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533EC3B8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Pr="000A5DD4">
        <w:rPr>
          <w:color w:val="000000" w:themeColor="text1"/>
          <w:sz w:val="22"/>
          <w:szCs w:val="22"/>
          <w:lang w:val="en-ID"/>
        </w:rPr>
        <w:t>........</w:t>
      </w:r>
      <w:r w:rsidR="000A5DD4">
        <w:rPr>
          <w:color w:val="000000" w:themeColor="text1"/>
          <w:sz w:val="22"/>
          <w:szCs w:val="22"/>
          <w:lang w:val="en-ID"/>
        </w:rPr>
        <w:t>.....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>T</w:t>
      </w:r>
      <w:r w:rsidR="00780258" w:rsidRPr="000A5DD4">
        <w:rPr>
          <w:color w:val="000000" w:themeColor="text1"/>
          <w:sz w:val="22"/>
          <w:szCs w:val="22"/>
          <w:lang w:val="en-ID"/>
        </w:rPr>
        <w:t>angga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l </w:t>
      </w:r>
      <w:r w:rsidR="00780258" w:rsidRPr="000A5DD4">
        <w:rPr>
          <w:color w:val="000000" w:themeColor="text1"/>
          <w:sz w:val="22"/>
          <w:szCs w:val="22"/>
          <w:lang w:val="en-ID"/>
        </w:rPr>
        <w:t>p</w:t>
      </w:r>
      <w:r w:rsidR="00780258" w:rsidRPr="000A5DD4">
        <w:rPr>
          <w:color w:val="000000" w:themeColor="text1"/>
          <w:sz w:val="22"/>
          <w:szCs w:val="22"/>
          <w:lang w:val="en-ID"/>
        </w:rPr>
        <w:t>rakti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kum </w:t>
      </w:r>
      <w:r w:rsidR="00780258" w:rsidRPr="000A5DD4">
        <w:rPr>
          <w:color w:val="000000" w:themeColor="text1"/>
          <w:sz w:val="22"/>
          <w:szCs w:val="22"/>
          <w:lang w:val="en-ID"/>
        </w:rPr>
        <w:t>: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</w:t>
      </w:r>
      <w:permStart w:id="1940390741" w:edGrp="everyone"/>
      <w:r w:rsidR="00780258" w:rsidRPr="000A5DD4">
        <w:rPr>
          <w:color w:val="000000" w:themeColor="text1"/>
          <w:sz w:val="22"/>
          <w:szCs w:val="22"/>
          <w:lang w:val="en-ID"/>
        </w:rPr>
        <w:t>.......................</w:t>
      </w:r>
      <w:r w:rsidR="00780258" w:rsidRPr="000A5DD4">
        <w:rPr>
          <w:sz w:val="22"/>
          <w:szCs w:val="22"/>
        </w:rPr>
        <w:t xml:space="preserve"> 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4998EA0B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605DD3" w:rsidRPr="000A5DD4">
        <w:rPr>
          <w:color w:val="000000" w:themeColor="text1"/>
          <w:sz w:val="22"/>
          <w:szCs w:val="22"/>
          <w:lang w:val="pt-BR"/>
        </w:rPr>
        <w:t>..............................</w:t>
      </w:r>
      <w:r w:rsidR="00D40F0A">
        <w:rPr>
          <w:color w:val="000000" w:themeColor="text1"/>
          <w:sz w:val="22"/>
          <w:szCs w:val="22"/>
          <w:lang w:val="pt-BR"/>
        </w:rPr>
        <w:t>............................</w:t>
      </w:r>
      <w:permEnd w:id="1215847802"/>
    </w:p>
    <w:p w14:paraId="2FE639E6" w14:textId="5F07EF19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D40F0A" w:rsidRPr="000A5DD4">
        <w:rPr>
          <w:color w:val="000000" w:themeColor="text1"/>
          <w:sz w:val="22"/>
          <w:szCs w:val="22"/>
          <w:lang w:val="pt-BR"/>
        </w:rPr>
        <w:t>..............................</w:t>
      </w:r>
      <w:r w:rsidR="00D40F0A">
        <w:rPr>
          <w:color w:val="000000" w:themeColor="text1"/>
          <w:sz w:val="22"/>
          <w:szCs w:val="22"/>
          <w:lang w:val="pt-BR"/>
        </w:rPr>
        <w:t>............................</w:t>
      </w:r>
      <w:permEnd w:id="1688821201"/>
    </w:p>
    <w:p w14:paraId="67A34AEB" w14:textId="2F42F58D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D40F0A" w:rsidRPr="000A5DD4">
        <w:rPr>
          <w:color w:val="000000" w:themeColor="text1"/>
          <w:sz w:val="22"/>
          <w:szCs w:val="22"/>
          <w:lang w:val="pt-BR"/>
        </w:rPr>
        <w:t>..............................</w:t>
      </w:r>
      <w:r w:rsidR="00D40F0A">
        <w:rPr>
          <w:color w:val="000000" w:themeColor="text1"/>
          <w:sz w:val="22"/>
          <w:szCs w:val="22"/>
          <w:lang w:val="pt-BR"/>
        </w:rPr>
        <w:t>............................</w:t>
      </w:r>
      <w:r w:rsidR="00D40F0A" w:rsidRPr="000A5DD4">
        <w:rPr>
          <w:i/>
          <w:iCs/>
          <w:color w:val="7F7F7F" w:themeColor="text1" w:themeTint="80"/>
          <w:sz w:val="22"/>
          <w:szCs w:val="22"/>
          <w:lang w:val="pt-BR"/>
        </w:rPr>
        <w:t xml:space="preserve">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 xml:space="preserve">(contoh: </w:t>
      </w:r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TINFC-2022-01</w:t>
      </w:r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04443E2B" w14:textId="0E7CDF58" w:rsidR="005B4892" w:rsidRPr="005B4892" w:rsidRDefault="005B4892" w:rsidP="005B4892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  <w:r w:rsidRPr="005B4892">
        <w:rPr>
          <w:b w:val="0"/>
          <w:bCs w:val="0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dst.</w:t>
      </w:r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55D55F2C" w14:textId="77777777" w:rsidR="00BA6F45" w:rsidRPr="005B4892" w:rsidRDefault="00BA6F45" w:rsidP="00BA6F4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02373546" w:edGrp="everyone"/>
      <w:r w:rsidRPr="005B4892">
        <w:rPr>
          <w:b w:val="0"/>
          <w:bCs w:val="0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dst.</w:t>
      </w:r>
    </w:p>
    <w:permEnd w:id="602373546"/>
    <w:p w14:paraId="1138AC22" w14:textId="46304C79" w:rsidR="005B4892" w:rsidRDefault="005B4892" w:rsidP="005B4892"/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419FCB7F" w14:textId="382FE0DC" w:rsidR="001C0518" w:rsidRPr="005B4892" w:rsidRDefault="001C0518" w:rsidP="001C0518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569984408" w:edGrp="everyone"/>
      <w:r w:rsidRPr="005B4892">
        <w:rPr>
          <w:b w:val="0"/>
          <w:bCs w:val="0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.</w:t>
      </w:r>
    </w:p>
    <w:permEnd w:id="569984408"/>
    <w:p w14:paraId="2A4E9D15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7C459FB0" w14:textId="77777777" w:rsidR="00BA6F45" w:rsidRPr="005B4892" w:rsidRDefault="00BA6F45" w:rsidP="00BA6F4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814561084" w:edGrp="everyone"/>
      <w:r w:rsidRPr="005B4892">
        <w:rPr>
          <w:b w:val="0"/>
          <w:bCs w:val="0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dst.</w:t>
      </w:r>
    </w:p>
    <w:permEnd w:id="814561084"/>
    <w:p w14:paraId="160C1F79" w14:textId="77777777" w:rsidR="00BA6F45" w:rsidRDefault="00BA6F45" w:rsidP="00BA6F45"/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77777777" w:rsidR="0078260E" w:rsidRPr="005B4892" w:rsidRDefault="0078260E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 w:rsidRPr="005B4892">
        <w:rPr>
          <w:b w:val="0"/>
          <w:bCs w:val="0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dst.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8"/>
      <w:footerReference w:type="default" r:id="rId9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C1D7" w14:textId="77777777" w:rsidR="00273561" w:rsidRDefault="00273561">
      <w:pPr>
        <w:spacing w:after="0" w:line="240" w:lineRule="auto"/>
      </w:pPr>
      <w:r>
        <w:separator/>
      </w:r>
    </w:p>
  </w:endnote>
  <w:endnote w:type="continuationSeparator" w:id="0">
    <w:p w14:paraId="588894B2" w14:textId="77777777" w:rsidR="00273561" w:rsidRDefault="0027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198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C64C" w14:textId="77777777" w:rsidR="00273561" w:rsidRDefault="00273561">
      <w:pPr>
        <w:spacing w:after="0" w:line="240" w:lineRule="auto"/>
      </w:pPr>
      <w:r>
        <w:separator/>
      </w:r>
    </w:p>
  </w:footnote>
  <w:footnote w:type="continuationSeparator" w:id="0">
    <w:p w14:paraId="037B3216" w14:textId="77777777" w:rsidR="00273561" w:rsidRDefault="0027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2094084653">
    <w:abstractNumId w:val="9"/>
  </w:num>
  <w:num w:numId="2" w16cid:durableId="973365266">
    <w:abstractNumId w:val="12"/>
  </w:num>
  <w:num w:numId="3" w16cid:durableId="2104062925">
    <w:abstractNumId w:val="12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F7999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E2FA2"/>
    <w:rsid w:val="00A82848"/>
    <w:rsid w:val="00A863E5"/>
    <w:rsid w:val="00AA316B"/>
    <w:rsid w:val="00AD71F9"/>
    <w:rsid w:val="00AE4FCA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80FD2"/>
    <w:rsid w:val="00E9640A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84</TotalTime>
  <Pages>2</Pages>
  <Words>287</Words>
  <Characters>1641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Nunu Nugraha</cp:lastModifiedBy>
  <cp:revision>32</cp:revision>
  <dcterms:created xsi:type="dcterms:W3CDTF">2019-10-22T06:42:00Z</dcterms:created>
  <dcterms:modified xsi:type="dcterms:W3CDTF">2023-03-30T03:58:00Z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