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before="80" w:lineRule="auto"/>
        <w:rPr>
          <w:rFonts w:ascii="Calibri" w:cs="Calibri" w:eastAsia="Calibri" w:hAnsi="Calibri"/>
          <w:b w:val="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spacing w:after="0" w:lineRule="auto"/>
        <w:rPr>
          <w:rFonts w:ascii="Calibri" w:cs="Calibri" w:eastAsia="Calibri" w:hAnsi="Calibri"/>
          <w:color w:val="ed7d31"/>
        </w:rPr>
      </w:pPr>
      <w:r w:rsidDel="00000000" w:rsidR="00000000" w:rsidRPr="00000000">
        <w:rPr>
          <w:rFonts w:ascii="Calibri" w:cs="Calibri" w:eastAsia="Calibri" w:hAnsi="Calibri"/>
          <w:color w:val="ed7d31"/>
          <w:rtl w:val="0"/>
        </w:rPr>
        <w:t xml:space="preserve">KEBIJAKAN </w:t>
      </w:r>
    </w:p>
    <w:p w:rsidR="00000000" w:rsidDel="00000000" w:rsidP="00000000" w:rsidRDefault="00000000" w:rsidRPr="00000000" w14:paraId="00000009">
      <w:pPr>
        <w:pStyle w:val="Title"/>
        <w:spacing w:after="0" w:before="0" w:lineRule="auto"/>
        <w:rPr>
          <w:rFonts w:ascii="Calibri" w:cs="Calibri" w:eastAsia="Calibri" w:hAnsi="Calibri"/>
          <w:color w:val="ed7d31"/>
        </w:rPr>
      </w:pPr>
      <w:r w:rsidDel="00000000" w:rsidR="00000000" w:rsidRPr="00000000">
        <w:rPr>
          <w:rFonts w:ascii="Calibri" w:cs="Calibri" w:eastAsia="Calibri" w:hAnsi="Calibri"/>
          <w:color w:val="ed7d31"/>
          <w:rtl w:val="0"/>
        </w:rPr>
        <w:t xml:space="preserve">PENYUSUNAN DOKUMEN</w:t>
      </w:r>
    </w:p>
    <w:p w:rsidR="00000000" w:rsidDel="00000000" w:rsidP="00000000" w:rsidRDefault="00000000" w:rsidRPr="00000000" w14:paraId="0000000A">
      <w:pPr>
        <w:pStyle w:val="Title"/>
        <w:spacing w:after="0" w:before="0" w:lineRule="auto"/>
        <w:rPr>
          <w:sz w:val="20"/>
          <w:szCs w:val="20"/>
        </w:rPr>
      </w:pPr>
      <w:r w:rsidDel="00000000" w:rsidR="00000000" w:rsidRPr="00000000">
        <w:rPr>
          <w:rtl w:val="0"/>
        </w:rPr>
      </w:r>
    </w:p>
    <w:p w:rsidR="00000000" w:rsidDel="00000000" w:rsidP="00000000" w:rsidRDefault="00000000" w:rsidRPr="00000000" w14:paraId="0000000B">
      <w:pPr>
        <w:pStyle w:val="Title"/>
        <w:spacing w:after="0" w:before="0" w:lineRule="auto"/>
        <w:rPr>
          <w:rFonts w:ascii="Calibri" w:cs="Calibri" w:eastAsia="Calibri" w:hAnsi="Calibri"/>
          <w:i w:val="1"/>
          <w:color w:val="ed7d31"/>
        </w:rPr>
      </w:pPr>
      <w:r w:rsidDel="00000000" w:rsidR="00000000" w:rsidRPr="00000000">
        <w:rPr>
          <w:rFonts w:ascii="Calibri" w:cs="Calibri" w:eastAsia="Calibri" w:hAnsi="Calibri"/>
          <w:i w:val="1"/>
          <w:color w:val="ed7d31"/>
          <w:rtl w:val="0"/>
        </w:rPr>
        <w:t xml:space="preserve">DOCUMENT DRAFTING</w:t>
      </w:r>
    </w:p>
    <w:p w:rsidR="00000000" w:rsidDel="00000000" w:rsidP="00000000" w:rsidRDefault="00000000" w:rsidRPr="00000000" w14:paraId="0000000C">
      <w:pPr>
        <w:pStyle w:val="Title"/>
        <w:spacing w:after="80" w:before="0" w:lineRule="auto"/>
        <w:rPr>
          <w:rFonts w:ascii="Calibri" w:cs="Calibri" w:eastAsia="Calibri" w:hAnsi="Calibri"/>
          <w:i w:val="1"/>
          <w:color w:val="ed7d31"/>
        </w:rPr>
      </w:pPr>
      <w:r w:rsidDel="00000000" w:rsidR="00000000" w:rsidRPr="00000000">
        <w:rPr>
          <w:rFonts w:ascii="Calibri" w:cs="Calibri" w:eastAsia="Calibri" w:hAnsi="Calibri"/>
          <w:i w:val="1"/>
          <w:color w:val="ed7d31"/>
          <w:rtl w:val="0"/>
        </w:rPr>
        <w:t xml:space="preserve">POLICY</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tabs>
          <w:tab w:val="center" w:leader="none" w:pos="720"/>
        </w:tabs>
        <w:spacing w:after="80" w:before="80" w:lineRule="auto"/>
        <w:rPr>
          <w:b w:val="1"/>
          <w:color w:val="000000"/>
          <w:sz w:val="16"/>
          <w:szCs w:val="16"/>
        </w:rPr>
      </w:pPr>
      <w:r w:rsidDel="00000000" w:rsidR="00000000" w:rsidRPr="00000000">
        <w:rPr>
          <w:rtl w:val="0"/>
        </w:rPr>
      </w:r>
    </w:p>
    <w:p w:rsidR="00000000" w:rsidDel="00000000" w:rsidP="00000000" w:rsidRDefault="00000000" w:rsidRPr="00000000" w14:paraId="0000000F">
      <w:pPr>
        <w:tabs>
          <w:tab w:val="center" w:leader="none" w:pos="720"/>
        </w:tabs>
        <w:spacing w:after="80" w:before="80" w:lineRule="auto"/>
        <w:jc w:val="center"/>
        <w:rPr>
          <w:b w:val="1"/>
          <w:color w:val="000000"/>
          <w:sz w:val="16"/>
          <w:szCs w:val="16"/>
        </w:rPr>
      </w:pPr>
      <w:r w:rsidDel="00000000" w:rsidR="00000000" w:rsidRPr="00000000">
        <w:rPr>
          <w:rtl w:val="0"/>
        </w:rPr>
      </w:r>
    </w:p>
    <w:p w:rsidR="00000000" w:rsidDel="00000000" w:rsidP="00000000" w:rsidRDefault="00000000" w:rsidRPr="00000000" w14:paraId="00000010">
      <w:pPr>
        <w:tabs>
          <w:tab w:val="center" w:leader="none" w:pos="720"/>
        </w:tabs>
        <w:spacing w:after="80" w:before="80" w:lineRule="auto"/>
        <w:jc w:val="center"/>
        <w:rPr>
          <w:b w:val="1"/>
          <w:color w:val="000000"/>
          <w:sz w:val="16"/>
          <w:szCs w:val="16"/>
        </w:rPr>
      </w:pPr>
      <w:r w:rsidDel="00000000" w:rsidR="00000000" w:rsidRPr="00000000">
        <w:rPr>
          <w:rtl w:val="0"/>
        </w:rPr>
      </w:r>
    </w:p>
    <w:p w:rsidR="00000000" w:rsidDel="00000000" w:rsidP="00000000" w:rsidRDefault="00000000" w:rsidRPr="00000000" w14:paraId="00000011">
      <w:pPr>
        <w:tabs>
          <w:tab w:val="center" w:leader="none" w:pos="720"/>
        </w:tabs>
        <w:spacing w:after="80" w:before="80" w:lineRule="auto"/>
        <w:jc w:val="center"/>
        <w:rPr>
          <w:b w:val="1"/>
          <w:color w:val="000000"/>
          <w:sz w:val="16"/>
          <w:szCs w:val="16"/>
        </w:rPr>
      </w:pPr>
      <w:r w:rsidDel="00000000" w:rsidR="00000000" w:rsidRPr="00000000">
        <w:rPr>
          <w:rtl w:val="0"/>
        </w:rPr>
      </w:r>
    </w:p>
    <w:p w:rsidR="00000000" w:rsidDel="00000000" w:rsidP="00000000" w:rsidRDefault="00000000" w:rsidRPr="00000000" w14:paraId="00000012">
      <w:pPr>
        <w:tabs>
          <w:tab w:val="center" w:leader="none" w:pos="720"/>
        </w:tabs>
        <w:jc w:val="center"/>
        <w:rPr>
          <w:color w:val="000000"/>
          <w:sz w:val="16"/>
          <w:szCs w:val="16"/>
        </w:rPr>
      </w:pPr>
      <w:r w:rsidDel="00000000" w:rsidR="00000000" w:rsidRPr="00000000">
        <w:rPr>
          <w:b w:val="1"/>
          <w:color w:val="000000"/>
          <w:sz w:val="16"/>
          <w:szCs w:val="16"/>
          <w:rtl w:val="0"/>
        </w:rPr>
        <w:t xml:space="preserve">© </w:t>
      </w:r>
      <w:r w:rsidDel="00000000" w:rsidR="00000000" w:rsidRPr="00000000">
        <w:rPr>
          <w:color w:val="000000"/>
          <w:sz w:val="16"/>
          <w:szCs w:val="16"/>
          <w:rtl w:val="0"/>
        </w:rPr>
        <w:t xml:space="preserve">Hak Cipta</w:t>
      </w:r>
    </w:p>
    <w:p w:rsidR="00000000" w:rsidDel="00000000" w:rsidP="00000000" w:rsidRDefault="00000000" w:rsidRPr="00000000" w14:paraId="00000013">
      <w:pPr>
        <w:tabs>
          <w:tab w:val="center" w:leader="none" w:pos="720"/>
        </w:tabs>
        <w:jc w:val="center"/>
        <w:rPr>
          <w:i w:val="1"/>
          <w:color w:val="000000"/>
          <w:sz w:val="16"/>
          <w:szCs w:val="16"/>
        </w:rPr>
      </w:pPr>
      <w:r w:rsidDel="00000000" w:rsidR="00000000" w:rsidRPr="00000000">
        <w:rPr>
          <w:b w:val="1"/>
          <w:i w:val="1"/>
          <w:color w:val="000000"/>
          <w:sz w:val="16"/>
          <w:szCs w:val="16"/>
          <w:rtl w:val="0"/>
        </w:rPr>
        <w:t xml:space="preserve">© </w:t>
      </w:r>
      <w:r w:rsidDel="00000000" w:rsidR="00000000" w:rsidRPr="00000000">
        <w:rPr>
          <w:i w:val="1"/>
          <w:color w:val="000000"/>
          <w:sz w:val="16"/>
          <w:szCs w:val="16"/>
          <w:rtl w:val="0"/>
        </w:rPr>
        <w:t xml:space="preserve">Copyrights</w:t>
      </w:r>
    </w:p>
    <w:p w:rsidR="00000000" w:rsidDel="00000000" w:rsidP="00000000" w:rsidRDefault="00000000" w:rsidRPr="00000000" w14:paraId="00000014">
      <w:pPr>
        <w:jc w:val="center"/>
        <w:rPr>
          <w:color w:val="000000"/>
          <w:sz w:val="16"/>
          <w:szCs w:val="16"/>
        </w:rPr>
      </w:pPr>
      <w:r w:rsidDel="00000000" w:rsidR="00000000" w:rsidRPr="00000000">
        <w:rPr>
          <w:rtl w:val="0"/>
        </w:rPr>
      </w:r>
    </w:p>
    <w:p w:rsidR="00000000" w:rsidDel="00000000" w:rsidP="00000000" w:rsidRDefault="00000000" w:rsidRPr="00000000" w14:paraId="00000015">
      <w:pPr>
        <w:jc w:val="center"/>
        <w:rPr>
          <w:color w:val="000000"/>
          <w:sz w:val="16"/>
          <w:szCs w:val="16"/>
        </w:rPr>
      </w:pPr>
      <w:r w:rsidDel="00000000" w:rsidR="00000000" w:rsidRPr="00000000">
        <w:rPr>
          <w:color w:val="000000"/>
          <w:sz w:val="16"/>
          <w:szCs w:val="16"/>
          <w:rtl w:val="0"/>
        </w:rPr>
        <w:t xml:space="preserve">Dokumen ini adalah milik PT Orico Balimor Finance, tidak boleh disalin atau dicopy untuk keperluan apapun </w:t>
      </w:r>
    </w:p>
    <w:p w:rsidR="00000000" w:rsidDel="00000000" w:rsidP="00000000" w:rsidRDefault="00000000" w:rsidRPr="00000000" w14:paraId="00000016">
      <w:pPr>
        <w:jc w:val="center"/>
        <w:rPr>
          <w:color w:val="000000"/>
          <w:sz w:val="16"/>
          <w:szCs w:val="16"/>
        </w:rPr>
      </w:pPr>
      <w:r w:rsidDel="00000000" w:rsidR="00000000" w:rsidRPr="00000000">
        <w:rPr>
          <w:color w:val="000000"/>
          <w:sz w:val="16"/>
          <w:szCs w:val="16"/>
          <w:rtl w:val="0"/>
        </w:rPr>
        <w:t xml:space="preserve">dan dalam bentuk apapun, secara menyeluruh atau sebagian tanpa seijin PT Orico Balimor Finance. </w:t>
      </w:r>
    </w:p>
    <w:p w:rsidR="00000000" w:rsidDel="00000000" w:rsidP="00000000" w:rsidRDefault="00000000" w:rsidRPr="00000000" w14:paraId="00000017">
      <w:pPr>
        <w:jc w:val="center"/>
        <w:rPr>
          <w:color w:val="000000"/>
          <w:sz w:val="16"/>
          <w:szCs w:val="16"/>
        </w:rPr>
      </w:pPr>
      <w:r w:rsidDel="00000000" w:rsidR="00000000" w:rsidRPr="00000000">
        <w:rPr>
          <w:color w:val="000000"/>
          <w:sz w:val="16"/>
          <w:szCs w:val="16"/>
          <w:rtl w:val="0"/>
        </w:rPr>
        <w:t xml:space="preserve">PT Orico Balimor Finance tidak bertanggung jawab atas kewajiban yang muncul </w:t>
      </w:r>
    </w:p>
    <w:p w:rsidR="00000000" w:rsidDel="00000000" w:rsidP="00000000" w:rsidRDefault="00000000" w:rsidRPr="00000000" w14:paraId="00000018">
      <w:pPr>
        <w:jc w:val="center"/>
        <w:rPr>
          <w:color w:val="000000"/>
          <w:sz w:val="16"/>
          <w:szCs w:val="16"/>
        </w:rPr>
      </w:pPr>
      <w:r w:rsidDel="00000000" w:rsidR="00000000" w:rsidRPr="00000000">
        <w:rPr>
          <w:color w:val="000000"/>
          <w:sz w:val="16"/>
          <w:szCs w:val="16"/>
          <w:rtl w:val="0"/>
        </w:rPr>
        <w:t xml:space="preserve">karena penyalahgunaan dokumen ini oleh pihak ketiga.</w:t>
      </w:r>
    </w:p>
    <w:p w:rsidR="00000000" w:rsidDel="00000000" w:rsidP="00000000" w:rsidRDefault="00000000" w:rsidRPr="00000000" w14:paraId="00000019">
      <w:pPr>
        <w:jc w:val="center"/>
        <w:rPr>
          <w:i w:val="1"/>
          <w:color w:val="000000"/>
          <w:sz w:val="16"/>
          <w:szCs w:val="16"/>
        </w:rPr>
      </w:pPr>
      <w:r w:rsidDel="00000000" w:rsidR="00000000" w:rsidRPr="00000000">
        <w:rPr>
          <w:i w:val="1"/>
          <w:color w:val="000000"/>
          <w:sz w:val="16"/>
          <w:szCs w:val="16"/>
          <w:rtl w:val="0"/>
        </w:rPr>
        <w:t xml:space="preserve">This document is owned by PT Orico Balimor Finance, it’s forbidden to be copied for any necessity in any forms</w:t>
      </w:r>
    </w:p>
    <w:p w:rsidR="00000000" w:rsidDel="00000000" w:rsidP="00000000" w:rsidRDefault="00000000" w:rsidRPr="00000000" w14:paraId="0000001A">
      <w:pPr>
        <w:jc w:val="center"/>
        <w:rPr>
          <w:i w:val="1"/>
          <w:color w:val="000000"/>
          <w:sz w:val="16"/>
          <w:szCs w:val="16"/>
        </w:rPr>
      </w:pPr>
      <w:r w:rsidDel="00000000" w:rsidR="00000000" w:rsidRPr="00000000">
        <w:rPr>
          <w:i w:val="1"/>
          <w:color w:val="000000"/>
          <w:sz w:val="16"/>
          <w:szCs w:val="16"/>
          <w:rtl w:val="0"/>
        </w:rPr>
        <w:t xml:space="preserve">and in the whole or in a part without PT Orico Balimor Finance permit.</w:t>
      </w:r>
    </w:p>
    <w:p w:rsidR="00000000" w:rsidDel="00000000" w:rsidP="00000000" w:rsidRDefault="00000000" w:rsidRPr="00000000" w14:paraId="0000001B">
      <w:pPr>
        <w:jc w:val="center"/>
        <w:rPr>
          <w:i w:val="1"/>
          <w:color w:val="000000"/>
          <w:sz w:val="16"/>
          <w:szCs w:val="16"/>
        </w:rPr>
      </w:pPr>
      <w:r w:rsidDel="00000000" w:rsidR="00000000" w:rsidRPr="00000000">
        <w:rPr>
          <w:i w:val="1"/>
          <w:color w:val="000000"/>
          <w:sz w:val="16"/>
          <w:szCs w:val="16"/>
          <w:rtl w:val="0"/>
        </w:rPr>
        <w:t xml:space="preserve">PT Orico Balimor Finance is not responsible for any obligations arising </w:t>
      </w:r>
    </w:p>
    <w:p w:rsidR="00000000" w:rsidDel="00000000" w:rsidP="00000000" w:rsidRDefault="00000000" w:rsidRPr="00000000" w14:paraId="0000001C">
      <w:pPr>
        <w:jc w:val="center"/>
        <w:rPr>
          <w:i w:val="1"/>
          <w:color w:val="000000"/>
          <w:sz w:val="16"/>
          <w:szCs w:val="16"/>
        </w:rPr>
      </w:pPr>
      <w:r w:rsidDel="00000000" w:rsidR="00000000" w:rsidRPr="00000000">
        <w:rPr>
          <w:i w:val="1"/>
          <w:color w:val="000000"/>
          <w:sz w:val="16"/>
          <w:szCs w:val="16"/>
          <w:rtl w:val="0"/>
        </w:rPr>
        <w:t xml:space="preserve">from the misuse of this document by third party</w:t>
      </w:r>
    </w:p>
    <w:p w:rsidR="00000000" w:rsidDel="00000000" w:rsidP="00000000" w:rsidRDefault="00000000" w:rsidRPr="00000000" w14:paraId="0000001D">
      <w:pPr>
        <w:rPr>
          <w:b w:val="1"/>
          <w:smallCaps w:val="1"/>
        </w:rPr>
      </w:pPr>
      <w:r w:rsidDel="00000000" w:rsidR="00000000" w:rsidRPr="00000000">
        <w:rPr>
          <w:rtl w:val="0"/>
        </w:rPr>
      </w:r>
    </w:p>
    <w:p w:rsidR="00000000" w:rsidDel="00000000" w:rsidP="00000000" w:rsidRDefault="00000000" w:rsidRPr="00000000" w14:paraId="0000001E">
      <w:pPr>
        <w:jc w:val="center"/>
        <w:rPr>
          <w:b w:val="1"/>
          <w:smallCaps w:val="1"/>
          <w:sz w:val="24"/>
          <w:szCs w:val="24"/>
        </w:rPr>
      </w:pPr>
      <w:r w:rsidDel="00000000" w:rsidR="00000000" w:rsidRPr="00000000">
        <w:rPr>
          <w:b w:val="1"/>
          <w:smallCaps w:val="1"/>
          <w:sz w:val="24"/>
          <w:szCs w:val="24"/>
          <w:rtl w:val="0"/>
        </w:rPr>
        <w:t xml:space="preserve">PENGESAHAN</w:t>
      </w:r>
    </w:p>
    <w:tbl>
      <w:tblPr>
        <w:tblStyle w:val="Table1"/>
        <w:tblW w:w="86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1"/>
        <w:gridCol w:w="2892"/>
        <w:gridCol w:w="2890"/>
        <w:tblGridChange w:id="0">
          <w:tblGrid>
            <w:gridCol w:w="2891"/>
            <w:gridCol w:w="2892"/>
            <w:gridCol w:w="2890"/>
          </w:tblGrid>
        </w:tblGridChange>
      </w:tblGrid>
      <w:tr>
        <w:trPr>
          <w:cantSplit w:val="0"/>
          <w:trHeight w:val="350" w:hRule="atLeast"/>
          <w:tblHeader w:val="0"/>
        </w:trPr>
        <w:tc>
          <w:tcPr>
            <w:shd w:fill="7f7f7f" w:val="clea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jc w:val="center"/>
              <w:rPr>
                <w:b w:val="1"/>
                <w:color w:val="ffffff"/>
                <w:sz w:val="24"/>
                <w:szCs w:val="24"/>
              </w:rPr>
            </w:pPr>
            <w:r w:rsidDel="00000000" w:rsidR="00000000" w:rsidRPr="00000000">
              <w:rPr>
                <w:b w:val="1"/>
                <w:color w:val="ffffff"/>
                <w:sz w:val="24"/>
                <w:szCs w:val="24"/>
                <w:rtl w:val="0"/>
              </w:rPr>
              <w:t xml:space="preserve">Disiapkan Oleh</w:t>
            </w:r>
          </w:p>
        </w:tc>
        <w:tc>
          <w:tcPr>
            <w:shd w:fill="7f7f7f"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jc w:val="center"/>
              <w:rPr>
                <w:b w:val="1"/>
                <w:color w:val="ffffff"/>
                <w:sz w:val="24"/>
                <w:szCs w:val="24"/>
              </w:rPr>
            </w:pPr>
            <w:r w:rsidDel="00000000" w:rsidR="00000000" w:rsidRPr="00000000">
              <w:rPr>
                <w:b w:val="1"/>
                <w:color w:val="ffffff"/>
                <w:sz w:val="24"/>
                <w:szCs w:val="24"/>
                <w:rtl w:val="0"/>
              </w:rPr>
              <w:t xml:space="preserve">Diperiksa Oleh</w:t>
            </w:r>
          </w:p>
        </w:tc>
        <w:tc>
          <w:tcPr>
            <w:shd w:fill="7f7f7f" w:val="clea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jc w:val="center"/>
              <w:rPr>
                <w:b w:val="1"/>
                <w:color w:val="ffffff"/>
                <w:sz w:val="24"/>
                <w:szCs w:val="24"/>
              </w:rPr>
            </w:pPr>
            <w:r w:rsidDel="00000000" w:rsidR="00000000" w:rsidRPr="00000000">
              <w:rPr>
                <w:b w:val="1"/>
                <w:color w:val="ffffff"/>
                <w:sz w:val="24"/>
                <w:szCs w:val="24"/>
                <w:rtl w:val="0"/>
              </w:rPr>
              <w:t xml:space="preserve">Disetujui Oleh</w:t>
            </w:r>
          </w:p>
        </w:tc>
      </w:tr>
      <w:tr>
        <w:trPr>
          <w:cantSplit w:val="0"/>
          <w:trHeight w:val="1878" w:hRule="atLeast"/>
          <w:tblHeader w:val="0"/>
        </w:trPr>
        <w:tc>
          <w:tcPr>
            <w:shd w:fill="auto" w:val="clear"/>
            <w:vAlign w:val="center"/>
          </w:tcPr>
          <w:p w:rsidR="00000000" w:rsidDel="00000000" w:rsidP="00000000" w:rsidRDefault="00000000" w:rsidRPr="00000000" w14:paraId="00000022">
            <w:pPr>
              <w:spacing w:line="240" w:lineRule="auto"/>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23">
            <w:pPr>
              <w:spacing w:line="240" w:lineRule="auto"/>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24">
            <w:pPr>
              <w:spacing w:line="240" w:lineRule="auto"/>
              <w:rPr>
                <w:sz w:val="24"/>
                <w:szCs w:val="24"/>
              </w:rPr>
            </w:pPr>
            <w:r w:rsidDel="00000000" w:rsidR="00000000" w:rsidRPr="00000000">
              <w:rPr>
                <w:rtl w:val="0"/>
              </w:rPr>
            </w:r>
          </w:p>
        </w:tc>
      </w:tr>
      <w:tr>
        <w:trPr>
          <w:cantSplit w:val="0"/>
          <w:trHeight w:val="567" w:hRule="atLeast"/>
          <w:tblHeader w:val="0"/>
        </w:trPr>
        <w:tc>
          <w:tcPr>
            <w:shd w:fill="auto"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left"/>
              <w:rPr>
                <w:color w:val="000000"/>
                <w:sz w:val="24"/>
                <w:szCs w:val="24"/>
              </w:rPr>
            </w:pPr>
            <w:r w:rsidDel="00000000" w:rsidR="00000000" w:rsidRPr="00000000">
              <w:rPr>
                <w:color w:val="000000"/>
                <w:sz w:val="24"/>
                <w:szCs w:val="24"/>
                <w:rtl w:val="0"/>
              </w:rPr>
              <w:t xml:space="preserve">Nama: </w:t>
            </w:r>
          </w:p>
        </w:tc>
        <w:tc>
          <w:tcPr>
            <w:shd w:fill="auto" w:val="clear"/>
          </w:tcPr>
          <w:p w:rsidR="00000000" w:rsidDel="00000000" w:rsidP="00000000" w:rsidRDefault="00000000" w:rsidRPr="00000000" w14:paraId="00000026">
            <w:pPr>
              <w:spacing w:line="240" w:lineRule="auto"/>
              <w:jc w:val="left"/>
              <w:rPr>
                <w:sz w:val="24"/>
                <w:szCs w:val="24"/>
              </w:rPr>
            </w:pPr>
            <w:r w:rsidDel="00000000" w:rsidR="00000000" w:rsidRPr="00000000">
              <w:rPr>
                <w:sz w:val="24"/>
                <w:szCs w:val="24"/>
                <w:rtl w:val="0"/>
              </w:rPr>
              <w:t xml:space="preserve">Nama: </w:t>
            </w:r>
          </w:p>
        </w:tc>
        <w:tc>
          <w:tcPr>
            <w:shd w:fill="auto" w:val="clear"/>
          </w:tcPr>
          <w:p w:rsidR="00000000" w:rsidDel="00000000" w:rsidP="00000000" w:rsidRDefault="00000000" w:rsidRPr="00000000" w14:paraId="00000027">
            <w:pPr>
              <w:spacing w:line="240" w:lineRule="auto"/>
              <w:jc w:val="left"/>
              <w:rPr>
                <w:sz w:val="24"/>
                <w:szCs w:val="24"/>
              </w:rPr>
            </w:pPr>
            <w:r w:rsidDel="00000000" w:rsidR="00000000" w:rsidRPr="00000000">
              <w:rPr>
                <w:sz w:val="24"/>
                <w:szCs w:val="24"/>
                <w:rtl w:val="0"/>
              </w:rPr>
              <w:t xml:space="preserve">Nama: </w:t>
            </w:r>
          </w:p>
        </w:tc>
      </w:tr>
      <w:tr>
        <w:trPr>
          <w:cantSplit w:val="0"/>
          <w:trHeight w:val="567" w:hRule="atLeast"/>
          <w:tblHeader w:val="0"/>
        </w:trPr>
        <w:tc>
          <w:tcPr>
            <w:shd w:fill="auto" w:val="clear"/>
          </w:tcPr>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left"/>
              <w:rPr>
                <w:color w:val="000000"/>
                <w:sz w:val="24"/>
                <w:szCs w:val="24"/>
              </w:rPr>
            </w:pPr>
            <w:r w:rsidDel="00000000" w:rsidR="00000000" w:rsidRPr="00000000">
              <w:rPr>
                <w:color w:val="000000"/>
                <w:sz w:val="24"/>
                <w:szCs w:val="24"/>
                <w:rtl w:val="0"/>
              </w:rPr>
              <w:t xml:space="preserve">Jabatan:</w:t>
            </w:r>
          </w:p>
        </w:tc>
        <w:tc>
          <w:tcPr>
            <w:shd w:fill="auto" w:val="clear"/>
          </w:tcPr>
          <w:p w:rsidR="00000000" w:rsidDel="00000000" w:rsidP="00000000" w:rsidRDefault="00000000" w:rsidRPr="00000000" w14:paraId="00000029">
            <w:pPr>
              <w:spacing w:line="240" w:lineRule="auto"/>
              <w:jc w:val="left"/>
              <w:rPr>
                <w:sz w:val="24"/>
                <w:szCs w:val="24"/>
              </w:rPr>
            </w:pPr>
            <w:r w:rsidDel="00000000" w:rsidR="00000000" w:rsidRPr="00000000">
              <w:rPr>
                <w:sz w:val="24"/>
                <w:szCs w:val="24"/>
                <w:rtl w:val="0"/>
              </w:rPr>
              <w:t xml:space="preserve">Jabatan:</w:t>
            </w:r>
          </w:p>
        </w:tc>
        <w:tc>
          <w:tcPr>
            <w:shd w:fill="auto" w:val="clear"/>
          </w:tcPr>
          <w:p w:rsidR="00000000" w:rsidDel="00000000" w:rsidP="00000000" w:rsidRDefault="00000000" w:rsidRPr="00000000" w14:paraId="0000002A">
            <w:pPr>
              <w:spacing w:line="240" w:lineRule="auto"/>
              <w:jc w:val="left"/>
              <w:rPr>
                <w:sz w:val="24"/>
                <w:szCs w:val="24"/>
              </w:rPr>
            </w:pPr>
            <w:r w:rsidDel="00000000" w:rsidR="00000000" w:rsidRPr="00000000">
              <w:rPr>
                <w:sz w:val="24"/>
                <w:szCs w:val="24"/>
                <w:rtl w:val="0"/>
              </w:rPr>
              <w:t xml:space="preserve">Jabatan:</w:t>
            </w:r>
          </w:p>
        </w:tc>
      </w:tr>
    </w:tbl>
    <w:p w:rsidR="00000000" w:rsidDel="00000000" w:rsidP="00000000" w:rsidRDefault="00000000" w:rsidRPr="00000000" w14:paraId="0000002B">
      <w:pPr>
        <w:jc w:val="center"/>
        <w:rPr>
          <w:b w:val="1"/>
          <w:smallCaps w:val="1"/>
        </w:rPr>
        <w:sectPr>
          <w:headerReference r:id="rId7" w:type="first"/>
          <w:pgSz w:h="16839"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rPr>
          <w:b w:val="1"/>
          <w:smallCaps w:val="1"/>
        </w:rPr>
      </w:pPr>
      <w:r w:rsidDel="00000000" w:rsidR="00000000" w:rsidRPr="00000000">
        <w:rPr>
          <w:rtl w:val="0"/>
        </w:rPr>
      </w:r>
    </w:p>
    <w:p w:rsidR="00000000" w:rsidDel="00000000" w:rsidP="00000000" w:rsidRDefault="00000000" w:rsidRPr="00000000" w14:paraId="0000002D">
      <w:pPr>
        <w:spacing w:after="160" w:before="0" w:line="259" w:lineRule="auto"/>
        <w:jc w:val="left"/>
        <w:rPr>
          <w:b w:val="1"/>
          <w:color w:val="ed7d31"/>
          <w:sz w:val="24"/>
          <w:szCs w:val="24"/>
        </w:rPr>
      </w:pPr>
      <w:r w:rsidDel="00000000" w:rsidR="00000000" w:rsidRPr="00000000">
        <w:rPr>
          <w:b w:val="1"/>
          <w:color w:val="ed7d31"/>
          <w:sz w:val="24"/>
          <w:szCs w:val="24"/>
          <w:rtl w:val="0"/>
        </w:rPr>
        <w:t xml:space="preserve">Informasi Dokumen</w:t>
      </w:r>
    </w:p>
    <w:tbl>
      <w:tblPr>
        <w:tblStyle w:val="Table2"/>
        <w:tblW w:w="9243.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37"/>
        <w:gridCol w:w="6306"/>
        <w:tblGridChange w:id="0">
          <w:tblGrid>
            <w:gridCol w:w="2937"/>
            <w:gridCol w:w="6306"/>
          </w:tblGrid>
        </w:tblGridChange>
      </w:tblGrid>
      <w:tr>
        <w:trPr>
          <w:cantSplit w:val="0"/>
          <w:tblHeader w:val="0"/>
        </w:trPr>
        <w:tc>
          <w:tcPr>
            <w:shd w:fill="7f7f7f" w:val="clear"/>
          </w:tcPr>
          <w:p w:rsidR="00000000" w:rsidDel="00000000" w:rsidP="00000000" w:rsidRDefault="00000000" w:rsidRPr="00000000" w14:paraId="0000002E">
            <w:pPr>
              <w:rPr>
                <w:color w:val="ffffff"/>
                <w:sz w:val="24"/>
                <w:szCs w:val="24"/>
              </w:rPr>
            </w:pPr>
            <w:r w:rsidDel="00000000" w:rsidR="00000000" w:rsidRPr="00000000">
              <w:rPr>
                <w:color w:val="ffffff"/>
                <w:sz w:val="24"/>
                <w:szCs w:val="24"/>
                <w:rtl w:val="0"/>
              </w:rPr>
              <w:t xml:space="preserve">Nama File</w:t>
            </w:r>
          </w:p>
        </w:tc>
        <w:tc>
          <w:tcPr>
            <w:shd w:fill="auto" w:val="clear"/>
          </w:tcPr>
          <w:p w:rsidR="00000000" w:rsidDel="00000000" w:rsidP="00000000" w:rsidRDefault="00000000" w:rsidRPr="00000000" w14:paraId="0000002F">
            <w:pPr>
              <w:jc w:val="left"/>
              <w:rPr>
                <w:sz w:val="24"/>
                <w:szCs w:val="24"/>
              </w:rPr>
            </w:pPr>
            <w:r w:rsidDel="00000000" w:rsidR="00000000" w:rsidRPr="00000000">
              <w:rPr>
                <w:sz w:val="24"/>
                <w:szCs w:val="24"/>
                <w:rtl w:val="0"/>
              </w:rPr>
              <w:t xml:space="preserve">Kebijakan Penyusunan Dokumen</w:t>
            </w:r>
          </w:p>
        </w:tc>
      </w:tr>
      <w:tr>
        <w:trPr>
          <w:cantSplit w:val="0"/>
          <w:tblHeader w:val="0"/>
        </w:trPr>
        <w:tc>
          <w:tcPr>
            <w:shd w:fill="7f7f7f" w:val="clear"/>
          </w:tcPr>
          <w:p w:rsidR="00000000" w:rsidDel="00000000" w:rsidP="00000000" w:rsidRDefault="00000000" w:rsidRPr="00000000" w14:paraId="00000030">
            <w:pPr>
              <w:rPr>
                <w:color w:val="ffffff"/>
                <w:sz w:val="24"/>
                <w:szCs w:val="24"/>
              </w:rPr>
            </w:pPr>
            <w:r w:rsidDel="00000000" w:rsidR="00000000" w:rsidRPr="00000000">
              <w:rPr>
                <w:color w:val="ffffff"/>
                <w:sz w:val="24"/>
                <w:szCs w:val="24"/>
                <w:rtl w:val="0"/>
              </w:rPr>
              <w:t xml:space="preserve">Nomor Dokumen</w:t>
            </w:r>
          </w:p>
        </w:tc>
        <w:tc>
          <w:tcPr>
            <w:shd w:fill="auto" w:val="clear"/>
          </w:tcPr>
          <w:p w:rsidR="00000000" w:rsidDel="00000000" w:rsidP="00000000" w:rsidRDefault="00000000" w:rsidRPr="00000000" w14:paraId="00000031">
            <w:pPr>
              <w:jc w:val="left"/>
              <w:rPr>
                <w:sz w:val="24"/>
                <w:szCs w:val="24"/>
              </w:rPr>
            </w:pPr>
            <w:r w:rsidDel="00000000" w:rsidR="00000000" w:rsidRPr="00000000">
              <w:rPr>
                <w:sz w:val="24"/>
                <w:szCs w:val="24"/>
                <w:rtl w:val="0"/>
              </w:rPr>
              <w:t xml:space="preserve">DMB-POL-RCD-23-01</w:t>
            </w:r>
          </w:p>
        </w:tc>
      </w:tr>
      <w:tr>
        <w:trPr>
          <w:cantSplit w:val="0"/>
          <w:tblHeader w:val="0"/>
        </w:trPr>
        <w:tc>
          <w:tcPr>
            <w:shd w:fill="7f7f7f" w:val="clear"/>
          </w:tcPr>
          <w:p w:rsidR="00000000" w:rsidDel="00000000" w:rsidP="00000000" w:rsidRDefault="00000000" w:rsidRPr="00000000" w14:paraId="00000032">
            <w:pPr>
              <w:rPr>
                <w:color w:val="ffffff"/>
                <w:sz w:val="24"/>
                <w:szCs w:val="24"/>
              </w:rPr>
            </w:pPr>
            <w:r w:rsidDel="00000000" w:rsidR="00000000" w:rsidRPr="00000000">
              <w:rPr>
                <w:color w:val="ffffff"/>
                <w:sz w:val="24"/>
                <w:szCs w:val="24"/>
                <w:rtl w:val="0"/>
              </w:rPr>
              <w:t xml:space="preserve">Tanggal</w:t>
            </w:r>
          </w:p>
        </w:tc>
        <w:tc>
          <w:tcPr>
            <w:shd w:fill="auto" w:val="clear"/>
          </w:tcPr>
          <w:p w:rsidR="00000000" w:rsidDel="00000000" w:rsidP="00000000" w:rsidRDefault="00000000" w:rsidRPr="00000000" w14:paraId="00000033">
            <w:pPr>
              <w:jc w:val="left"/>
              <w:rPr>
                <w:sz w:val="24"/>
                <w:szCs w:val="24"/>
              </w:rPr>
            </w:pPr>
            <w:r w:rsidDel="00000000" w:rsidR="00000000" w:rsidRPr="00000000">
              <w:rPr>
                <w:sz w:val="24"/>
                <w:szCs w:val="24"/>
                <w:rtl w:val="0"/>
              </w:rPr>
              <w:t xml:space="preserve">March 2023</w:t>
            </w:r>
          </w:p>
        </w:tc>
      </w:tr>
      <w:tr>
        <w:trPr>
          <w:cantSplit w:val="0"/>
          <w:tblHeader w:val="0"/>
        </w:trPr>
        <w:tc>
          <w:tcPr>
            <w:shd w:fill="7f7f7f" w:val="clear"/>
          </w:tcPr>
          <w:p w:rsidR="00000000" w:rsidDel="00000000" w:rsidP="00000000" w:rsidRDefault="00000000" w:rsidRPr="00000000" w14:paraId="00000034">
            <w:pPr>
              <w:rPr>
                <w:color w:val="ffffff"/>
                <w:sz w:val="24"/>
                <w:szCs w:val="24"/>
              </w:rPr>
            </w:pPr>
            <w:r w:rsidDel="00000000" w:rsidR="00000000" w:rsidRPr="00000000">
              <w:rPr>
                <w:color w:val="ffffff"/>
                <w:sz w:val="24"/>
                <w:szCs w:val="24"/>
                <w:rtl w:val="0"/>
              </w:rPr>
              <w:t xml:space="preserve">Versi</w:t>
            </w:r>
          </w:p>
        </w:tc>
        <w:tc>
          <w:tcPr>
            <w:shd w:fill="auto" w:val="clear"/>
          </w:tcPr>
          <w:p w:rsidR="00000000" w:rsidDel="00000000" w:rsidP="00000000" w:rsidRDefault="00000000" w:rsidRPr="00000000" w14:paraId="00000035">
            <w:pPr>
              <w:jc w:val="left"/>
              <w:rPr>
                <w:sz w:val="24"/>
                <w:szCs w:val="24"/>
              </w:rPr>
            </w:pPr>
            <w:r w:rsidDel="00000000" w:rsidR="00000000" w:rsidRPr="00000000">
              <w:rPr>
                <w:sz w:val="24"/>
                <w:szCs w:val="24"/>
                <w:rtl w:val="0"/>
              </w:rPr>
              <w:t xml:space="preserve">1.0</w:t>
            </w:r>
          </w:p>
        </w:tc>
      </w:tr>
      <w:tr>
        <w:trPr>
          <w:cantSplit w:val="0"/>
          <w:tblHeader w:val="0"/>
        </w:trPr>
        <w:tc>
          <w:tcPr>
            <w:shd w:fill="7f7f7f" w:val="clear"/>
          </w:tcPr>
          <w:p w:rsidR="00000000" w:rsidDel="00000000" w:rsidP="00000000" w:rsidRDefault="00000000" w:rsidRPr="00000000" w14:paraId="00000036">
            <w:pPr>
              <w:rPr>
                <w:color w:val="ffffff"/>
                <w:sz w:val="24"/>
                <w:szCs w:val="24"/>
              </w:rPr>
            </w:pPr>
            <w:r w:rsidDel="00000000" w:rsidR="00000000" w:rsidRPr="00000000">
              <w:rPr>
                <w:color w:val="ffffff"/>
                <w:sz w:val="24"/>
                <w:szCs w:val="24"/>
                <w:rtl w:val="0"/>
              </w:rPr>
              <w:t xml:space="preserve">Klasifikasi</w:t>
            </w:r>
          </w:p>
        </w:tc>
        <w:tc>
          <w:tcPr>
            <w:shd w:fill="auto" w:val="clear"/>
          </w:tcPr>
          <w:p w:rsidR="00000000" w:rsidDel="00000000" w:rsidP="00000000" w:rsidRDefault="00000000" w:rsidRPr="00000000" w14:paraId="00000037">
            <w:pPr>
              <w:jc w:val="left"/>
              <w:rPr>
                <w:sz w:val="24"/>
                <w:szCs w:val="24"/>
              </w:rPr>
            </w:pPr>
            <w:r w:rsidDel="00000000" w:rsidR="00000000" w:rsidRPr="00000000">
              <w:rPr>
                <w:sz w:val="24"/>
                <w:szCs w:val="24"/>
                <w:highlight w:val="yellow"/>
                <w:rtl w:val="0"/>
              </w:rPr>
              <w:t xml:space="preserve">Internal</w:t>
            </w:r>
            <w:r w:rsidDel="00000000" w:rsidR="00000000" w:rsidRPr="00000000">
              <w:rPr>
                <w:rtl w:val="0"/>
              </w:rPr>
            </w:r>
          </w:p>
        </w:tc>
      </w:tr>
    </w:tbl>
    <w:p w:rsidR="00000000" w:rsidDel="00000000" w:rsidP="00000000" w:rsidRDefault="00000000" w:rsidRPr="00000000" w14:paraId="00000038">
      <w:pPr>
        <w:spacing w:after="160" w:before="0" w:line="259" w:lineRule="auto"/>
        <w:jc w:val="left"/>
        <w:rPr>
          <w:b w:val="1"/>
          <w:color w:val="ed7d3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0" w:before="0" w:line="360" w:lineRule="auto"/>
        <w:jc w:val="center"/>
        <w:rPr>
          <w:b w:val="1"/>
          <w:color w:val="ed7d31"/>
          <w:sz w:val="24"/>
          <w:szCs w:val="24"/>
        </w:rPr>
      </w:pPr>
      <w:r w:rsidDel="00000000" w:rsidR="00000000" w:rsidRPr="00000000">
        <w:rPr>
          <w:b w:val="1"/>
          <w:color w:val="ed7d31"/>
          <w:sz w:val="24"/>
          <w:szCs w:val="24"/>
          <w:rtl w:val="0"/>
        </w:rPr>
        <w:t xml:space="preserve">Catatan Perubahan Dokumen</w:t>
      </w:r>
    </w:p>
    <w:p w:rsidR="00000000" w:rsidDel="00000000" w:rsidP="00000000" w:rsidRDefault="00000000" w:rsidRPr="00000000" w14:paraId="0000003A">
      <w:pPr>
        <w:spacing w:after="0" w:before="0" w:line="360" w:lineRule="auto"/>
        <w:rPr>
          <w:sz w:val="24"/>
          <w:szCs w:val="24"/>
        </w:rPr>
      </w:pPr>
      <w:r w:rsidDel="00000000" w:rsidR="00000000" w:rsidRPr="00000000">
        <w:rPr>
          <w:rtl w:val="0"/>
        </w:rPr>
      </w:r>
    </w:p>
    <w:tbl>
      <w:tblPr>
        <w:tblStyle w:val="Table3"/>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3"/>
        <w:gridCol w:w="1930"/>
        <w:gridCol w:w="1924"/>
        <w:gridCol w:w="4308"/>
        <w:tblGridChange w:id="0">
          <w:tblGrid>
            <w:gridCol w:w="1103"/>
            <w:gridCol w:w="1930"/>
            <w:gridCol w:w="1924"/>
            <w:gridCol w:w="4308"/>
          </w:tblGrid>
        </w:tblGridChange>
      </w:tblGrid>
      <w:tr>
        <w:trPr>
          <w:cantSplit w:val="0"/>
          <w:trHeight w:val="432" w:hRule="atLeast"/>
          <w:tblHeader w:val="0"/>
        </w:trPr>
        <w:tc>
          <w:tcPr>
            <w:vAlign w:val="center"/>
          </w:tcPr>
          <w:p w:rsidR="00000000" w:rsidDel="00000000" w:rsidP="00000000" w:rsidRDefault="00000000" w:rsidRPr="00000000" w14:paraId="0000003B">
            <w:pPr>
              <w:spacing w:after="0" w:before="0" w:line="360" w:lineRule="auto"/>
              <w:jc w:val="center"/>
              <w:rPr>
                <w:b w:val="1"/>
                <w:sz w:val="24"/>
                <w:szCs w:val="24"/>
              </w:rPr>
            </w:pPr>
            <w:r w:rsidDel="00000000" w:rsidR="00000000" w:rsidRPr="00000000">
              <w:rPr>
                <w:b w:val="1"/>
                <w:sz w:val="24"/>
                <w:szCs w:val="24"/>
                <w:rtl w:val="0"/>
              </w:rPr>
              <w:t xml:space="preserve">Version</w:t>
            </w:r>
          </w:p>
        </w:tc>
        <w:tc>
          <w:tcPr>
            <w:vAlign w:val="center"/>
          </w:tcPr>
          <w:p w:rsidR="00000000" w:rsidDel="00000000" w:rsidP="00000000" w:rsidRDefault="00000000" w:rsidRPr="00000000" w14:paraId="0000003C">
            <w:pPr>
              <w:spacing w:after="0" w:before="0" w:line="360" w:lineRule="auto"/>
              <w:jc w:val="center"/>
              <w:rPr>
                <w:b w:val="1"/>
                <w:sz w:val="24"/>
                <w:szCs w:val="24"/>
              </w:rPr>
            </w:pPr>
            <w:r w:rsidDel="00000000" w:rsidR="00000000" w:rsidRPr="00000000">
              <w:rPr>
                <w:b w:val="1"/>
                <w:sz w:val="24"/>
                <w:szCs w:val="24"/>
                <w:rtl w:val="0"/>
              </w:rPr>
              <w:t xml:space="preserve">Date</w:t>
            </w:r>
          </w:p>
        </w:tc>
        <w:tc>
          <w:tcPr>
            <w:vAlign w:val="center"/>
          </w:tcPr>
          <w:p w:rsidR="00000000" w:rsidDel="00000000" w:rsidP="00000000" w:rsidRDefault="00000000" w:rsidRPr="00000000" w14:paraId="0000003D">
            <w:pPr>
              <w:spacing w:after="0" w:before="0" w:line="360" w:lineRule="auto"/>
              <w:jc w:val="center"/>
              <w:rPr>
                <w:b w:val="1"/>
                <w:sz w:val="24"/>
                <w:szCs w:val="24"/>
              </w:rPr>
            </w:pPr>
            <w:r w:rsidDel="00000000" w:rsidR="00000000" w:rsidRPr="00000000">
              <w:rPr>
                <w:b w:val="1"/>
                <w:sz w:val="24"/>
                <w:szCs w:val="24"/>
                <w:rtl w:val="0"/>
              </w:rPr>
              <w:t xml:space="preserve">Revised By</w:t>
            </w:r>
          </w:p>
        </w:tc>
        <w:tc>
          <w:tcPr>
            <w:vAlign w:val="center"/>
          </w:tcPr>
          <w:p w:rsidR="00000000" w:rsidDel="00000000" w:rsidP="00000000" w:rsidRDefault="00000000" w:rsidRPr="00000000" w14:paraId="0000003E">
            <w:pPr>
              <w:spacing w:after="0" w:before="0" w:line="360" w:lineRule="auto"/>
              <w:jc w:val="center"/>
              <w:rPr>
                <w:b w:val="1"/>
                <w:sz w:val="24"/>
                <w:szCs w:val="24"/>
              </w:rPr>
            </w:pPr>
            <w:r w:rsidDel="00000000" w:rsidR="00000000" w:rsidRPr="00000000">
              <w:rPr>
                <w:b w:val="1"/>
                <w:sz w:val="24"/>
                <w:szCs w:val="24"/>
                <w:rtl w:val="0"/>
              </w:rPr>
              <w:t xml:space="preserve">Notes</w:t>
            </w:r>
          </w:p>
        </w:tc>
      </w:tr>
      <w:tr>
        <w:trPr>
          <w:cantSplit w:val="0"/>
          <w:trHeight w:val="720" w:hRule="atLeast"/>
          <w:tblHeader w:val="0"/>
        </w:trPr>
        <w:tc>
          <w:tcPr>
            <w:vAlign w:val="center"/>
          </w:tcPr>
          <w:p w:rsidR="00000000" w:rsidDel="00000000" w:rsidP="00000000" w:rsidRDefault="00000000" w:rsidRPr="00000000" w14:paraId="0000003F">
            <w:pPr>
              <w:spacing w:after="0" w:before="0" w:line="360" w:lineRule="auto"/>
              <w:jc w:val="center"/>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040">
            <w:pPr>
              <w:spacing w:after="0" w:before="0" w:line="360" w:lineRule="auto"/>
              <w:jc w:val="center"/>
              <w:rPr>
                <w:sz w:val="24"/>
                <w:szCs w:val="24"/>
              </w:rPr>
            </w:pPr>
            <w:r w:rsidDel="00000000" w:rsidR="00000000" w:rsidRPr="00000000">
              <w:rPr>
                <w:sz w:val="24"/>
                <w:szCs w:val="24"/>
                <w:rtl w:val="0"/>
              </w:rPr>
              <w:t xml:space="preserve">March 2023</w:t>
            </w:r>
          </w:p>
        </w:tc>
        <w:tc>
          <w:tcPr>
            <w:vAlign w:val="center"/>
          </w:tcPr>
          <w:p w:rsidR="00000000" w:rsidDel="00000000" w:rsidP="00000000" w:rsidRDefault="00000000" w:rsidRPr="00000000" w14:paraId="00000041">
            <w:pPr>
              <w:spacing w:after="0" w:before="0"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42">
            <w:pPr>
              <w:spacing w:after="0" w:before="0" w:line="360" w:lineRule="auto"/>
              <w:rPr>
                <w:sz w:val="24"/>
                <w:szCs w:val="24"/>
              </w:rPr>
            </w:pPr>
            <w:r w:rsidDel="00000000" w:rsidR="00000000" w:rsidRPr="00000000">
              <w:rPr>
                <w:sz w:val="24"/>
                <w:szCs w:val="24"/>
                <w:rtl w:val="0"/>
              </w:rPr>
              <w:t xml:space="preserve">First Version</w:t>
            </w:r>
          </w:p>
        </w:tc>
      </w:tr>
      <w:tr>
        <w:trPr>
          <w:cantSplit w:val="0"/>
          <w:trHeight w:val="720" w:hRule="atLeast"/>
          <w:tblHeader w:val="0"/>
        </w:trPr>
        <w:tc>
          <w:tcPr>
            <w:vAlign w:val="center"/>
          </w:tcPr>
          <w:p w:rsidR="00000000" w:rsidDel="00000000" w:rsidP="00000000" w:rsidRDefault="00000000" w:rsidRPr="00000000" w14:paraId="00000043">
            <w:pPr>
              <w:spacing w:after="0" w:before="0"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44">
            <w:pPr>
              <w:spacing w:after="0" w:before="0"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45">
            <w:pPr>
              <w:spacing w:after="0" w:before="0"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46">
            <w:pPr>
              <w:spacing w:after="0" w:before="0" w:line="360" w:lineRule="auto"/>
              <w:rPr>
                <w:sz w:val="24"/>
                <w:szCs w:val="24"/>
              </w:rPr>
            </w:pPr>
            <w:r w:rsidDel="00000000" w:rsidR="00000000" w:rsidRPr="00000000">
              <w:rPr>
                <w:rtl w:val="0"/>
              </w:rPr>
            </w:r>
          </w:p>
        </w:tc>
      </w:tr>
      <w:tr>
        <w:trPr>
          <w:cantSplit w:val="0"/>
          <w:trHeight w:val="720" w:hRule="atLeast"/>
          <w:tblHeader w:val="0"/>
        </w:trPr>
        <w:tc>
          <w:tcPr>
            <w:vAlign w:val="center"/>
          </w:tcPr>
          <w:p w:rsidR="00000000" w:rsidDel="00000000" w:rsidP="00000000" w:rsidRDefault="00000000" w:rsidRPr="00000000" w14:paraId="00000047">
            <w:pPr>
              <w:spacing w:after="0" w:before="0"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48">
            <w:pPr>
              <w:spacing w:after="0" w:before="0"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49">
            <w:pPr>
              <w:spacing w:after="0" w:before="0"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4A">
            <w:pPr>
              <w:spacing w:after="0" w:before="0" w:line="360" w:lineRule="auto"/>
              <w:rPr>
                <w:sz w:val="24"/>
                <w:szCs w:val="24"/>
              </w:rPr>
            </w:pPr>
            <w:r w:rsidDel="00000000" w:rsidR="00000000" w:rsidRPr="00000000">
              <w:rPr>
                <w:rtl w:val="0"/>
              </w:rPr>
            </w:r>
          </w:p>
        </w:tc>
      </w:tr>
    </w:tbl>
    <w:p w:rsidR="00000000" w:rsidDel="00000000" w:rsidP="00000000" w:rsidRDefault="00000000" w:rsidRPr="00000000" w14:paraId="0000004B">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4C">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4D">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4E">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4F">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50">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51">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52">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53">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54">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55">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56">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57">
      <w:pPr>
        <w:spacing w:after="160" w:before="0" w:line="259" w:lineRule="auto"/>
        <w:jc w:val="left"/>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before="0" w:line="360" w:lineRule="auto"/>
        <w:jc w:val="center"/>
        <w:rPr>
          <w:rFonts w:ascii="Calibri" w:cs="Calibri" w:eastAsia="Calibri" w:hAnsi="Calibri"/>
          <w:color w:val="ed7d31"/>
          <w:sz w:val="24"/>
          <w:szCs w:val="24"/>
        </w:rPr>
      </w:pPr>
      <w:bookmarkStart w:colFirst="0" w:colLast="0" w:name="_heading=h.gjdgxs" w:id="0"/>
      <w:bookmarkEnd w:id="0"/>
      <w:r w:rsidDel="00000000" w:rsidR="00000000" w:rsidRPr="00000000">
        <w:rPr>
          <w:rFonts w:ascii="Calibri" w:cs="Calibri" w:eastAsia="Calibri" w:hAnsi="Calibri"/>
          <w:color w:val="ed7d31"/>
          <w:sz w:val="24"/>
          <w:szCs w:val="24"/>
          <w:rtl w:val="0"/>
        </w:rPr>
        <w:t xml:space="preserve">Daftar Isi</w:t>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2f5496"/>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60" w:line="264"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Daftar Isi</w:t>
              <w:tab/>
              <w:t xml:space="preserve">iii</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60" w:line="264"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Daftar Tabel</w:t>
              <w:tab/>
              <w:t xml:space="preserve">v</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dot" w:pos="9350"/>
            </w:tabs>
            <w:spacing w:after="100" w:before="60" w:line="264"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w:t>
              <w:tab/>
              <w:t xml:space="preserve">Tujuan / </w:t>
            </w:r>
          </w:hyperlink>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Objective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60" w:line="264"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w:t>
              <w:tab/>
              <w:t xml:space="preserve">Ruang Lingkup / </w:t>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Scopes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60" w:line="264"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III.</w:t>
              <w:tab/>
              <w:t xml:space="preserve">Ketentuan /</w:t>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Provisions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60" w:line="264"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w:t>
            </w:r>
          </w:hyperlink>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Klasifikasi Dokumen /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Document classifications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60" w:line="264"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w:t>
            </w:r>
          </w:hyperlink>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Pengendalian Dokumen /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Document Control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60" w:line="264"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w:t>
            </w:r>
          </w:hyperlink>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Penulisan Dokumen  /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Documents Writing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60" w:line="264"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hyperlink>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Format Dokumen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60" w:line="264"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hyperlink>
          <w:hyperlink w:anchor="_heading=h.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Standard Penomoran Dokumen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Numbering Standard for Document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60" w:line="264"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w:t>
            </w:r>
          </w:hyperlink>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Pengesahan Dokumen /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Document Validation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60" w:line="264"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w:t>
            </w:r>
          </w:hyperlink>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Ketentuan Riwayat Revisi /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Revision History Provisions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60" w:line="264"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w:t>
            </w:r>
          </w:hyperlink>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Masa Retensi Penyimpanan Dokumen /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Documents Storage Retention Period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60" w:line="264" w:lineRule="auto"/>
            <w:ind w:left="567" w:right="0" w:firstLine="142.00000000000003"/>
            <w:jc w:val="both"/>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w:t>
            </w:r>
          </w:hyperlink>
          <w:hyperlink w:anchor="_heading=h.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Ketentuan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Flowchart / Flowchart Terms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60" w:line="264"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IV.</w:t>
              <w:tab/>
              <w:t xml:space="preserve">LAMPIRAN / APPENDIX</w:t>
              <w:tab/>
              <w:t xml:space="preserve">12</w:t>
            </w:r>
          </w:hyperlink>
          <w:r w:rsidDel="00000000" w:rsidR="00000000" w:rsidRPr="00000000">
            <w:rPr>
              <w:rtl w:val="0"/>
            </w:rPr>
          </w:r>
        </w:p>
        <w:p w:rsidR="00000000" w:rsidDel="00000000" w:rsidP="00000000" w:rsidRDefault="00000000" w:rsidRPr="00000000" w14:paraId="00000069">
          <w:pPr>
            <w:spacing w:after="0" w:before="0" w:line="360" w:lineRule="auto"/>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after="0" w:before="0" w:line="360" w:lineRule="auto"/>
        <w:rPr>
          <w:sz w:val="24"/>
          <w:szCs w:val="24"/>
        </w:rPr>
      </w:pPr>
      <w:r w:rsidDel="00000000" w:rsidR="00000000" w:rsidRPr="00000000">
        <w:rPr>
          <w:rtl w:val="0"/>
        </w:rPr>
      </w:r>
    </w:p>
    <w:p w:rsidR="00000000" w:rsidDel="00000000" w:rsidP="00000000" w:rsidRDefault="00000000" w:rsidRPr="00000000" w14:paraId="0000006B">
      <w:pPr>
        <w:spacing w:after="160" w:before="0" w:line="259" w:lineRule="auto"/>
        <w:jc w:val="left"/>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before="0" w:line="360" w:lineRule="auto"/>
        <w:jc w:val="center"/>
        <w:rPr>
          <w:rFonts w:ascii="Calibri" w:cs="Calibri" w:eastAsia="Calibri" w:hAnsi="Calibri"/>
          <w:color w:val="ed7d31"/>
          <w:sz w:val="24"/>
          <w:szCs w:val="24"/>
        </w:rPr>
      </w:pPr>
      <w:bookmarkStart w:colFirst="0" w:colLast="0" w:name="_heading=h.30j0zll" w:id="1"/>
      <w:bookmarkEnd w:id="1"/>
      <w:r w:rsidDel="00000000" w:rsidR="00000000" w:rsidRPr="00000000">
        <w:rPr>
          <w:rFonts w:ascii="Calibri" w:cs="Calibri" w:eastAsia="Calibri" w:hAnsi="Calibri"/>
          <w:color w:val="ed7d31"/>
          <w:sz w:val="24"/>
          <w:szCs w:val="24"/>
          <w:rtl w:val="0"/>
        </w:rPr>
        <w:t xml:space="preserve">Daftar Tabel</w:t>
      </w:r>
    </w:p>
    <w:p w:rsidR="00000000" w:rsidDel="00000000" w:rsidP="00000000" w:rsidRDefault="00000000" w:rsidRPr="00000000" w14:paraId="0000006D">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2f5496"/>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Tabel 1. Kode Dokumen Perusahaan</w:t>
              <w:tab/>
              <w:t xml:space="preserve">4</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Tabel 2. Kode Departemen Perusahaan</w:t>
              <w:tab/>
              <w:t xml:space="preserve">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Tabel 3. Matriks Pengesahan Dokumen Perusahaan</w:t>
              <w:tab/>
              <w:t xml:space="preserve">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Tabel 4. Simbol Diagram Alir/Flowchart</w:t>
              <w:tab/>
              <w:t xml:space="preserve">7</w:t>
            </w:r>
          </w:hyperlink>
          <w:r w:rsidDel="00000000" w:rsidR="00000000" w:rsidRPr="00000000">
            <w:rPr>
              <w:rtl w:val="0"/>
            </w:rPr>
          </w:r>
        </w:p>
        <w:p w:rsidR="00000000" w:rsidDel="00000000" w:rsidP="00000000" w:rsidRDefault="00000000" w:rsidRPr="00000000" w14:paraId="00000073">
          <w:pPr>
            <w:spacing w:after="0" w:before="0" w:line="360" w:lineRule="auto"/>
            <w:jc w:val="center"/>
            <w:rPr>
              <w:b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after="0" w:before="0" w:line="360" w:lineRule="auto"/>
        <w:jc w:val="center"/>
        <w:rPr>
          <w:b w:val="1"/>
          <w:sz w:val="24"/>
          <w:szCs w:val="24"/>
        </w:rPr>
      </w:pPr>
      <w:r w:rsidDel="00000000" w:rsidR="00000000" w:rsidRPr="00000000">
        <w:rPr>
          <w:rtl w:val="0"/>
        </w:rPr>
      </w:r>
    </w:p>
    <w:p w:rsidR="00000000" w:rsidDel="00000000" w:rsidP="00000000" w:rsidRDefault="00000000" w:rsidRPr="00000000" w14:paraId="00000075">
      <w:pPr>
        <w:spacing w:after="0" w:before="0" w:line="360" w:lineRule="auto"/>
        <w:jc w:val="left"/>
        <w:rPr>
          <w:b w:val="1"/>
          <w:sz w:val="24"/>
          <w:szCs w:val="24"/>
        </w:rPr>
        <w:sectPr>
          <w:headerReference r:id="rId8" w:type="default"/>
          <w:footerReference r:id="rId9" w:type="default"/>
          <w:type w:val="nextPage"/>
          <w:pgSz w:h="16839" w:w="11907" w:orient="portrait"/>
          <w:pgMar w:bottom="1440" w:top="1440" w:left="1440" w:right="1440" w:header="720" w:footer="5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numPr>
          <w:ilvl w:val="0"/>
          <w:numId w:val="1"/>
        </w:numPr>
        <w:pBdr>
          <w:bottom w:color="000000" w:space="0" w:sz="0" w:val="none"/>
        </w:pBdr>
        <w:spacing w:before="0" w:line="360" w:lineRule="auto"/>
        <w:ind w:left="567" w:hanging="425"/>
        <w:rPr>
          <w:rFonts w:ascii="Calibri" w:cs="Calibri" w:eastAsia="Calibri" w:hAnsi="Calibri"/>
          <w:sz w:val="24"/>
          <w:szCs w:val="24"/>
        </w:rPr>
      </w:pPr>
      <w:bookmarkStart w:colFirst="0" w:colLast="0" w:name="_heading=h.1fob9te" w:id="2"/>
      <w:bookmarkEnd w:id="2"/>
      <w:r w:rsidDel="00000000" w:rsidR="00000000" w:rsidRPr="00000000">
        <w:rPr>
          <w:rFonts w:ascii="Calibri" w:cs="Calibri" w:eastAsia="Calibri" w:hAnsi="Calibri"/>
          <w:sz w:val="24"/>
          <w:szCs w:val="24"/>
          <w:rtl w:val="0"/>
        </w:rPr>
        <w:t xml:space="preserve">Tujuan / </w:t>
      </w:r>
      <w:r w:rsidDel="00000000" w:rsidR="00000000" w:rsidRPr="00000000">
        <w:rPr>
          <w:rFonts w:ascii="Calibri" w:cs="Calibri" w:eastAsia="Calibri" w:hAnsi="Calibri"/>
          <w:i w:val="1"/>
          <w:sz w:val="24"/>
          <w:szCs w:val="24"/>
          <w:rtl w:val="0"/>
        </w:rPr>
        <w:t xml:space="preserve">Objective</w:t>
      </w:r>
      <w:r w:rsidDel="00000000" w:rsidR="00000000" w:rsidRPr="00000000">
        <w:rPr>
          <w:rtl w:val="0"/>
        </w:rPr>
      </w:r>
    </w:p>
    <w:tbl>
      <w:tblPr>
        <w:tblStyle w:val="Table4"/>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077">
            <w:pPr>
              <w:spacing w:after="0" w:before="0" w:line="360" w:lineRule="auto"/>
              <w:rPr>
                <w:sz w:val="24"/>
                <w:szCs w:val="24"/>
              </w:rPr>
            </w:pPr>
            <w:r w:rsidDel="00000000" w:rsidR="00000000" w:rsidRPr="00000000">
              <w:rPr>
                <w:sz w:val="24"/>
                <w:szCs w:val="24"/>
                <w:rtl w:val="0"/>
              </w:rPr>
              <w:t xml:space="preserve">Tujuan dari Kebijakan ini adalah untuk memberikan panduan untuk penyusunan tata kelola perusahaan yang mencakup Manual, Kebijakan, Prosedur, Instruksi Kerja dan Formulir Kerja sehingga setiap dokumen yang digunakan oleh setiap Fungsi/Departemen dapat dikendalikan dengan baik dan sesuai dengan ketentuan di Perusahaan.</w:t>
            </w:r>
          </w:p>
        </w:tc>
        <w:tc>
          <w:tcPr/>
          <w:p w:rsidR="00000000" w:rsidDel="00000000" w:rsidP="00000000" w:rsidRDefault="00000000" w:rsidRPr="00000000" w14:paraId="00000078">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79">
            <w:pPr>
              <w:spacing w:after="0" w:before="0" w:line="360" w:lineRule="auto"/>
              <w:rPr>
                <w:i w:val="1"/>
                <w:sz w:val="24"/>
                <w:szCs w:val="24"/>
              </w:rPr>
            </w:pPr>
            <w:r w:rsidDel="00000000" w:rsidR="00000000" w:rsidRPr="00000000">
              <w:rPr>
                <w:i w:val="1"/>
                <w:sz w:val="24"/>
                <w:szCs w:val="24"/>
                <w:rtl w:val="0"/>
              </w:rPr>
              <w:t xml:space="preserve">The objective of this policy is to provide guidance for the development of corporate governance which includes Manuals, Policies, Procedures, Work Instructions, and Work Forms, so that each document used by each Function/Department can be well controlled and in accordance with the provisions in the Company.</w:t>
            </w:r>
          </w:p>
        </w:tc>
      </w:tr>
    </w:tbl>
    <w:p w:rsidR="00000000" w:rsidDel="00000000" w:rsidP="00000000" w:rsidRDefault="00000000" w:rsidRPr="00000000" w14:paraId="0000007A">
      <w:pPr>
        <w:spacing w:after="0" w:before="0" w:line="360" w:lineRule="auto"/>
        <w:rPr>
          <w:sz w:val="20"/>
          <w:szCs w:val="20"/>
        </w:rPr>
      </w:pPr>
      <w:r w:rsidDel="00000000" w:rsidR="00000000" w:rsidRPr="00000000">
        <w:rPr>
          <w:rtl w:val="0"/>
        </w:rPr>
      </w:r>
    </w:p>
    <w:p w:rsidR="00000000" w:rsidDel="00000000" w:rsidP="00000000" w:rsidRDefault="00000000" w:rsidRPr="00000000" w14:paraId="0000007B">
      <w:pPr>
        <w:pStyle w:val="Heading2"/>
        <w:numPr>
          <w:ilvl w:val="0"/>
          <w:numId w:val="1"/>
        </w:numPr>
        <w:pBdr>
          <w:bottom w:color="000000" w:space="0" w:sz="0" w:val="none"/>
        </w:pBdr>
        <w:spacing w:before="0" w:line="360" w:lineRule="auto"/>
        <w:ind w:left="567" w:hanging="425"/>
        <w:rPr>
          <w:rFonts w:ascii="Calibri" w:cs="Calibri" w:eastAsia="Calibri" w:hAnsi="Calibri"/>
          <w:sz w:val="24"/>
          <w:szCs w:val="24"/>
        </w:rPr>
      </w:pPr>
      <w:bookmarkStart w:colFirst="0" w:colLast="0" w:name="_heading=h.3znysh7" w:id="3"/>
      <w:bookmarkEnd w:id="3"/>
      <w:r w:rsidDel="00000000" w:rsidR="00000000" w:rsidRPr="00000000">
        <w:rPr>
          <w:rFonts w:ascii="Calibri" w:cs="Calibri" w:eastAsia="Calibri" w:hAnsi="Calibri"/>
          <w:sz w:val="24"/>
          <w:szCs w:val="24"/>
          <w:rtl w:val="0"/>
        </w:rPr>
        <w:t xml:space="preserve">Ruang Lingkup / </w:t>
      </w:r>
      <w:r w:rsidDel="00000000" w:rsidR="00000000" w:rsidRPr="00000000">
        <w:rPr>
          <w:rFonts w:ascii="Calibri" w:cs="Calibri" w:eastAsia="Calibri" w:hAnsi="Calibri"/>
          <w:i w:val="1"/>
          <w:sz w:val="24"/>
          <w:szCs w:val="24"/>
          <w:rtl w:val="0"/>
        </w:rPr>
        <w:t xml:space="preserve">Scopes</w:t>
      </w:r>
      <w:r w:rsidDel="00000000" w:rsidR="00000000" w:rsidRPr="00000000">
        <w:rPr>
          <w:rtl w:val="0"/>
        </w:rPr>
      </w:r>
    </w:p>
    <w:tbl>
      <w:tblPr>
        <w:tblStyle w:val="Table5"/>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07C">
            <w:pPr>
              <w:spacing w:after="0" w:before="0" w:line="360" w:lineRule="auto"/>
              <w:rPr>
                <w:sz w:val="24"/>
                <w:szCs w:val="24"/>
              </w:rPr>
            </w:pPr>
            <w:r w:rsidDel="00000000" w:rsidR="00000000" w:rsidRPr="00000000">
              <w:rPr>
                <w:sz w:val="24"/>
                <w:szCs w:val="24"/>
                <w:rtl w:val="0"/>
              </w:rPr>
              <w:t xml:space="preserve">Ruang lingkup dari Kebijakan Penyusunan Dokumen ini berlaku bagi seluruh karyawan yang tergabung dalam fungsi-fungsi pada PT Orico Balimor Finance untuk memenuhi ketentuan dalam pembuatan Kebijakan dan SOP.</w:t>
            </w:r>
          </w:p>
        </w:tc>
        <w:tc>
          <w:tcPr/>
          <w:p w:rsidR="00000000" w:rsidDel="00000000" w:rsidP="00000000" w:rsidRDefault="00000000" w:rsidRPr="00000000" w14:paraId="0000007D">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7E">
            <w:pPr>
              <w:spacing w:after="0" w:before="0" w:line="360" w:lineRule="auto"/>
              <w:rPr>
                <w:i w:val="1"/>
                <w:sz w:val="24"/>
                <w:szCs w:val="24"/>
              </w:rPr>
            </w:pPr>
            <w:r w:rsidDel="00000000" w:rsidR="00000000" w:rsidRPr="00000000">
              <w:rPr>
                <w:i w:val="1"/>
                <w:sz w:val="24"/>
                <w:szCs w:val="24"/>
                <w:rtl w:val="0"/>
              </w:rPr>
              <w:t xml:space="preserve">The scope of this Document Preparation Policy applies to all employees who are members of the functions at PT Orico Balimor Finance to comply with the requirements in making Policies and SOP.</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numPr>
          <w:ilvl w:val="0"/>
          <w:numId w:val="1"/>
        </w:numPr>
        <w:pBdr>
          <w:bottom w:color="000000" w:space="0" w:sz="0" w:val="none"/>
        </w:pBdr>
        <w:spacing w:before="0" w:line="360" w:lineRule="auto"/>
        <w:ind w:left="567" w:hanging="283"/>
        <w:rPr>
          <w:rFonts w:ascii="Calibri" w:cs="Calibri" w:eastAsia="Calibri" w:hAnsi="Calibri"/>
          <w:sz w:val="24"/>
          <w:szCs w:val="24"/>
        </w:rPr>
      </w:pPr>
      <w:bookmarkStart w:colFirst="0" w:colLast="0" w:name="_heading=h.2et92p0" w:id="4"/>
      <w:bookmarkEnd w:id="4"/>
      <w:r w:rsidDel="00000000" w:rsidR="00000000" w:rsidRPr="00000000">
        <w:rPr>
          <w:rFonts w:ascii="Calibri" w:cs="Calibri" w:eastAsia="Calibri" w:hAnsi="Calibri"/>
          <w:sz w:val="24"/>
          <w:szCs w:val="24"/>
          <w:rtl w:val="0"/>
        </w:rPr>
        <w:t xml:space="preserve">Ketentuan /</w:t>
      </w:r>
      <w:r w:rsidDel="00000000" w:rsidR="00000000" w:rsidRPr="00000000">
        <w:rPr>
          <w:rFonts w:ascii="Calibri" w:cs="Calibri" w:eastAsia="Calibri" w:hAnsi="Calibri"/>
          <w:i w:val="1"/>
          <w:sz w:val="24"/>
          <w:szCs w:val="24"/>
          <w:rtl w:val="0"/>
        </w:rPr>
        <w:t xml:space="preserve">Provisions</w:t>
      </w:r>
      <w:r w:rsidDel="00000000" w:rsidR="00000000" w:rsidRPr="00000000">
        <w:rPr>
          <w:rtl w:val="0"/>
        </w:rPr>
      </w:r>
    </w:p>
    <w:p w:rsidR="00000000" w:rsidDel="00000000" w:rsidP="00000000" w:rsidRDefault="00000000" w:rsidRPr="00000000" w14:paraId="00000081">
      <w:pPr>
        <w:pStyle w:val="Heading3"/>
        <w:numPr>
          <w:ilvl w:val="0"/>
          <w:numId w:val="11"/>
        </w:numPr>
        <w:spacing w:before="0" w:line="360" w:lineRule="auto"/>
        <w:ind w:left="567" w:hanging="567"/>
        <w:rPr>
          <w:rFonts w:ascii="Calibri" w:cs="Calibri" w:eastAsia="Calibri" w:hAnsi="Calibri"/>
          <w:b w:val="1"/>
          <w:color w:val="000000"/>
        </w:rPr>
      </w:pPr>
      <w:bookmarkStart w:colFirst="0" w:colLast="0" w:name="_heading=h.tyjcwt" w:id="5"/>
      <w:bookmarkEnd w:id="5"/>
      <w:r w:rsidDel="00000000" w:rsidR="00000000" w:rsidRPr="00000000">
        <w:rPr>
          <w:rFonts w:ascii="Calibri" w:cs="Calibri" w:eastAsia="Calibri" w:hAnsi="Calibri"/>
          <w:b w:val="1"/>
          <w:color w:val="000000"/>
          <w:rtl w:val="0"/>
        </w:rPr>
        <w:t xml:space="preserve">Klasifikasi Dokumen / </w:t>
      </w:r>
      <w:r w:rsidDel="00000000" w:rsidR="00000000" w:rsidRPr="00000000">
        <w:rPr>
          <w:rFonts w:ascii="Calibri" w:cs="Calibri" w:eastAsia="Calibri" w:hAnsi="Calibri"/>
          <w:b w:val="1"/>
          <w:i w:val="1"/>
          <w:color w:val="000000"/>
          <w:rtl w:val="0"/>
        </w:rPr>
        <w:t xml:space="preserve">Document classifications</w:t>
      </w:r>
      <w:r w:rsidDel="00000000" w:rsidR="00000000" w:rsidRPr="00000000">
        <w:rPr>
          <w:rtl w:val="0"/>
        </w:rPr>
      </w:r>
    </w:p>
    <w:tbl>
      <w:tblPr>
        <w:tblStyle w:val="Table6"/>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082">
            <w:pPr>
              <w:spacing w:after="0" w:before="0" w:line="360" w:lineRule="auto"/>
              <w:rPr>
                <w:sz w:val="24"/>
                <w:szCs w:val="24"/>
              </w:rPr>
            </w:pPr>
            <w:r w:rsidDel="00000000" w:rsidR="00000000" w:rsidRPr="00000000">
              <w:rPr>
                <w:sz w:val="24"/>
                <w:szCs w:val="24"/>
                <w:rtl w:val="0"/>
              </w:rPr>
              <w:t xml:space="preserve">Hirarki atau level dokumen DMB terdiri atas:</w:t>
            </w:r>
          </w:p>
        </w:tc>
        <w:tc>
          <w:tcPr/>
          <w:p w:rsidR="00000000" w:rsidDel="00000000" w:rsidP="00000000" w:rsidRDefault="00000000" w:rsidRPr="00000000" w14:paraId="00000083">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84">
            <w:pPr>
              <w:spacing w:after="0" w:before="0" w:line="360" w:lineRule="auto"/>
              <w:rPr>
                <w:i w:val="1"/>
                <w:sz w:val="24"/>
                <w:szCs w:val="24"/>
              </w:rPr>
            </w:pPr>
            <w:r w:rsidDel="00000000" w:rsidR="00000000" w:rsidRPr="00000000">
              <w:rPr>
                <w:i w:val="1"/>
                <w:sz w:val="24"/>
                <w:szCs w:val="24"/>
                <w:rtl w:val="0"/>
              </w:rPr>
              <w:t xml:space="preserve">The hierarchy or level of DMB’s documents consists of:</w:t>
            </w:r>
          </w:p>
        </w:tc>
      </w:tr>
      <w:tr>
        <w:trPr>
          <w:cantSplit w:val="0"/>
          <w:tblHeader w:val="0"/>
        </w:trPr>
        <w:tc>
          <w:tcPr/>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Level 1: Panduan Mutu &amp; Kebijakan</w:t>
            </w:r>
          </w:p>
        </w:tc>
        <w:tc>
          <w:tcPr/>
          <w:p w:rsidR="00000000" w:rsidDel="00000000" w:rsidP="00000000" w:rsidRDefault="00000000" w:rsidRPr="00000000" w14:paraId="00000086">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Level 1: Quality Manual &amp; Policies</w:t>
            </w:r>
          </w:p>
        </w:tc>
      </w:tr>
      <w:tr>
        <w:trPr>
          <w:cantSplit w:val="0"/>
          <w:tblHeader w:val="0"/>
        </w:trPr>
        <w:tc>
          <w:tcPr/>
          <w:p w:rsidR="00000000" w:rsidDel="00000000" w:rsidP="00000000" w:rsidRDefault="00000000" w:rsidRPr="00000000" w14:paraId="00000088">
            <w:pPr>
              <w:numPr>
                <w:ilvl w:val="0"/>
                <w:numId w:val="26"/>
              </w:numPr>
              <w:spacing w:after="0" w:before="0" w:line="360" w:lineRule="auto"/>
              <w:ind w:left="1287" w:hanging="360"/>
              <w:rPr>
                <w:sz w:val="24"/>
                <w:szCs w:val="24"/>
              </w:rPr>
            </w:pPr>
            <w:r w:rsidDel="00000000" w:rsidR="00000000" w:rsidRPr="00000000">
              <w:rPr>
                <w:sz w:val="24"/>
                <w:szCs w:val="24"/>
                <w:rtl w:val="0"/>
              </w:rPr>
              <w:t xml:space="preserve">Dokumen yang berisi Fungsi dan Sistem Dasar dari Sistem Manajemen Perusahaan</w:t>
            </w:r>
          </w:p>
        </w:tc>
        <w:tc>
          <w:tcPr/>
          <w:p w:rsidR="00000000" w:rsidDel="00000000" w:rsidP="00000000" w:rsidRDefault="00000000" w:rsidRPr="00000000" w14:paraId="00000089">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45"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Documents containing the Functions and Basic Systems of the Company's Management System.</w:t>
            </w:r>
          </w:p>
        </w:tc>
      </w:tr>
      <w:tr>
        <w:trPr>
          <w:cantSplit w:val="0"/>
          <w:tblHeader w:val="0"/>
        </w:trPr>
        <w:tc>
          <w:tcPr/>
          <w:p w:rsidR="00000000" w:rsidDel="00000000" w:rsidP="00000000" w:rsidRDefault="00000000" w:rsidRPr="00000000" w14:paraId="0000008B">
            <w:pPr>
              <w:numPr>
                <w:ilvl w:val="0"/>
                <w:numId w:val="26"/>
              </w:numPr>
              <w:spacing w:after="0" w:before="0" w:line="360" w:lineRule="auto"/>
              <w:ind w:left="1287" w:hanging="360"/>
              <w:rPr>
                <w:sz w:val="24"/>
                <w:szCs w:val="24"/>
              </w:rPr>
            </w:pPr>
            <w:r w:rsidDel="00000000" w:rsidR="00000000" w:rsidRPr="00000000">
              <w:rPr>
                <w:sz w:val="24"/>
                <w:szCs w:val="24"/>
                <w:rtl w:val="0"/>
              </w:rPr>
              <w:t xml:space="preserve">Merupakan “Standard Paling Tinggi” dalam menjalankan dan memelihara Sistem Manajemen Perusahaan.</w:t>
            </w:r>
          </w:p>
        </w:tc>
        <w:tc>
          <w:tcPr/>
          <w:p w:rsidR="00000000" w:rsidDel="00000000" w:rsidP="00000000" w:rsidRDefault="00000000" w:rsidRPr="00000000" w14:paraId="0000008C">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45"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"Highest Standards" in running and maintaining the Company's Management System.</w:t>
            </w:r>
          </w:p>
        </w:tc>
      </w:tr>
      <w:tr>
        <w:trPr>
          <w:cantSplit w:val="0"/>
          <w:tblHeader w:val="0"/>
        </w:trPr>
        <w:tc>
          <w:tcPr/>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Level 2: Prosedur</w:t>
            </w:r>
          </w:p>
        </w:tc>
        <w:tc>
          <w:tcPr/>
          <w:p w:rsidR="00000000" w:rsidDel="00000000" w:rsidP="00000000" w:rsidRDefault="00000000" w:rsidRPr="00000000" w14:paraId="0000008F">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Level 2: Procedures</w:t>
            </w:r>
          </w:p>
        </w:tc>
      </w:tr>
      <w:tr>
        <w:trPr>
          <w:cantSplit w:val="0"/>
          <w:tblHeader w:val="0"/>
        </w:trPr>
        <w:tc>
          <w:tcPr/>
          <w:p w:rsidR="00000000" w:rsidDel="00000000" w:rsidP="00000000" w:rsidRDefault="00000000" w:rsidRPr="00000000" w14:paraId="00000091">
            <w:pPr>
              <w:numPr>
                <w:ilvl w:val="0"/>
                <w:numId w:val="22"/>
              </w:numPr>
              <w:spacing w:after="0" w:before="0" w:line="360" w:lineRule="auto"/>
              <w:ind w:left="1287" w:hanging="360"/>
              <w:rPr>
                <w:sz w:val="24"/>
                <w:szCs w:val="24"/>
              </w:rPr>
            </w:pPr>
            <w:r w:rsidDel="00000000" w:rsidR="00000000" w:rsidRPr="00000000">
              <w:rPr>
                <w:sz w:val="24"/>
                <w:szCs w:val="24"/>
                <w:rtl w:val="0"/>
              </w:rPr>
              <w:t xml:space="preserve">Dokumen yang berisi tentang tujuan kegiatan dan aktivitas sistem, ruang lingkup, penanggung jawab dan cara kerja sistem antar Department/Bagian. </w:t>
            </w:r>
          </w:p>
        </w:tc>
        <w:tc>
          <w:tcPr/>
          <w:p w:rsidR="00000000" w:rsidDel="00000000" w:rsidP="00000000" w:rsidRDefault="00000000" w:rsidRPr="00000000" w14:paraId="00000092">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45"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Documents containing the objectives of system activities and activities, scope, responsibilities and how the system works between Departments/Sections.</w:t>
            </w:r>
          </w:p>
        </w:tc>
      </w:tr>
      <w:tr>
        <w:trPr>
          <w:cantSplit w:val="0"/>
          <w:tblHeader w:val="0"/>
        </w:trPr>
        <w:tc>
          <w:tcPr/>
          <w:p w:rsidR="00000000" w:rsidDel="00000000" w:rsidP="00000000" w:rsidRDefault="00000000" w:rsidRPr="00000000" w14:paraId="0000009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Berisi tentang “Apa yang dilakukan.</w:t>
            </w:r>
          </w:p>
        </w:tc>
        <w:tc>
          <w:tcPr/>
          <w:p w:rsidR="00000000" w:rsidDel="00000000" w:rsidP="00000000" w:rsidRDefault="00000000" w:rsidRPr="00000000" w14:paraId="00000095">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45"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Contains "What is done"</w:t>
            </w:r>
          </w:p>
        </w:tc>
      </w:tr>
      <w:tr>
        <w:trPr>
          <w:cantSplit w:val="0"/>
          <w:tblHeader w:val="0"/>
        </w:trPr>
        <w:tc>
          <w:tcPr/>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Level 3: Instruksi Kerja</w:t>
            </w:r>
          </w:p>
        </w:tc>
        <w:tc>
          <w:tcPr/>
          <w:p w:rsidR="00000000" w:rsidDel="00000000" w:rsidP="00000000" w:rsidRDefault="00000000" w:rsidRPr="00000000" w14:paraId="00000098">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Level 3: Work Instructions</w:t>
            </w:r>
          </w:p>
        </w:tc>
      </w:tr>
      <w:tr>
        <w:trPr>
          <w:cantSplit w:val="0"/>
          <w:tblHeader w:val="0"/>
        </w:trPr>
        <w:tc>
          <w:tcPr/>
          <w:p w:rsidR="00000000" w:rsidDel="00000000" w:rsidP="00000000" w:rsidRDefault="00000000" w:rsidRPr="00000000" w14:paraId="0000009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rFonts w:ascii="Abadi MT Condensed Light" w:cs="Abadi MT Condensed Light" w:eastAsia="Abadi MT Condensed Light" w:hAnsi="Abadi MT Condensed Light"/>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Dokumen yang menguraikan urutan kerja atau instruksi setiap pekerjaan secara  kongkrit. </w:t>
            </w:r>
            <w:r w:rsidDel="00000000" w:rsidR="00000000" w:rsidRPr="00000000">
              <w:rPr>
                <w:rtl w:val="0"/>
              </w:rPr>
            </w:r>
          </w:p>
        </w:tc>
        <w:tc>
          <w:tcPr/>
          <w:p w:rsidR="00000000" w:rsidDel="00000000" w:rsidP="00000000" w:rsidRDefault="00000000" w:rsidRPr="00000000" w14:paraId="0000009B">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45"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Documents containing the objectives of system activities and activities, scope, responsibilities and how the system works between Departments/Sections.</w:t>
            </w:r>
          </w:p>
        </w:tc>
      </w:tr>
      <w:tr>
        <w:trPr>
          <w:cantSplit w:val="0"/>
          <w:tblHeader w:val="0"/>
        </w:trPr>
        <w:tc>
          <w:tcPr/>
          <w:p w:rsidR="00000000" w:rsidDel="00000000" w:rsidP="00000000" w:rsidRDefault="00000000" w:rsidRPr="00000000" w14:paraId="0000009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287" w:right="0" w:hanging="360"/>
              <w:jc w:val="both"/>
              <w:rPr>
                <w:rFonts w:ascii="Abadi MT Condensed Light" w:cs="Abadi MT Condensed Light" w:eastAsia="Abadi MT Condensed Light" w:hAnsi="Abadi MT Condensed Light"/>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Berisi tentang “Bagaimana Cara Mengerjakan”.</w:t>
            </w:r>
            <w:r w:rsidDel="00000000" w:rsidR="00000000" w:rsidRPr="00000000">
              <w:rPr>
                <w:rtl w:val="0"/>
              </w:rPr>
            </w:r>
          </w:p>
        </w:tc>
        <w:tc>
          <w:tcPr/>
          <w:p w:rsidR="00000000" w:rsidDel="00000000" w:rsidP="00000000" w:rsidRDefault="00000000" w:rsidRPr="00000000" w14:paraId="0000009E">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45"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Contains “How to do it”.</w:t>
            </w:r>
          </w:p>
        </w:tc>
      </w:tr>
      <w:tr>
        <w:trPr>
          <w:cantSplit w:val="0"/>
          <w:tblHeader w:val="0"/>
        </w:trPr>
        <w:tc>
          <w:tcPr/>
          <w:p w:rsidR="00000000" w:rsidDel="00000000" w:rsidP="00000000" w:rsidRDefault="00000000" w:rsidRPr="00000000" w14:paraId="000000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Level 4:  Form dan Dokumen Kerja</w:t>
            </w:r>
          </w:p>
        </w:tc>
        <w:tc>
          <w:tcPr/>
          <w:p w:rsidR="00000000" w:rsidDel="00000000" w:rsidP="00000000" w:rsidRDefault="00000000" w:rsidRPr="00000000" w14:paraId="000000A1">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Level 4: Forms and Work Documents</w:t>
            </w:r>
          </w:p>
        </w:tc>
      </w:tr>
      <w:tr>
        <w:trPr>
          <w:cantSplit w:val="0"/>
          <w:tblHeader w:val="0"/>
        </w:trPr>
        <w:tc>
          <w:tcPr/>
          <w:p w:rsidR="00000000" w:rsidDel="00000000" w:rsidP="00000000" w:rsidRDefault="00000000" w:rsidRPr="00000000" w14:paraId="000000A3">
            <w:pPr>
              <w:numPr>
                <w:ilvl w:val="0"/>
                <w:numId w:val="30"/>
              </w:numPr>
              <w:spacing w:after="0" w:before="0" w:line="360" w:lineRule="auto"/>
              <w:ind w:left="1287" w:hanging="360"/>
              <w:rPr>
                <w:sz w:val="24"/>
                <w:szCs w:val="24"/>
              </w:rPr>
            </w:pPr>
            <w:r w:rsidDel="00000000" w:rsidR="00000000" w:rsidRPr="00000000">
              <w:rPr>
                <w:sz w:val="24"/>
                <w:szCs w:val="24"/>
                <w:rtl w:val="0"/>
              </w:rPr>
              <w:t xml:space="preserve">Form adalah Form Dokumen Kerja dan Catatan yang digunakan untuk melaksanakan kerja berdasarkan tata cara dalam PD dan IK. </w:t>
            </w:r>
          </w:p>
        </w:tc>
        <w:tc>
          <w:tcPr/>
          <w:p w:rsidR="00000000" w:rsidDel="00000000" w:rsidP="00000000" w:rsidRDefault="00000000" w:rsidRPr="00000000" w14:paraId="000000A4">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45"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Forms are Work Document and Record Forms used to carry out work based on the procedures in the PD and IK. </w:t>
            </w:r>
          </w:p>
        </w:tc>
      </w:tr>
      <w:tr>
        <w:trPr>
          <w:cantSplit w:val="0"/>
          <w:tblHeader w:val="0"/>
        </w:trPr>
        <w:tc>
          <w:tcPr/>
          <w:p w:rsidR="00000000" w:rsidDel="00000000" w:rsidP="00000000" w:rsidRDefault="00000000" w:rsidRPr="00000000" w14:paraId="000000A6">
            <w:pPr>
              <w:numPr>
                <w:ilvl w:val="0"/>
                <w:numId w:val="30"/>
              </w:numPr>
              <w:spacing w:after="0" w:before="0" w:line="360" w:lineRule="auto"/>
              <w:ind w:left="1287" w:hanging="360"/>
              <w:rPr>
                <w:sz w:val="24"/>
                <w:szCs w:val="24"/>
              </w:rPr>
            </w:pPr>
            <w:r w:rsidDel="00000000" w:rsidR="00000000" w:rsidRPr="00000000">
              <w:rPr>
                <w:sz w:val="24"/>
                <w:szCs w:val="24"/>
                <w:rtl w:val="0"/>
              </w:rPr>
              <w:t xml:space="preserve">Dokumen Kerja adalah dokumen mutu / lingkungan (selain PD dan IK) yang digunakan dalam menjalankan pekerjaan</w:t>
            </w:r>
          </w:p>
        </w:tc>
        <w:tc>
          <w:tcPr/>
          <w:p w:rsidR="00000000" w:rsidDel="00000000" w:rsidP="00000000" w:rsidRDefault="00000000" w:rsidRPr="00000000" w14:paraId="000000A7">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45"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Work Documents are quality/environmental documents (other than PD and IK) used in carrying out work.</w:t>
            </w:r>
          </w:p>
        </w:tc>
      </w:tr>
    </w:tbl>
    <w:p w:rsidR="00000000" w:rsidDel="00000000" w:rsidP="00000000" w:rsidRDefault="00000000" w:rsidRPr="00000000" w14:paraId="000000A9">
      <w:pPr>
        <w:spacing w:after="0" w:before="0" w:line="360" w:lineRule="auto"/>
        <w:rPr>
          <w:sz w:val="24"/>
          <w:szCs w:val="24"/>
        </w:rPr>
      </w:pPr>
      <w:r w:rsidDel="00000000" w:rsidR="00000000" w:rsidRPr="00000000">
        <w:rPr>
          <w:rtl w:val="0"/>
        </w:rPr>
      </w:r>
    </w:p>
    <w:p w:rsidR="00000000" w:rsidDel="00000000" w:rsidP="00000000" w:rsidRDefault="00000000" w:rsidRPr="00000000" w14:paraId="000000AA">
      <w:pPr>
        <w:pStyle w:val="Heading3"/>
        <w:numPr>
          <w:ilvl w:val="0"/>
          <w:numId w:val="11"/>
        </w:numPr>
        <w:spacing w:before="0" w:line="360" w:lineRule="auto"/>
        <w:ind w:left="426" w:hanging="426"/>
        <w:rPr>
          <w:rFonts w:ascii="Calibri" w:cs="Calibri" w:eastAsia="Calibri" w:hAnsi="Calibri"/>
          <w:b w:val="1"/>
          <w:color w:val="000000"/>
        </w:rPr>
      </w:pPr>
      <w:bookmarkStart w:colFirst="0" w:colLast="0" w:name="_heading=h.3dy6vkm" w:id="6"/>
      <w:bookmarkEnd w:id="6"/>
      <w:r w:rsidDel="00000000" w:rsidR="00000000" w:rsidRPr="00000000">
        <w:rPr>
          <w:rFonts w:ascii="Calibri" w:cs="Calibri" w:eastAsia="Calibri" w:hAnsi="Calibri"/>
          <w:b w:val="1"/>
          <w:color w:val="000000"/>
          <w:rtl w:val="0"/>
        </w:rPr>
        <w:t xml:space="preserve">Pengendalian Dokumen / </w:t>
      </w:r>
      <w:r w:rsidDel="00000000" w:rsidR="00000000" w:rsidRPr="00000000">
        <w:rPr>
          <w:rFonts w:ascii="Calibri" w:cs="Calibri" w:eastAsia="Calibri" w:hAnsi="Calibri"/>
          <w:b w:val="1"/>
          <w:i w:val="1"/>
          <w:color w:val="000000"/>
          <w:rtl w:val="0"/>
        </w:rPr>
        <w:t xml:space="preserve">Document Control</w:t>
      </w:r>
      <w:r w:rsidDel="00000000" w:rsidR="00000000" w:rsidRPr="00000000">
        <w:rPr>
          <w:rtl w:val="0"/>
        </w:rPr>
      </w:r>
    </w:p>
    <w:tbl>
      <w:tblPr>
        <w:tblStyle w:val="Table7"/>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0A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Dokumen yang dikendalikan meliputi: Manual, Kebijakan Perusahaan, Prosedur, Instruksi Kerja, Formulir/Catatan Kerja, dan Dokumen Internal/Eksternal.</w:t>
            </w:r>
          </w:p>
        </w:tc>
        <w:tc>
          <w:tcPr/>
          <w:p w:rsidR="00000000" w:rsidDel="00000000" w:rsidP="00000000" w:rsidRDefault="00000000" w:rsidRPr="00000000" w14:paraId="000000AC">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controlled documents include: Manual, Company Policy, Procedures, Work Instructions, Work Forms/Records, and Internal/External Documents.</w:t>
            </w:r>
          </w:p>
        </w:tc>
      </w:tr>
      <w:tr>
        <w:trPr>
          <w:cantSplit w:val="0"/>
          <w:tblHeader w:val="0"/>
        </w:trPr>
        <w:tc>
          <w:tcPr/>
          <w:p w:rsidR="00000000" w:rsidDel="00000000" w:rsidP="00000000" w:rsidRDefault="00000000" w:rsidRPr="00000000" w14:paraId="000000A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Kegiatan pengendalian dokumen dikoordinir oleh Fungsi Pengendali Dokumen, yakni RMCD. Dimana setiap Fungsi/Departemen bertanggung jawab untuk membuat, menerbitkan dan mengajukan pengesahan dokumennya, yang selanjutnya diserahkan kepada RMCD untuk menyimpan dokumen tersebut.</w:t>
            </w:r>
          </w:p>
        </w:tc>
        <w:tc>
          <w:tcPr/>
          <w:p w:rsidR="00000000" w:rsidDel="00000000" w:rsidP="00000000" w:rsidRDefault="00000000" w:rsidRPr="00000000" w14:paraId="000000AF">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 control activities are coordinated by the Document Control Function, namely RMCD. Each Function/Department is responsible for creating, issuing, and submitting their documents for approval, which are then handed over to RMCD to store the documents.</w:t>
            </w:r>
          </w:p>
        </w:tc>
      </w:tr>
      <w:tr>
        <w:trPr>
          <w:cantSplit w:val="0"/>
          <w:tblHeader w:val="0"/>
        </w:trPr>
        <w:tc>
          <w:tcPr/>
          <w:p w:rsidR="00000000" w:rsidDel="00000000" w:rsidP="00000000" w:rsidRDefault="00000000" w:rsidRPr="00000000" w14:paraId="000000B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Setiap Fungsi/Departemen harus mereview dan meng-</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update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setiap dokumen sekurang-kurangnya 1 (satu) kali dalam setahun ataupun apabila terdapat perubahan sesuai kebutuhannya.</w:t>
            </w:r>
          </w:p>
        </w:tc>
        <w:tc>
          <w:tcPr/>
          <w:p w:rsidR="00000000" w:rsidDel="00000000" w:rsidP="00000000" w:rsidRDefault="00000000" w:rsidRPr="00000000" w14:paraId="000000B2">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Each Function/Department must review and update each document at least once a year or when changes are needed.</w:t>
            </w:r>
          </w:p>
        </w:tc>
      </w:tr>
      <w:tr>
        <w:trPr>
          <w:cantSplit w:val="0"/>
          <w:tblHeader w:val="0"/>
        </w:trPr>
        <w:tc>
          <w:tcPr/>
          <w:p w:rsidR="00000000" w:rsidDel="00000000" w:rsidP="00000000" w:rsidRDefault="00000000" w:rsidRPr="00000000" w14:paraId="000000B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Versi suatu dokumen harus dipelihara dan di-</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update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sesuai dengan dokumen terbaru. Ketentuan pembuatan versi dapat dilihat pada sub bab berikutnya.</w:t>
            </w:r>
          </w:p>
        </w:tc>
        <w:tc>
          <w:tcPr/>
          <w:p w:rsidR="00000000" w:rsidDel="00000000" w:rsidP="00000000" w:rsidRDefault="00000000" w:rsidRPr="00000000" w14:paraId="000000B5">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version of a document must be maintained and updated according to the latest document. The provisions for creating versions can be found in the next sub-section.</w:t>
            </w:r>
          </w:p>
        </w:tc>
      </w:tr>
      <w:tr>
        <w:trPr>
          <w:cantSplit w:val="0"/>
          <w:tblHeader w:val="0"/>
        </w:trPr>
        <w:tc>
          <w:tcPr/>
          <w:p w:rsidR="00000000" w:rsidDel="00000000" w:rsidP="00000000" w:rsidRDefault="00000000" w:rsidRPr="00000000" w14:paraId="000000B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Masa penyimpanan/retensi dokumen dapat dilihat pada sub-bab berikutnya.</w:t>
            </w:r>
          </w:p>
        </w:tc>
        <w:tc>
          <w:tcPr/>
          <w:p w:rsidR="00000000" w:rsidDel="00000000" w:rsidP="00000000" w:rsidRDefault="00000000" w:rsidRPr="00000000" w14:paraId="000000B8">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document storage/retention period can be found in the following sub-section.</w:t>
            </w:r>
          </w:p>
        </w:tc>
      </w:tr>
    </w:tbl>
    <w:p w:rsidR="00000000" w:rsidDel="00000000" w:rsidP="00000000" w:rsidRDefault="00000000" w:rsidRPr="00000000" w14:paraId="000000BA">
      <w:pPr>
        <w:spacing w:after="0" w:before="0" w:line="360" w:lineRule="auto"/>
        <w:ind w:left="360" w:firstLine="0"/>
        <w:rPr>
          <w:sz w:val="24"/>
          <w:szCs w:val="24"/>
        </w:rPr>
      </w:pPr>
      <w:r w:rsidDel="00000000" w:rsidR="00000000" w:rsidRPr="00000000">
        <w:rPr>
          <w:rtl w:val="0"/>
        </w:rPr>
      </w:r>
    </w:p>
    <w:p w:rsidR="00000000" w:rsidDel="00000000" w:rsidP="00000000" w:rsidRDefault="00000000" w:rsidRPr="00000000" w14:paraId="000000BB">
      <w:pPr>
        <w:pStyle w:val="Heading3"/>
        <w:numPr>
          <w:ilvl w:val="0"/>
          <w:numId w:val="11"/>
        </w:numPr>
        <w:spacing w:before="0" w:line="360" w:lineRule="auto"/>
        <w:ind w:left="426" w:hanging="426"/>
        <w:rPr>
          <w:rFonts w:ascii="Calibri" w:cs="Calibri" w:eastAsia="Calibri" w:hAnsi="Calibri"/>
          <w:b w:val="1"/>
          <w:color w:val="000000"/>
        </w:rPr>
      </w:pPr>
      <w:bookmarkStart w:colFirst="0" w:colLast="0" w:name="_heading=h.1t3h5sf" w:id="7"/>
      <w:bookmarkEnd w:id="7"/>
      <w:r w:rsidDel="00000000" w:rsidR="00000000" w:rsidRPr="00000000">
        <w:rPr>
          <w:rFonts w:ascii="Calibri" w:cs="Calibri" w:eastAsia="Calibri" w:hAnsi="Calibri"/>
          <w:b w:val="1"/>
          <w:color w:val="000000"/>
          <w:rtl w:val="0"/>
        </w:rPr>
        <w:t xml:space="preserve">Penulisan Dokumen  / </w:t>
      </w:r>
      <w:r w:rsidDel="00000000" w:rsidR="00000000" w:rsidRPr="00000000">
        <w:rPr>
          <w:rFonts w:ascii="Calibri" w:cs="Calibri" w:eastAsia="Calibri" w:hAnsi="Calibri"/>
          <w:b w:val="1"/>
          <w:i w:val="1"/>
          <w:color w:val="000000"/>
          <w:rtl w:val="0"/>
        </w:rPr>
        <w:t xml:space="preserve">Documents Writing</w:t>
      </w:r>
      <w:r w:rsidDel="00000000" w:rsidR="00000000" w:rsidRPr="00000000">
        <w:rPr>
          <w:rtl w:val="0"/>
        </w:rPr>
      </w:r>
    </w:p>
    <w:tbl>
      <w:tblPr>
        <w:tblStyle w:val="Table8"/>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0B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Logo perusahaan diletakkan pada header halaman di sebelah kanan.</w:t>
            </w:r>
          </w:p>
        </w:tc>
        <w:tc>
          <w:tcPr/>
          <w:p w:rsidR="00000000" w:rsidDel="00000000" w:rsidP="00000000" w:rsidRDefault="00000000" w:rsidRPr="00000000" w14:paraId="000000BD">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20" w:right="0" w:hanging="426"/>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company logo is placed in the header of the page on the right side.</w:t>
            </w:r>
          </w:p>
        </w:tc>
      </w:tr>
      <w:tr>
        <w:trPr>
          <w:cantSplit w:val="0"/>
          <w:tblHeader w:val="0"/>
        </w:trPr>
        <w:tc>
          <w:tcPr/>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Tulisan dokumen:</w:t>
            </w:r>
          </w:p>
        </w:tc>
        <w:tc>
          <w:tcPr/>
          <w:p w:rsidR="00000000" w:rsidDel="00000000" w:rsidP="00000000" w:rsidRDefault="00000000" w:rsidRPr="00000000" w14:paraId="000000C0">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 text:</w:t>
            </w:r>
          </w:p>
        </w:tc>
      </w:tr>
      <w:tr>
        <w:trPr>
          <w:cantSplit w:val="0"/>
          <w:tblHeader w:val="0"/>
        </w:trPr>
        <w:tc>
          <w:tcPr/>
          <w:p w:rsidR="00000000" w:rsidDel="00000000" w:rsidP="00000000" w:rsidRDefault="00000000" w:rsidRPr="00000000" w14:paraId="000000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Font: Calibri</w:t>
            </w:r>
          </w:p>
          <w:p w:rsidR="00000000" w:rsidDel="00000000" w:rsidP="00000000" w:rsidRDefault="00000000" w:rsidRPr="00000000" w14:paraId="000000C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Ukuran huruf untuk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body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dokumen: 12</w:t>
            </w:r>
          </w:p>
          <w:p w:rsidR="00000000" w:rsidDel="00000000" w:rsidP="00000000" w:rsidRDefault="00000000" w:rsidRPr="00000000" w14:paraId="000000C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Ukuran huruf pada judul dokumen: 14</w:t>
            </w:r>
          </w:p>
          <w:p w:rsidR="00000000" w:rsidDel="00000000" w:rsidP="00000000" w:rsidRDefault="00000000" w:rsidRPr="00000000" w14:paraId="000000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Line Spacing: 1,5</w:t>
            </w:r>
          </w:p>
        </w:tc>
        <w:tc>
          <w:tcPr/>
          <w:p w:rsidR="00000000" w:rsidDel="00000000" w:rsidP="00000000" w:rsidRDefault="00000000" w:rsidRPr="00000000" w14:paraId="000000C6">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45" w:right="0" w:hanging="284.00000000000006"/>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Font: Calibri</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45" w:right="0" w:hanging="284.00000000000006"/>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Font size for document body: 12</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45" w:right="0" w:hanging="284.00000000000006"/>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Font size for document title: 14</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45" w:right="0" w:hanging="284.00000000000006"/>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Line Spacing: 1,5</w:t>
            </w:r>
          </w:p>
        </w:tc>
      </w:tr>
      <w:tr>
        <w:trPr>
          <w:cantSplit w:val="0"/>
          <w:tblHeader w:val="0"/>
        </w:trPr>
        <w:tc>
          <w:tcPr/>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Header dalam setiap halaman kecuali pada cover berisi:</w:t>
            </w:r>
          </w:p>
        </w:tc>
        <w:tc>
          <w:tcPr/>
          <w:p w:rsidR="00000000" w:rsidDel="00000000" w:rsidP="00000000" w:rsidRDefault="00000000" w:rsidRPr="00000000" w14:paraId="000000CC">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Header on every page except for the cover page contains:</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bl>
      <w:tblPr>
        <w:tblStyle w:val="Table9"/>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2"/>
        <w:gridCol w:w="2746"/>
        <w:gridCol w:w="1843"/>
        <w:gridCol w:w="3119"/>
        <w:tblGridChange w:id="0">
          <w:tblGrid>
            <w:gridCol w:w="2352"/>
            <w:gridCol w:w="2746"/>
            <w:gridCol w:w="1843"/>
            <w:gridCol w:w="3119"/>
          </w:tblGrid>
        </w:tblGridChange>
      </w:tblGrid>
      <w:tr>
        <w:trPr>
          <w:cantSplit w:val="0"/>
          <w:trHeight w:val="170" w:hRule="atLeast"/>
          <w:tblHeader w:val="0"/>
        </w:trPr>
        <w:tc>
          <w:tcPr>
            <w:vMerge w:val="restart"/>
            <w:shd w:fill="auto" w:val="clea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spacing w:after="0" w:before="0" w:line="360" w:lineRule="auto"/>
              <w:jc w:val="center"/>
              <w:rPr>
                <w:color w:val="000000"/>
                <w:sz w:val="24"/>
                <w:szCs w:val="24"/>
              </w:rPr>
            </w:pPr>
            <w:r w:rsidDel="00000000" w:rsidR="00000000" w:rsidRPr="00000000">
              <w:rPr>
                <w:color w:val="000000"/>
                <w:sz w:val="24"/>
                <w:szCs w:val="24"/>
                <w:rtl w:val="0"/>
              </w:rPr>
              <w:t xml:space="preserve">(Logo Perusahaan)</w:t>
              <w:br w:type="textWrapping"/>
            </w:r>
            <w:r w:rsidDel="00000000" w:rsidR="00000000" w:rsidRPr="00000000">
              <w:rPr>
                <w:i w:val="1"/>
                <w:color w:val="000000"/>
                <w:sz w:val="24"/>
                <w:szCs w:val="24"/>
                <w:rtl w:val="0"/>
              </w:rPr>
              <w:t xml:space="preserve">(Company Logo)</w:t>
            </w:r>
            <w:r w:rsidDel="00000000" w:rsidR="00000000" w:rsidRPr="00000000">
              <w:rPr>
                <w:rtl w:val="0"/>
              </w:rPr>
            </w:r>
          </w:p>
        </w:tc>
        <w:tc>
          <w:tcPr>
            <w:vMerge w:val="restart"/>
            <w:shd w:fill="auto" w:val="clea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680"/>
                <w:tab w:val="right" w:leader="none" w:pos="9360"/>
              </w:tabs>
              <w:spacing w:after="0" w:before="0" w:line="360" w:lineRule="auto"/>
              <w:jc w:val="center"/>
              <w:rPr>
                <w:b w:val="1"/>
                <w:i w:val="1"/>
                <w:color w:val="000000"/>
                <w:sz w:val="24"/>
                <w:szCs w:val="24"/>
              </w:rPr>
            </w:pPr>
            <w:r w:rsidDel="00000000" w:rsidR="00000000" w:rsidRPr="00000000">
              <w:rPr>
                <w:b w:val="1"/>
                <w:color w:val="000000"/>
                <w:sz w:val="24"/>
                <w:szCs w:val="24"/>
                <w:rtl w:val="0"/>
              </w:rPr>
              <w:t xml:space="preserve">Judul Dokumen</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680"/>
                <w:tab w:val="right" w:leader="none" w:pos="9360"/>
              </w:tabs>
              <w:spacing w:after="0" w:before="0" w:line="360" w:lineRule="auto"/>
              <w:jc w:val="center"/>
              <w:rPr>
                <w:b w:val="1"/>
                <w:i w:val="1"/>
                <w:color w:val="000000"/>
                <w:sz w:val="24"/>
                <w:szCs w:val="24"/>
              </w:rPr>
            </w:pPr>
            <w:r w:rsidDel="00000000" w:rsidR="00000000" w:rsidRPr="00000000">
              <w:rPr>
                <w:b w:val="1"/>
                <w:i w:val="1"/>
                <w:color w:val="000000"/>
                <w:sz w:val="24"/>
                <w:szCs w:val="24"/>
                <w:rtl w:val="0"/>
              </w:rPr>
              <w:t xml:space="preserve">Document title</w:t>
            </w:r>
          </w:p>
        </w:tc>
        <w:tc>
          <w:tcPr>
            <w:shd w:fill="auto" w:val="clea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rPr>
                <w:color w:val="000000"/>
                <w:sz w:val="24"/>
                <w:szCs w:val="24"/>
              </w:rPr>
            </w:pPr>
            <w:r w:rsidDel="00000000" w:rsidR="00000000" w:rsidRPr="00000000">
              <w:rPr>
                <w:color w:val="000000"/>
                <w:sz w:val="24"/>
                <w:szCs w:val="24"/>
                <w:rtl w:val="0"/>
              </w:rPr>
              <w:t xml:space="preserve">No / </w:t>
            </w:r>
            <w:r w:rsidDel="00000000" w:rsidR="00000000" w:rsidRPr="00000000">
              <w:rPr>
                <w:i w:val="1"/>
                <w:color w:val="000000"/>
                <w:sz w:val="24"/>
                <w:szCs w:val="24"/>
                <w:rtl w:val="0"/>
              </w:rPr>
              <w:t xml:space="preserve">No</w:t>
            </w:r>
            <w:r w:rsidDel="00000000" w:rsidR="00000000" w:rsidRPr="00000000">
              <w:rPr>
                <w:rtl w:val="0"/>
              </w:rPr>
            </w:r>
          </w:p>
        </w:tc>
        <w:tc>
          <w:tcPr>
            <w:shd w:fill="auto" w:val="clea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jc w:val="left"/>
              <w:rPr>
                <w:color w:val="000000"/>
                <w:sz w:val="24"/>
                <w:szCs w:val="24"/>
              </w:rPr>
            </w:pPr>
            <w:r w:rsidDel="00000000" w:rsidR="00000000" w:rsidRPr="00000000">
              <w:rPr>
                <w:color w:val="000000"/>
                <w:sz w:val="24"/>
                <w:szCs w:val="24"/>
                <w:rtl w:val="0"/>
              </w:rPr>
              <w:t xml:space="preserve">(diisi dengan no dokumen)</w:t>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jc w:val="left"/>
              <w:rPr>
                <w:color w:val="000000"/>
                <w:sz w:val="24"/>
                <w:szCs w:val="24"/>
              </w:rPr>
            </w:pPr>
            <w:r w:rsidDel="00000000" w:rsidR="00000000" w:rsidRPr="00000000">
              <w:rPr>
                <w:color w:val="000000"/>
                <w:sz w:val="24"/>
                <w:szCs w:val="24"/>
                <w:rtl w:val="0"/>
              </w:rPr>
              <w:t xml:space="preserve">(</w:t>
            </w:r>
            <w:r w:rsidDel="00000000" w:rsidR="00000000" w:rsidRPr="00000000">
              <w:rPr>
                <w:i w:val="1"/>
                <w:color w:val="000000"/>
                <w:sz w:val="24"/>
                <w:szCs w:val="24"/>
                <w:rtl w:val="0"/>
              </w:rPr>
              <w:t xml:space="preserve">filled with doc number</w:t>
            </w:r>
            <w:r w:rsidDel="00000000" w:rsidR="00000000" w:rsidRPr="00000000">
              <w:rPr>
                <w:color w:val="000000"/>
                <w:sz w:val="24"/>
                <w:szCs w:val="24"/>
                <w:rtl w:val="0"/>
              </w:rPr>
              <w:t xml:space="preserve">)</w:t>
            </w:r>
          </w:p>
        </w:tc>
      </w:tr>
      <w:tr>
        <w:trPr>
          <w:cantSplit w:val="0"/>
          <w:trHeight w:val="170" w:hRule="atLeast"/>
          <w:tblHeader w:val="0"/>
        </w:trPr>
        <w:tc>
          <w:tcPr>
            <w:vMerge w:val="continue"/>
            <w:shd w:fill="auto" w:val="cle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rPr>
                <w:color w:val="000000"/>
                <w:sz w:val="24"/>
                <w:szCs w:val="24"/>
              </w:rPr>
            </w:pPr>
            <w:r w:rsidDel="00000000" w:rsidR="00000000" w:rsidRPr="00000000">
              <w:rPr>
                <w:color w:val="000000"/>
                <w:sz w:val="24"/>
                <w:szCs w:val="24"/>
                <w:rtl w:val="0"/>
              </w:rPr>
              <w:t xml:space="preserve">Versi / </w:t>
            </w:r>
            <w:r w:rsidDel="00000000" w:rsidR="00000000" w:rsidRPr="00000000">
              <w:rPr>
                <w:i w:val="1"/>
                <w:color w:val="000000"/>
                <w:sz w:val="24"/>
                <w:szCs w:val="24"/>
                <w:rtl w:val="0"/>
              </w:rPr>
              <w:t xml:space="preserve">Version</w:t>
            </w:r>
            <w:r w:rsidDel="00000000" w:rsidR="00000000" w:rsidRPr="00000000">
              <w:rPr>
                <w:rtl w:val="0"/>
              </w:rPr>
            </w:r>
          </w:p>
        </w:tc>
        <w:tc>
          <w:tcPr>
            <w:shd w:fill="auto" w:val="cle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jc w:val="left"/>
              <w:rPr>
                <w:color w:val="000000"/>
                <w:sz w:val="24"/>
                <w:szCs w:val="24"/>
              </w:rPr>
            </w:pPr>
            <w:r w:rsidDel="00000000" w:rsidR="00000000" w:rsidRPr="00000000">
              <w:rPr>
                <w:color w:val="000000"/>
                <w:sz w:val="24"/>
                <w:szCs w:val="24"/>
                <w:rtl w:val="0"/>
              </w:rPr>
              <w:t xml:space="preserve">(diisi dengan versi dokumen)</w:t>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jc w:val="left"/>
              <w:rPr>
                <w:color w:val="000000"/>
                <w:sz w:val="24"/>
                <w:szCs w:val="24"/>
              </w:rPr>
            </w:pPr>
            <w:r w:rsidDel="00000000" w:rsidR="00000000" w:rsidRPr="00000000">
              <w:rPr>
                <w:color w:val="000000"/>
                <w:sz w:val="24"/>
                <w:szCs w:val="24"/>
                <w:rtl w:val="0"/>
              </w:rPr>
              <w:t xml:space="preserve">(</w:t>
            </w:r>
            <w:r w:rsidDel="00000000" w:rsidR="00000000" w:rsidRPr="00000000">
              <w:rPr>
                <w:i w:val="1"/>
                <w:color w:val="000000"/>
                <w:sz w:val="24"/>
                <w:szCs w:val="24"/>
                <w:rtl w:val="0"/>
              </w:rPr>
              <w:t xml:space="preserve">filled with document version</w:t>
            </w:r>
            <w:r w:rsidDel="00000000" w:rsidR="00000000" w:rsidRPr="00000000">
              <w:rPr>
                <w:color w:val="000000"/>
                <w:sz w:val="24"/>
                <w:szCs w:val="24"/>
                <w:rtl w:val="0"/>
              </w:rPr>
              <w:t xml:space="preserve">)</w:t>
            </w:r>
          </w:p>
        </w:tc>
      </w:tr>
      <w:tr>
        <w:trPr>
          <w:cantSplit w:val="0"/>
          <w:trHeight w:val="170" w:hRule="atLeast"/>
          <w:tblHeader w:val="0"/>
        </w:trPr>
        <w:tc>
          <w:tcPr>
            <w:vMerge w:val="continue"/>
            <w:shd w:fill="auto" w:val="cle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rPr>
                <w:color w:val="000000"/>
                <w:sz w:val="24"/>
                <w:szCs w:val="24"/>
              </w:rPr>
            </w:pPr>
            <w:r w:rsidDel="00000000" w:rsidR="00000000" w:rsidRPr="00000000">
              <w:rPr>
                <w:color w:val="000000"/>
                <w:sz w:val="24"/>
                <w:szCs w:val="24"/>
                <w:rtl w:val="0"/>
              </w:rPr>
              <w:t xml:space="preserve">Tanggal / </w:t>
            </w:r>
            <w:r w:rsidDel="00000000" w:rsidR="00000000" w:rsidRPr="00000000">
              <w:rPr>
                <w:i w:val="1"/>
                <w:color w:val="000000"/>
                <w:sz w:val="24"/>
                <w:szCs w:val="24"/>
                <w:rtl w:val="0"/>
              </w:rPr>
              <w:t xml:space="preserve">Date</w:t>
            </w:r>
            <w:r w:rsidDel="00000000" w:rsidR="00000000" w:rsidRPr="00000000">
              <w:rPr>
                <w:rtl w:val="0"/>
              </w:rPr>
            </w:r>
          </w:p>
        </w:tc>
        <w:tc>
          <w:tcPr>
            <w:shd w:fill="auto" w:val="clea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jc w:val="left"/>
              <w:rPr>
                <w:sz w:val="24"/>
                <w:szCs w:val="24"/>
              </w:rPr>
            </w:pPr>
            <w:r w:rsidDel="00000000" w:rsidR="00000000" w:rsidRPr="00000000">
              <w:rPr>
                <w:sz w:val="24"/>
                <w:szCs w:val="24"/>
                <w:rtl w:val="0"/>
              </w:rPr>
              <w:t xml:space="preserve">(diisi dengan tanggal efektif dokumen)</w:t>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jc w:val="left"/>
              <w:rPr>
                <w:color w:val="000000"/>
                <w:sz w:val="24"/>
                <w:szCs w:val="24"/>
                <w:highlight w:val="yellow"/>
              </w:rPr>
            </w:pPr>
            <w:r w:rsidDel="00000000" w:rsidR="00000000" w:rsidRPr="00000000">
              <w:rPr>
                <w:sz w:val="24"/>
                <w:szCs w:val="24"/>
                <w:rtl w:val="0"/>
              </w:rPr>
              <w:t xml:space="preserve">(</w:t>
            </w:r>
            <w:r w:rsidDel="00000000" w:rsidR="00000000" w:rsidRPr="00000000">
              <w:rPr>
                <w:i w:val="1"/>
                <w:sz w:val="24"/>
                <w:szCs w:val="24"/>
                <w:rtl w:val="0"/>
              </w:rPr>
              <w:t xml:space="preserve">filled with effective date of doc</w:t>
            </w:r>
            <w:r w:rsidDel="00000000" w:rsidR="00000000" w:rsidRPr="00000000">
              <w:rPr>
                <w:sz w:val="24"/>
                <w:szCs w:val="24"/>
                <w:rtl w:val="0"/>
              </w:rPr>
              <w:t xml:space="preserve">)</w:t>
            </w:r>
            <w:r w:rsidDel="00000000" w:rsidR="00000000" w:rsidRPr="00000000">
              <w:rPr>
                <w:rtl w:val="0"/>
              </w:rPr>
            </w:r>
          </w:p>
        </w:tc>
      </w:tr>
      <w:tr>
        <w:trPr>
          <w:cantSplit w:val="0"/>
          <w:trHeight w:val="170" w:hRule="atLeast"/>
          <w:tblHeader w:val="0"/>
        </w:trPr>
        <w:tc>
          <w:tcPr>
            <w:vMerge w:val="continue"/>
            <w:shd w:fill="auto" w:val="cle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highlight w:val="yellow"/>
              </w:rPr>
            </w:pPr>
            <w:r w:rsidDel="00000000" w:rsidR="00000000" w:rsidRPr="00000000">
              <w:rPr>
                <w:rtl w:val="0"/>
              </w:rPr>
            </w:r>
          </w:p>
        </w:tc>
        <w:tc>
          <w:tcPr>
            <w:vMerge w:val="continue"/>
            <w:shd w:fill="auto"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highlight w:val="yellow"/>
              </w:rPr>
            </w:pPr>
            <w:r w:rsidDel="00000000" w:rsidR="00000000" w:rsidRPr="00000000">
              <w:rPr>
                <w:rtl w:val="0"/>
              </w:rPr>
            </w:r>
          </w:p>
        </w:tc>
        <w:tc>
          <w:tcPr>
            <w:shd w:fill="auto" w:val="clea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rPr>
                <w:color w:val="000000"/>
                <w:sz w:val="24"/>
                <w:szCs w:val="24"/>
              </w:rPr>
            </w:pPr>
            <w:r w:rsidDel="00000000" w:rsidR="00000000" w:rsidRPr="00000000">
              <w:rPr>
                <w:color w:val="000000"/>
                <w:sz w:val="24"/>
                <w:szCs w:val="24"/>
                <w:rtl w:val="0"/>
              </w:rPr>
              <w:t xml:space="preserve">Halaman </w:t>
            </w:r>
            <w:r w:rsidDel="00000000" w:rsidR="00000000" w:rsidRPr="00000000">
              <w:rPr>
                <w:i w:val="1"/>
                <w:color w:val="000000"/>
                <w:sz w:val="24"/>
                <w:szCs w:val="24"/>
                <w:rtl w:val="0"/>
              </w:rPr>
              <w:t xml:space="preserve">/ Page</w:t>
            </w:r>
            <w:r w:rsidDel="00000000" w:rsidR="00000000" w:rsidRPr="00000000">
              <w:rPr>
                <w:rtl w:val="0"/>
              </w:rPr>
            </w:r>
          </w:p>
        </w:tc>
        <w:tc>
          <w:tcPr>
            <w:shd w:fill="auto" w:val="clea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jc w:val="left"/>
              <w:rPr>
                <w:b w:val="1"/>
                <w:color w:val="000000"/>
                <w:sz w:val="24"/>
                <w:szCs w:val="24"/>
              </w:rPr>
            </w:pPr>
            <w:r w:rsidDel="00000000" w:rsidR="00000000" w:rsidRPr="00000000">
              <w:rPr>
                <w:b w:val="1"/>
                <w:color w:val="000000"/>
                <w:sz w:val="24"/>
                <w:szCs w:val="24"/>
                <w:rtl w:val="0"/>
              </w:rPr>
              <w:t xml:space="preserve">x</w:t>
            </w:r>
            <w:r w:rsidDel="00000000" w:rsidR="00000000" w:rsidRPr="00000000">
              <w:rPr>
                <w:color w:val="000000"/>
                <w:sz w:val="24"/>
                <w:szCs w:val="24"/>
                <w:rtl w:val="0"/>
              </w:rPr>
              <w:t xml:space="preserve"> dari </w:t>
            </w:r>
            <w:r w:rsidDel="00000000" w:rsidR="00000000" w:rsidRPr="00000000">
              <w:rPr>
                <w:b w:val="1"/>
                <w:color w:val="000000"/>
                <w:sz w:val="24"/>
                <w:szCs w:val="24"/>
                <w:rtl w:val="0"/>
              </w:rPr>
              <w:t xml:space="preserve">(total halaman)</w:t>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spacing w:after="0" w:before="0" w:line="276" w:lineRule="auto"/>
              <w:jc w:val="left"/>
              <w:rPr>
                <w:b w:val="1"/>
                <w:i w:val="1"/>
                <w:sz w:val="24"/>
                <w:szCs w:val="24"/>
              </w:rPr>
            </w:pPr>
            <w:r w:rsidDel="00000000" w:rsidR="00000000" w:rsidRPr="00000000">
              <w:rPr>
                <w:b w:val="1"/>
                <w:i w:val="1"/>
                <w:color w:val="000000"/>
                <w:sz w:val="24"/>
                <w:szCs w:val="24"/>
                <w:rtl w:val="0"/>
              </w:rPr>
              <w:t xml:space="preserve">x </w:t>
            </w:r>
            <w:r w:rsidDel="00000000" w:rsidR="00000000" w:rsidRPr="00000000">
              <w:rPr>
                <w:i w:val="1"/>
                <w:color w:val="000000"/>
                <w:sz w:val="24"/>
                <w:szCs w:val="24"/>
                <w:rtl w:val="0"/>
              </w:rPr>
              <w:t xml:space="preserve">from</w:t>
            </w:r>
            <w:r w:rsidDel="00000000" w:rsidR="00000000" w:rsidRPr="00000000">
              <w:rPr>
                <w:b w:val="1"/>
                <w:i w:val="1"/>
                <w:color w:val="000000"/>
                <w:sz w:val="24"/>
                <w:szCs w:val="24"/>
                <w:rtl w:val="0"/>
              </w:rPr>
              <w:t xml:space="preserve"> (total pages)</w:t>
            </w:r>
            <w:r w:rsidDel="00000000" w:rsidR="00000000" w:rsidRPr="00000000">
              <w:rPr>
                <w:rtl w:val="0"/>
              </w:rPr>
            </w:r>
          </w:p>
        </w:tc>
      </w:tr>
    </w:tbl>
    <w:p w:rsidR="00000000" w:rsidDel="00000000" w:rsidP="00000000" w:rsidRDefault="00000000" w:rsidRPr="00000000" w14:paraId="000000E4">
      <w:pPr>
        <w:spacing w:after="0" w:before="0" w:line="360" w:lineRule="auto"/>
        <w:rPr>
          <w:sz w:val="20"/>
          <w:szCs w:val="20"/>
        </w:rPr>
      </w:pPr>
      <w:r w:rsidDel="00000000" w:rsidR="00000000" w:rsidRPr="00000000">
        <w:rPr>
          <w:rtl w:val="0"/>
        </w:rPr>
      </w:r>
    </w:p>
    <w:p w:rsidR="00000000" w:rsidDel="00000000" w:rsidP="00000000" w:rsidRDefault="00000000" w:rsidRPr="00000000" w14:paraId="000000E5">
      <w:pPr>
        <w:pStyle w:val="Heading3"/>
        <w:numPr>
          <w:ilvl w:val="0"/>
          <w:numId w:val="11"/>
        </w:numPr>
        <w:spacing w:before="0" w:line="360" w:lineRule="auto"/>
        <w:ind w:left="426" w:hanging="426"/>
        <w:rPr>
          <w:rFonts w:ascii="Calibri" w:cs="Calibri" w:eastAsia="Calibri" w:hAnsi="Calibri"/>
          <w:b w:val="1"/>
          <w:color w:val="000000"/>
        </w:rPr>
      </w:pPr>
      <w:bookmarkStart w:colFirst="0" w:colLast="0" w:name="_heading=h.4d34og8" w:id="8"/>
      <w:bookmarkEnd w:id="8"/>
      <w:r w:rsidDel="00000000" w:rsidR="00000000" w:rsidRPr="00000000">
        <w:rPr>
          <w:rFonts w:ascii="Calibri" w:cs="Calibri" w:eastAsia="Calibri" w:hAnsi="Calibri"/>
          <w:b w:val="1"/>
          <w:color w:val="000000"/>
          <w:rtl w:val="0"/>
        </w:rPr>
        <w:t xml:space="preserve">Format Dokumen</w:t>
      </w:r>
    </w:p>
    <w:tbl>
      <w:tblPr>
        <w:tblStyle w:val="Table10"/>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0E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Format SOP</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Format dari suatu SOP terdiri dari:</w:t>
            </w:r>
          </w:p>
        </w:tc>
        <w:tc>
          <w:tcPr/>
          <w:p w:rsidR="00000000" w:rsidDel="00000000" w:rsidP="00000000" w:rsidRDefault="00000000" w:rsidRPr="00000000" w14:paraId="000000E8">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SOP Format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format of an SOP consists of:</w:t>
            </w:r>
          </w:p>
        </w:tc>
      </w:tr>
      <w:tr>
        <w:trPr>
          <w:cantSplit w:val="0"/>
          <w:tblHeader w:val="0"/>
        </w:trPr>
        <w:tc>
          <w:tcPr/>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Lembar Pengesahan</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Catatan Perubahan Dokumen</w:t>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Tujuan</w:t>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Ruang Lingkup</w:t>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Tanggung Jawab</w:t>
            </w:r>
          </w:p>
          <w:p w:rsidR="00000000" w:rsidDel="00000000" w:rsidP="00000000" w:rsidRDefault="00000000" w:rsidRPr="00000000" w14:paraId="000000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Referensi/Dasar Hukum</w:t>
            </w:r>
          </w:p>
          <w:p w:rsidR="00000000" w:rsidDel="00000000" w:rsidP="00000000" w:rsidRDefault="00000000" w:rsidRPr="00000000" w14:paraId="000000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Definisi</w:t>
            </w:r>
          </w:p>
          <w:p w:rsidR="00000000" w:rsidDel="00000000" w:rsidP="00000000" w:rsidRDefault="00000000" w:rsidRPr="00000000" w14:paraId="000000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Diagram Alir</w:t>
            </w:r>
          </w:p>
          <w:p w:rsidR="00000000" w:rsidDel="00000000" w:rsidP="00000000" w:rsidRDefault="00000000" w:rsidRPr="00000000" w14:paraId="000000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Penjelasan Prosedur</w:t>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Dokumen Terkait</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Lampiran</w:t>
            </w:r>
          </w:p>
        </w:tc>
        <w:tc>
          <w:tcPr/>
          <w:p w:rsidR="00000000" w:rsidDel="00000000" w:rsidP="00000000" w:rsidRDefault="00000000" w:rsidRPr="00000000" w14:paraId="000000F6">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Approval Sheet</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 Change Record</w:t>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Scope</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Responsibility</w:t>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References /Legal Basis</w:t>
            </w:r>
          </w:p>
          <w:p w:rsidR="00000000" w:rsidDel="00000000" w:rsidP="00000000" w:rsidRDefault="00000000" w:rsidRPr="00000000" w14:paraId="000000F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Definitions</w:t>
            </w:r>
          </w:p>
          <w:p w:rsidR="00000000" w:rsidDel="00000000" w:rsidP="00000000" w:rsidRDefault="00000000" w:rsidRPr="00000000" w14:paraId="000000F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Flowchart</w:t>
            </w:r>
          </w:p>
          <w:p w:rsidR="00000000" w:rsidDel="00000000" w:rsidP="00000000" w:rsidRDefault="00000000" w:rsidRPr="00000000" w14:paraId="000000F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Procedure Explanation</w:t>
            </w:r>
          </w:p>
          <w:p w:rsidR="00000000" w:rsidDel="00000000" w:rsidP="00000000" w:rsidRDefault="00000000" w:rsidRPr="00000000" w14:paraId="000001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Related Documents</w:t>
            </w:r>
          </w:p>
          <w:p w:rsidR="00000000" w:rsidDel="00000000" w:rsidP="00000000" w:rsidRDefault="00000000" w:rsidRPr="00000000" w14:paraId="000001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Appendix</w:t>
            </w:r>
          </w:p>
        </w:tc>
      </w:tr>
      <w:tr>
        <w:trPr>
          <w:cantSplit w:val="0"/>
          <w:tblHeader w:val="0"/>
        </w:trPr>
        <w:tc>
          <w:tcPr/>
          <w:p w:rsidR="00000000" w:rsidDel="00000000" w:rsidP="00000000" w:rsidRDefault="00000000" w:rsidRPr="00000000" w14:paraId="00000102">
            <w:pPr>
              <w:spacing w:after="0" w:before="0" w:line="360" w:lineRule="auto"/>
              <w:rPr>
                <w:sz w:val="10"/>
                <w:szCs w:val="10"/>
              </w:rPr>
            </w:pPr>
            <w:r w:rsidDel="00000000" w:rsidR="00000000" w:rsidRPr="00000000">
              <w:rPr>
                <w:rtl w:val="0"/>
              </w:rPr>
            </w:r>
          </w:p>
        </w:tc>
        <w:tc>
          <w:tcPr/>
          <w:p w:rsidR="00000000" w:rsidDel="00000000" w:rsidP="00000000" w:rsidRDefault="00000000" w:rsidRPr="00000000" w14:paraId="00000103">
            <w:pPr>
              <w:spacing w:after="0" w:before="0" w:line="360" w:lineRule="auto"/>
              <w:rPr>
                <w:sz w:val="10"/>
                <w:szCs w:val="10"/>
              </w:rPr>
            </w:pPr>
            <w:r w:rsidDel="00000000" w:rsidR="00000000" w:rsidRPr="00000000">
              <w:rPr>
                <w:rtl w:val="0"/>
              </w:rPr>
            </w:r>
          </w:p>
        </w:tc>
        <w:tc>
          <w:tcPr/>
          <w:p w:rsidR="00000000" w:rsidDel="00000000" w:rsidP="00000000" w:rsidRDefault="00000000" w:rsidRPr="00000000" w14:paraId="00000104">
            <w:pPr>
              <w:spacing w:after="0" w:before="0" w:line="360" w:lineRule="auto"/>
              <w:rPr>
                <w:i w:val="1"/>
                <w:sz w:val="10"/>
                <w:szCs w:val="10"/>
              </w:rPr>
            </w:pPr>
            <w:r w:rsidDel="00000000" w:rsidR="00000000" w:rsidRPr="00000000">
              <w:rPr>
                <w:rtl w:val="0"/>
              </w:rPr>
            </w:r>
          </w:p>
        </w:tc>
      </w:tr>
      <w:tr>
        <w:trPr>
          <w:cantSplit w:val="0"/>
          <w:tblHeader w:val="0"/>
        </w:trPr>
        <w:tc>
          <w:tcPr/>
          <w:p w:rsidR="00000000" w:rsidDel="00000000" w:rsidP="00000000" w:rsidRDefault="00000000" w:rsidRPr="00000000" w14:paraId="0000010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Format Instruksi Kerja</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Lembar Pengesahan </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Catatan Perubahan Dokumen</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Tujuan</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Ruang Lingkup</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Pelaksana</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Langkah Kerja</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18" w:right="0" w:hanging="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Lampiran</w:t>
            </w:r>
          </w:p>
        </w:tc>
        <w:tc>
          <w:tcPr/>
          <w:p w:rsidR="00000000" w:rsidDel="00000000" w:rsidP="00000000" w:rsidRDefault="00000000" w:rsidRPr="00000000" w14:paraId="0000010D">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Work Instruction Format</w:t>
            </w:r>
          </w:p>
          <w:p w:rsidR="00000000" w:rsidDel="00000000" w:rsidP="00000000" w:rsidRDefault="00000000" w:rsidRPr="00000000" w14:paraId="000001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Approval Sheet</w:t>
            </w:r>
          </w:p>
          <w:p w:rsidR="00000000" w:rsidDel="00000000" w:rsidP="00000000" w:rsidRDefault="00000000" w:rsidRPr="00000000" w14:paraId="000001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 Change Record</w:t>
            </w:r>
          </w:p>
          <w:p w:rsidR="00000000" w:rsidDel="00000000" w:rsidP="00000000" w:rsidRDefault="00000000" w:rsidRPr="00000000" w14:paraId="000001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1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Scope</w:t>
            </w:r>
          </w:p>
          <w:p w:rsidR="00000000" w:rsidDel="00000000" w:rsidP="00000000" w:rsidRDefault="00000000" w:rsidRPr="00000000" w14:paraId="000001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Executor</w:t>
            </w:r>
          </w:p>
          <w:p w:rsidR="00000000" w:rsidDel="00000000" w:rsidP="00000000" w:rsidRDefault="00000000" w:rsidRPr="00000000" w14:paraId="000001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Work Steps</w:t>
            </w:r>
          </w:p>
          <w:p w:rsidR="00000000" w:rsidDel="00000000" w:rsidP="00000000" w:rsidRDefault="00000000" w:rsidRPr="00000000" w14:paraId="000001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187" w:right="0" w:hanging="283.9999999999999"/>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Appendix</w:t>
            </w:r>
          </w:p>
        </w:tc>
      </w:tr>
    </w:tbl>
    <w:p w:rsidR="00000000" w:rsidDel="00000000" w:rsidP="00000000" w:rsidRDefault="00000000" w:rsidRPr="00000000" w14:paraId="00000116">
      <w:pPr>
        <w:spacing w:after="160" w:before="0" w:line="259" w:lineRule="auto"/>
        <w:jc w:val="left"/>
        <w:rPr>
          <w:sz w:val="24"/>
          <w:szCs w:val="24"/>
        </w:rPr>
      </w:pPr>
      <w:r w:rsidDel="00000000" w:rsidR="00000000" w:rsidRPr="00000000">
        <w:rPr>
          <w:rtl w:val="0"/>
        </w:rPr>
      </w:r>
    </w:p>
    <w:p w:rsidR="00000000" w:rsidDel="00000000" w:rsidP="00000000" w:rsidRDefault="00000000" w:rsidRPr="00000000" w14:paraId="00000117">
      <w:pPr>
        <w:pStyle w:val="Heading3"/>
        <w:numPr>
          <w:ilvl w:val="0"/>
          <w:numId w:val="11"/>
        </w:numPr>
        <w:spacing w:before="0" w:line="360" w:lineRule="auto"/>
        <w:ind w:left="426" w:hanging="426"/>
        <w:rPr>
          <w:rFonts w:ascii="Calibri" w:cs="Calibri" w:eastAsia="Calibri" w:hAnsi="Calibri"/>
          <w:b w:val="1"/>
          <w:color w:val="000000"/>
        </w:rPr>
      </w:pPr>
      <w:bookmarkStart w:colFirst="0" w:colLast="0" w:name="_heading=h.2s8eyo1" w:id="9"/>
      <w:bookmarkEnd w:id="9"/>
      <w:r w:rsidDel="00000000" w:rsidR="00000000" w:rsidRPr="00000000">
        <w:rPr>
          <w:rFonts w:ascii="Calibri" w:cs="Calibri" w:eastAsia="Calibri" w:hAnsi="Calibri"/>
          <w:b w:val="1"/>
          <w:color w:val="000000"/>
          <w:rtl w:val="0"/>
        </w:rPr>
        <w:t xml:space="preserve">Standard Penomoran Dokumen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b w:val="1"/>
          <w:i w:val="1"/>
          <w:color w:val="000000"/>
          <w:rtl w:val="0"/>
        </w:rPr>
        <w:t xml:space="preserve">Numbering Standard for Document</w:t>
      </w:r>
      <w:r w:rsidDel="00000000" w:rsidR="00000000" w:rsidRPr="00000000">
        <w:rPr>
          <w:rtl w:val="0"/>
        </w:rPr>
      </w:r>
    </w:p>
    <w:tbl>
      <w:tblPr>
        <w:tblStyle w:val="Table11"/>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1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Standard penomoran dokumen seperti berikut:</w:t>
            </w:r>
          </w:p>
        </w:tc>
        <w:tc>
          <w:tcPr/>
          <w:p w:rsidR="00000000" w:rsidDel="00000000" w:rsidP="00000000" w:rsidRDefault="00000000" w:rsidRPr="00000000" w14:paraId="00000119">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Numbering standard for the document is as follow:</w:t>
            </w:r>
          </w:p>
        </w:tc>
      </w:tr>
    </w:tbl>
    <w:p w:rsidR="00000000" w:rsidDel="00000000" w:rsidP="00000000" w:rsidRDefault="00000000" w:rsidRPr="00000000" w14:paraId="0000011B">
      <w:pPr>
        <w:spacing w:after="0" w:before="0" w:line="360" w:lineRule="auto"/>
        <w:rPr>
          <w:sz w:val="4"/>
          <w:szCs w:val="4"/>
        </w:rPr>
      </w:pPr>
      <w:r w:rsidDel="00000000" w:rsidR="00000000" w:rsidRPr="00000000">
        <w:rPr>
          <w:rtl w:val="0"/>
        </w:rPr>
      </w:r>
    </w:p>
    <w:tbl>
      <w:tblPr>
        <w:tblStyle w:val="Table12"/>
        <w:tblW w:w="7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
        <w:gridCol w:w="935"/>
        <w:gridCol w:w="935"/>
        <w:gridCol w:w="935"/>
        <w:gridCol w:w="935"/>
        <w:gridCol w:w="935"/>
        <w:gridCol w:w="935"/>
        <w:gridCol w:w="935"/>
        <w:tblGridChange w:id="0">
          <w:tblGrid>
            <w:gridCol w:w="935"/>
            <w:gridCol w:w="935"/>
            <w:gridCol w:w="935"/>
            <w:gridCol w:w="935"/>
            <w:gridCol w:w="935"/>
            <w:gridCol w:w="935"/>
            <w:gridCol w:w="935"/>
            <w:gridCol w:w="935"/>
          </w:tblGrid>
        </w:tblGridChange>
      </w:tblGrid>
      <w:tr>
        <w:trPr>
          <w:cantSplit w:val="0"/>
          <w:tblHeader w:val="0"/>
        </w:trPr>
        <w:tc>
          <w:tcPr>
            <w:vAlign w:val="center"/>
          </w:tcPr>
          <w:p w:rsidR="00000000" w:rsidDel="00000000" w:rsidP="00000000" w:rsidRDefault="00000000" w:rsidRPr="00000000" w14:paraId="0000011C">
            <w:pPr>
              <w:spacing w:after="0" w:before="0" w:line="360" w:lineRule="auto"/>
              <w:jc w:val="center"/>
              <w:rPr>
                <w:sz w:val="24"/>
                <w:szCs w:val="24"/>
              </w:rPr>
            </w:pPr>
            <w:r w:rsidDel="00000000" w:rsidR="00000000" w:rsidRPr="00000000">
              <w:rPr>
                <w:sz w:val="24"/>
                <w:szCs w:val="24"/>
                <w:rtl w:val="0"/>
              </w:rPr>
              <w:t xml:space="preserve">DMB</w:t>
            </w:r>
          </w:p>
        </w:tc>
        <w:tc>
          <w:tcPr/>
          <w:p w:rsidR="00000000" w:rsidDel="00000000" w:rsidP="00000000" w:rsidRDefault="00000000" w:rsidRPr="00000000" w14:paraId="0000011D">
            <w:pPr>
              <w:spacing w:after="0" w:before="0" w:line="360" w:lineRule="auto"/>
              <w:jc w:val="center"/>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11E">
            <w:pPr>
              <w:spacing w:after="0" w:before="0" w:line="360" w:lineRule="auto"/>
              <w:jc w:val="center"/>
              <w:rPr>
                <w:sz w:val="24"/>
                <w:szCs w:val="24"/>
              </w:rPr>
            </w:pPr>
            <w:r w:rsidDel="00000000" w:rsidR="00000000" w:rsidRPr="00000000">
              <w:rPr>
                <w:sz w:val="24"/>
                <w:szCs w:val="24"/>
                <w:rtl w:val="0"/>
              </w:rPr>
              <w:t xml:space="preserve">XXX</w:t>
            </w:r>
          </w:p>
        </w:tc>
        <w:tc>
          <w:tcPr>
            <w:vAlign w:val="center"/>
          </w:tcPr>
          <w:p w:rsidR="00000000" w:rsidDel="00000000" w:rsidP="00000000" w:rsidRDefault="00000000" w:rsidRPr="00000000" w14:paraId="0000011F">
            <w:pPr>
              <w:spacing w:after="0" w:before="0" w:line="360" w:lineRule="auto"/>
              <w:jc w:val="center"/>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120">
            <w:pPr>
              <w:spacing w:after="0" w:before="0" w:line="360" w:lineRule="auto"/>
              <w:jc w:val="center"/>
              <w:rPr>
                <w:sz w:val="24"/>
                <w:szCs w:val="24"/>
              </w:rPr>
            </w:pPr>
            <w:r w:rsidDel="00000000" w:rsidR="00000000" w:rsidRPr="00000000">
              <w:rPr>
                <w:sz w:val="24"/>
                <w:szCs w:val="24"/>
                <w:rtl w:val="0"/>
              </w:rPr>
              <w:t xml:space="preserve">YYY</w:t>
            </w:r>
          </w:p>
        </w:tc>
        <w:tc>
          <w:tcPr>
            <w:vAlign w:val="center"/>
          </w:tcPr>
          <w:p w:rsidR="00000000" w:rsidDel="00000000" w:rsidP="00000000" w:rsidRDefault="00000000" w:rsidRPr="00000000" w14:paraId="00000121">
            <w:pPr>
              <w:spacing w:after="0" w:before="0" w:line="360" w:lineRule="auto"/>
              <w:jc w:val="center"/>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122">
            <w:pPr>
              <w:spacing w:after="0" w:before="0" w:line="360" w:lineRule="auto"/>
              <w:jc w:val="center"/>
              <w:rPr>
                <w:sz w:val="24"/>
                <w:szCs w:val="24"/>
              </w:rPr>
            </w:pPr>
            <w:r w:rsidDel="00000000" w:rsidR="00000000" w:rsidRPr="00000000">
              <w:rPr>
                <w:sz w:val="24"/>
                <w:szCs w:val="24"/>
                <w:rtl w:val="0"/>
              </w:rPr>
              <w:t xml:space="preserve">ZZ</w:t>
            </w:r>
          </w:p>
        </w:tc>
        <w:tc>
          <w:tcPr>
            <w:vAlign w:val="center"/>
          </w:tcPr>
          <w:p w:rsidR="00000000" w:rsidDel="00000000" w:rsidP="00000000" w:rsidRDefault="00000000" w:rsidRPr="00000000" w14:paraId="00000123">
            <w:pPr>
              <w:spacing w:after="0" w:before="0" w:line="360" w:lineRule="auto"/>
              <w:jc w:val="center"/>
              <w:rPr>
                <w:sz w:val="24"/>
                <w:szCs w:val="24"/>
              </w:rPr>
            </w:pPr>
            <w:r w:rsidDel="00000000" w:rsidR="00000000" w:rsidRPr="00000000">
              <w:rPr>
                <w:sz w:val="24"/>
                <w:szCs w:val="24"/>
                <w:rtl w:val="0"/>
              </w:rPr>
              <w:t xml:space="preserve">00</w:t>
            </w:r>
          </w:p>
        </w:tc>
      </w:tr>
    </w:tbl>
    <w:p w:rsidR="00000000" w:rsidDel="00000000" w:rsidP="00000000" w:rsidRDefault="00000000" w:rsidRPr="00000000" w14:paraId="00000124">
      <w:pPr>
        <w:spacing w:after="0" w:before="0" w:line="360" w:lineRule="auto"/>
        <w:ind w:left="851" w:firstLine="142.00000000000003"/>
        <w:rPr>
          <w:sz w:val="4"/>
          <w:szCs w:val="4"/>
        </w:rPr>
      </w:pPr>
      <w:r w:rsidDel="00000000" w:rsidR="00000000" w:rsidRPr="00000000">
        <w:rPr>
          <w:rtl w:val="0"/>
        </w:rPr>
      </w:r>
    </w:p>
    <w:tbl>
      <w:tblPr>
        <w:tblStyle w:val="Table13"/>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06"/>
        <w:gridCol w:w="454"/>
        <w:gridCol w:w="236"/>
        <w:gridCol w:w="444"/>
        <w:gridCol w:w="4116"/>
        <w:tblGridChange w:id="0">
          <w:tblGrid>
            <w:gridCol w:w="4106"/>
            <w:gridCol w:w="454"/>
            <w:gridCol w:w="236"/>
            <w:gridCol w:w="444"/>
            <w:gridCol w:w="4116"/>
          </w:tblGrid>
        </w:tblGridChange>
      </w:tblGrid>
      <w:tr>
        <w:trPr>
          <w:cantSplit w:val="0"/>
          <w:tblHeader w:val="0"/>
        </w:trPr>
        <w:tc>
          <w:tcPr>
            <w:gridSpan w:val="2"/>
          </w:tcPr>
          <w:p w:rsidR="00000000" w:rsidDel="00000000" w:rsidP="00000000" w:rsidRDefault="00000000" w:rsidRPr="00000000" w14:paraId="00000125">
            <w:pPr>
              <w:spacing w:after="0" w:before="0" w:line="360" w:lineRule="auto"/>
              <w:ind w:left="738" w:firstLine="0"/>
              <w:rPr>
                <w:sz w:val="24"/>
                <w:szCs w:val="24"/>
              </w:rPr>
            </w:pPr>
            <w:r w:rsidDel="00000000" w:rsidR="00000000" w:rsidRPr="00000000">
              <w:rPr>
                <w:sz w:val="24"/>
                <w:szCs w:val="24"/>
                <w:rtl w:val="0"/>
              </w:rPr>
              <w:t xml:space="preserve">Penjelasan penomoran dokumen sebagai berikut:</w:t>
            </w:r>
          </w:p>
        </w:tc>
        <w:tc>
          <w:tcPr/>
          <w:p w:rsidR="00000000" w:rsidDel="00000000" w:rsidP="00000000" w:rsidRDefault="00000000" w:rsidRPr="00000000" w14:paraId="00000127">
            <w:pPr>
              <w:spacing w:after="0" w:before="0" w:line="360" w:lineRule="auto"/>
              <w:rPr>
                <w:sz w:val="24"/>
                <w:szCs w:val="24"/>
              </w:rPr>
            </w:pPr>
            <w:r w:rsidDel="00000000" w:rsidR="00000000" w:rsidRPr="00000000">
              <w:rPr>
                <w:rtl w:val="0"/>
              </w:rPr>
            </w:r>
          </w:p>
        </w:tc>
        <w:tc>
          <w:tcPr>
            <w:gridSpan w:val="2"/>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definition numbering standard for document is as follow:</w:t>
            </w:r>
          </w:p>
        </w:tc>
      </w:tr>
      <w:tr>
        <w:trPr>
          <w:cantSplit w:val="0"/>
          <w:tblHeader w:val="0"/>
        </w:trPr>
        <w:tc>
          <w:tcPr/>
          <w:p w:rsidR="00000000" w:rsidDel="00000000" w:rsidP="00000000" w:rsidRDefault="00000000" w:rsidRPr="00000000" w14:paraId="0000012A">
            <w:pPr>
              <w:spacing w:after="0" w:before="0" w:line="360" w:lineRule="auto"/>
              <w:ind w:left="738" w:firstLine="0"/>
              <w:rPr>
                <w:sz w:val="24"/>
                <w:szCs w:val="24"/>
              </w:rPr>
            </w:pPr>
            <w:r w:rsidDel="00000000" w:rsidR="00000000" w:rsidRPr="00000000">
              <w:rPr>
                <w:sz w:val="24"/>
                <w:szCs w:val="24"/>
                <w:rtl w:val="0"/>
              </w:rPr>
              <w:t xml:space="preserve">Kode/Inisial Perusahaan</w:t>
            </w:r>
          </w:p>
        </w:tc>
        <w:tc>
          <w:tcPr>
            <w:gridSpan w:val="3"/>
          </w:tcPr>
          <w:p w:rsidR="00000000" w:rsidDel="00000000" w:rsidP="00000000" w:rsidRDefault="00000000" w:rsidRPr="00000000" w14:paraId="0000012B">
            <w:pPr>
              <w:spacing w:after="0" w:before="0" w:line="360" w:lineRule="auto"/>
              <w:jc w:val="center"/>
              <w:rPr>
                <w:sz w:val="24"/>
                <w:szCs w:val="24"/>
              </w:rPr>
            </w:pPr>
            <w:r w:rsidDel="00000000" w:rsidR="00000000" w:rsidRPr="00000000">
              <w:rPr>
                <w:sz w:val="24"/>
                <w:szCs w:val="24"/>
                <w:rtl w:val="0"/>
              </w:rPr>
              <w:t xml:space="preserve">: DMB :</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9"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Code/Company Initial</w:t>
            </w:r>
          </w:p>
        </w:tc>
      </w:tr>
      <w:tr>
        <w:trPr>
          <w:cantSplit w:val="0"/>
          <w:tblHeader w:val="0"/>
        </w:trPr>
        <w:tc>
          <w:tcPr/>
          <w:p w:rsidR="00000000" w:rsidDel="00000000" w:rsidP="00000000" w:rsidRDefault="00000000" w:rsidRPr="00000000" w14:paraId="0000012F">
            <w:pPr>
              <w:spacing w:after="0" w:before="0" w:line="360" w:lineRule="auto"/>
              <w:ind w:left="738" w:firstLine="0"/>
              <w:rPr>
                <w:sz w:val="24"/>
                <w:szCs w:val="24"/>
              </w:rPr>
            </w:pPr>
            <w:r w:rsidDel="00000000" w:rsidR="00000000" w:rsidRPr="00000000">
              <w:rPr>
                <w:sz w:val="24"/>
                <w:szCs w:val="24"/>
                <w:rtl w:val="0"/>
              </w:rPr>
              <w:t xml:space="preserve">Kode Dokumen</w:t>
            </w:r>
          </w:p>
        </w:tc>
        <w:tc>
          <w:tcPr>
            <w:gridSpan w:val="3"/>
          </w:tcPr>
          <w:p w:rsidR="00000000" w:rsidDel="00000000" w:rsidP="00000000" w:rsidRDefault="00000000" w:rsidRPr="00000000" w14:paraId="00000130">
            <w:pPr>
              <w:spacing w:after="0" w:before="0" w:line="360" w:lineRule="auto"/>
              <w:jc w:val="center"/>
              <w:rPr>
                <w:sz w:val="24"/>
                <w:szCs w:val="24"/>
              </w:rPr>
            </w:pPr>
            <w:r w:rsidDel="00000000" w:rsidR="00000000" w:rsidRPr="00000000">
              <w:rPr>
                <w:sz w:val="24"/>
                <w:szCs w:val="24"/>
                <w:rtl w:val="0"/>
              </w:rPr>
              <w:t xml:space="preserve">: XX :</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9"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 code</w:t>
            </w:r>
          </w:p>
        </w:tc>
      </w:tr>
      <w:tr>
        <w:trPr>
          <w:cantSplit w:val="0"/>
          <w:tblHeader w:val="0"/>
        </w:trPr>
        <w:tc>
          <w:tcPr/>
          <w:p w:rsidR="00000000" w:rsidDel="00000000" w:rsidP="00000000" w:rsidRDefault="00000000" w:rsidRPr="00000000" w14:paraId="00000134">
            <w:pPr>
              <w:spacing w:after="0" w:before="0" w:line="360" w:lineRule="auto"/>
              <w:ind w:left="738" w:firstLine="0"/>
              <w:rPr>
                <w:sz w:val="24"/>
                <w:szCs w:val="24"/>
              </w:rPr>
            </w:pPr>
            <w:r w:rsidDel="00000000" w:rsidR="00000000" w:rsidRPr="00000000">
              <w:rPr>
                <w:sz w:val="24"/>
                <w:szCs w:val="24"/>
                <w:rtl w:val="0"/>
              </w:rPr>
              <w:t xml:space="preserve">Kode Departemen</w:t>
            </w:r>
          </w:p>
        </w:tc>
        <w:tc>
          <w:tcPr>
            <w:gridSpan w:val="3"/>
          </w:tcPr>
          <w:p w:rsidR="00000000" w:rsidDel="00000000" w:rsidP="00000000" w:rsidRDefault="00000000" w:rsidRPr="00000000" w14:paraId="00000135">
            <w:pPr>
              <w:spacing w:after="0" w:before="0" w:line="360" w:lineRule="auto"/>
              <w:jc w:val="center"/>
              <w:rPr>
                <w:sz w:val="24"/>
                <w:szCs w:val="24"/>
              </w:rPr>
            </w:pPr>
            <w:r w:rsidDel="00000000" w:rsidR="00000000" w:rsidRPr="00000000">
              <w:rPr>
                <w:sz w:val="24"/>
                <w:szCs w:val="24"/>
                <w:rtl w:val="0"/>
              </w:rPr>
              <w:t xml:space="preserve">: YYY :</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9"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Department code</w:t>
            </w:r>
          </w:p>
        </w:tc>
      </w:tr>
      <w:tr>
        <w:trPr>
          <w:cantSplit w:val="0"/>
          <w:tblHeader w:val="0"/>
        </w:trPr>
        <w:tc>
          <w:tcPr/>
          <w:p w:rsidR="00000000" w:rsidDel="00000000" w:rsidP="00000000" w:rsidRDefault="00000000" w:rsidRPr="00000000" w14:paraId="00000139">
            <w:pPr>
              <w:spacing w:after="0" w:before="0" w:line="360" w:lineRule="auto"/>
              <w:ind w:left="738" w:firstLine="0"/>
              <w:rPr>
                <w:sz w:val="24"/>
                <w:szCs w:val="24"/>
              </w:rPr>
            </w:pPr>
            <w:r w:rsidDel="00000000" w:rsidR="00000000" w:rsidRPr="00000000">
              <w:rPr>
                <w:sz w:val="24"/>
                <w:szCs w:val="24"/>
                <w:rtl w:val="0"/>
              </w:rPr>
              <w:t xml:space="preserve">Kode tahun terbit dokumen</w:t>
            </w:r>
          </w:p>
        </w:tc>
        <w:tc>
          <w:tcPr>
            <w:gridSpan w:val="3"/>
          </w:tcPr>
          <w:p w:rsidR="00000000" w:rsidDel="00000000" w:rsidP="00000000" w:rsidRDefault="00000000" w:rsidRPr="00000000" w14:paraId="0000013A">
            <w:pPr>
              <w:spacing w:after="0" w:before="0" w:line="360" w:lineRule="auto"/>
              <w:jc w:val="center"/>
              <w:rPr>
                <w:sz w:val="24"/>
                <w:szCs w:val="24"/>
              </w:rPr>
            </w:pPr>
            <w:r w:rsidDel="00000000" w:rsidR="00000000" w:rsidRPr="00000000">
              <w:rPr>
                <w:sz w:val="24"/>
                <w:szCs w:val="24"/>
                <w:rtl w:val="0"/>
              </w:rPr>
              <w:t xml:space="preserve">: ZZ :</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9"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 publication year code</w:t>
            </w:r>
          </w:p>
        </w:tc>
      </w:tr>
      <w:tr>
        <w:trPr>
          <w:cantSplit w:val="0"/>
          <w:tblHeader w:val="0"/>
        </w:trPr>
        <w:tc>
          <w:tcPr/>
          <w:p w:rsidR="00000000" w:rsidDel="00000000" w:rsidP="00000000" w:rsidRDefault="00000000" w:rsidRPr="00000000" w14:paraId="0000013E">
            <w:pPr>
              <w:spacing w:after="0" w:before="0" w:line="360" w:lineRule="auto"/>
              <w:ind w:left="738" w:firstLine="0"/>
              <w:rPr>
                <w:sz w:val="24"/>
                <w:szCs w:val="24"/>
              </w:rPr>
            </w:pPr>
            <w:r w:rsidDel="00000000" w:rsidR="00000000" w:rsidRPr="00000000">
              <w:rPr>
                <w:sz w:val="24"/>
                <w:szCs w:val="24"/>
                <w:rtl w:val="0"/>
              </w:rPr>
              <w:t xml:space="preserve">Nomor Urut Dokumen</w:t>
            </w:r>
          </w:p>
        </w:tc>
        <w:tc>
          <w:tcPr>
            <w:gridSpan w:val="3"/>
          </w:tcPr>
          <w:p w:rsidR="00000000" w:rsidDel="00000000" w:rsidP="00000000" w:rsidRDefault="00000000" w:rsidRPr="00000000" w14:paraId="0000013F">
            <w:pPr>
              <w:spacing w:after="0" w:before="0" w:line="360" w:lineRule="auto"/>
              <w:jc w:val="center"/>
              <w:rPr>
                <w:sz w:val="24"/>
                <w:szCs w:val="24"/>
              </w:rPr>
            </w:pPr>
            <w:r w:rsidDel="00000000" w:rsidR="00000000" w:rsidRPr="00000000">
              <w:rPr>
                <w:sz w:val="24"/>
                <w:szCs w:val="24"/>
                <w:rtl w:val="0"/>
              </w:rPr>
              <w:t xml:space="preserve">: 00 :</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9"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 serial number</w:t>
            </w:r>
          </w:p>
        </w:tc>
      </w:tr>
      <w:tr>
        <w:trPr>
          <w:cantSplit w:val="0"/>
          <w:tblHeader w:val="0"/>
        </w:trPr>
        <w:tc>
          <w:tcPr>
            <w:gridSpan w:val="2"/>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Contoh: DMB-SOP-IT-2301</w:t>
            </w:r>
          </w:p>
        </w:tc>
        <w:tc>
          <w:tcPr/>
          <w:p w:rsidR="00000000" w:rsidDel="00000000" w:rsidP="00000000" w:rsidRDefault="00000000" w:rsidRPr="00000000" w14:paraId="00000145">
            <w:pPr>
              <w:spacing w:after="0" w:before="0" w:line="360" w:lineRule="auto"/>
              <w:rPr>
                <w:sz w:val="24"/>
                <w:szCs w:val="24"/>
              </w:rPr>
            </w:pPr>
            <w:r w:rsidDel="00000000" w:rsidR="00000000" w:rsidRPr="00000000">
              <w:rPr>
                <w:rtl w:val="0"/>
              </w:rPr>
            </w:r>
          </w:p>
        </w:tc>
        <w:tc>
          <w:tcPr>
            <w:gridSpan w:val="2"/>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8"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Example: DMB-SOP-IT-2301</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Kode Dokumen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Kode dokumen dapat dilihat sebagai berikut: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spacing w:after="0" w:before="0" w:line="360" w:lineRule="auto"/>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 Code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Document code can be seen as follows:</w:t>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7dp8vu" w:id="10"/>
      <w:bookmarkEnd w:id="1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Tabel 1. Kode Dokumen Perusahaan</w:t>
      </w:r>
    </w:p>
    <w:tbl>
      <w:tblPr>
        <w:tblStyle w:val="Table14"/>
        <w:tblW w:w="6479.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6"/>
        <w:gridCol w:w="2835"/>
        <w:gridCol w:w="2668"/>
        <w:tblGridChange w:id="0">
          <w:tblGrid>
            <w:gridCol w:w="976"/>
            <w:gridCol w:w="2835"/>
            <w:gridCol w:w="2668"/>
          </w:tblGrid>
        </w:tblGridChange>
      </w:tblGrid>
      <w:tr>
        <w:trPr>
          <w:cantSplit w:val="0"/>
          <w:tblHeader w:val="0"/>
        </w:trPr>
        <w:tc>
          <w:tcPr>
            <w:vAlign w:val="center"/>
          </w:tcPr>
          <w:p w:rsidR="00000000" w:rsidDel="00000000" w:rsidP="00000000" w:rsidRDefault="00000000" w:rsidRPr="00000000" w14:paraId="00000150">
            <w:pPr>
              <w:spacing w:after="0" w:before="0" w:line="360" w:lineRule="auto"/>
              <w:jc w:val="center"/>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151">
            <w:pPr>
              <w:spacing w:after="0" w:before="0" w:line="360" w:lineRule="auto"/>
              <w:jc w:val="center"/>
              <w:rPr>
                <w:sz w:val="24"/>
                <w:szCs w:val="24"/>
              </w:rPr>
            </w:pPr>
            <w:r w:rsidDel="00000000" w:rsidR="00000000" w:rsidRPr="00000000">
              <w:rPr>
                <w:sz w:val="24"/>
                <w:szCs w:val="24"/>
                <w:rtl w:val="0"/>
              </w:rPr>
              <w:t xml:space="preserve">Nama Dokumen</w:t>
            </w:r>
          </w:p>
          <w:p w:rsidR="00000000" w:rsidDel="00000000" w:rsidP="00000000" w:rsidRDefault="00000000" w:rsidRPr="00000000" w14:paraId="00000152">
            <w:pPr>
              <w:spacing w:after="0" w:before="0" w:line="360" w:lineRule="auto"/>
              <w:jc w:val="center"/>
              <w:rPr>
                <w:sz w:val="24"/>
                <w:szCs w:val="24"/>
              </w:rPr>
            </w:pPr>
            <w:r w:rsidDel="00000000" w:rsidR="00000000" w:rsidRPr="00000000">
              <w:rPr>
                <w:i w:val="1"/>
                <w:sz w:val="24"/>
                <w:szCs w:val="24"/>
                <w:rtl w:val="0"/>
              </w:rPr>
              <w:t xml:space="preserve">Document Name</w:t>
            </w:r>
            <w:r w:rsidDel="00000000" w:rsidR="00000000" w:rsidRPr="00000000">
              <w:rPr>
                <w:rtl w:val="0"/>
              </w:rPr>
            </w:r>
          </w:p>
        </w:tc>
        <w:tc>
          <w:tcPr/>
          <w:p w:rsidR="00000000" w:rsidDel="00000000" w:rsidP="00000000" w:rsidRDefault="00000000" w:rsidRPr="00000000" w14:paraId="00000153">
            <w:pPr>
              <w:spacing w:after="0" w:before="0" w:line="360" w:lineRule="auto"/>
              <w:jc w:val="center"/>
              <w:rPr>
                <w:sz w:val="24"/>
                <w:szCs w:val="24"/>
              </w:rPr>
            </w:pPr>
            <w:r w:rsidDel="00000000" w:rsidR="00000000" w:rsidRPr="00000000">
              <w:rPr>
                <w:sz w:val="24"/>
                <w:szCs w:val="24"/>
                <w:rtl w:val="0"/>
              </w:rPr>
              <w:t xml:space="preserve">Kode Dokumen</w:t>
            </w:r>
          </w:p>
          <w:p w:rsidR="00000000" w:rsidDel="00000000" w:rsidP="00000000" w:rsidRDefault="00000000" w:rsidRPr="00000000" w14:paraId="00000154">
            <w:pPr>
              <w:spacing w:after="0" w:before="0" w:line="360" w:lineRule="auto"/>
              <w:jc w:val="center"/>
              <w:rPr>
                <w:sz w:val="24"/>
                <w:szCs w:val="24"/>
              </w:rPr>
            </w:pPr>
            <w:r w:rsidDel="00000000" w:rsidR="00000000" w:rsidRPr="00000000">
              <w:rPr>
                <w:i w:val="1"/>
                <w:sz w:val="24"/>
                <w:szCs w:val="24"/>
                <w:rtl w:val="0"/>
              </w:rPr>
              <w:t xml:space="preserve">Document Code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spacing w:after="0" w:before="0" w:line="36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56">
            <w:pPr>
              <w:spacing w:after="0" w:before="0" w:line="360" w:lineRule="auto"/>
              <w:rPr>
                <w:sz w:val="24"/>
                <w:szCs w:val="24"/>
              </w:rPr>
            </w:pPr>
            <w:r w:rsidDel="00000000" w:rsidR="00000000" w:rsidRPr="00000000">
              <w:rPr>
                <w:sz w:val="24"/>
                <w:szCs w:val="24"/>
                <w:rtl w:val="0"/>
              </w:rPr>
              <w:t xml:space="preserve">Manual/Pedoman</w:t>
            </w:r>
          </w:p>
          <w:p w:rsidR="00000000" w:rsidDel="00000000" w:rsidP="00000000" w:rsidRDefault="00000000" w:rsidRPr="00000000" w14:paraId="00000157">
            <w:pPr>
              <w:spacing w:after="0" w:before="0" w:line="360" w:lineRule="auto"/>
              <w:rPr>
                <w:i w:val="1"/>
                <w:sz w:val="24"/>
                <w:szCs w:val="24"/>
              </w:rPr>
            </w:pPr>
            <w:r w:rsidDel="00000000" w:rsidR="00000000" w:rsidRPr="00000000">
              <w:rPr>
                <w:i w:val="1"/>
                <w:sz w:val="24"/>
                <w:szCs w:val="24"/>
                <w:rtl w:val="0"/>
              </w:rPr>
              <w:t xml:space="preserve">Manual/Guidance</w:t>
            </w:r>
          </w:p>
        </w:tc>
        <w:tc>
          <w:tcPr>
            <w:vAlign w:val="center"/>
          </w:tcPr>
          <w:p w:rsidR="00000000" w:rsidDel="00000000" w:rsidP="00000000" w:rsidRDefault="00000000" w:rsidRPr="00000000" w14:paraId="00000158">
            <w:pPr>
              <w:spacing w:after="0" w:before="0" w:line="360" w:lineRule="auto"/>
              <w:jc w:val="center"/>
              <w:rPr>
                <w:sz w:val="24"/>
                <w:szCs w:val="24"/>
              </w:rPr>
            </w:pPr>
            <w:r w:rsidDel="00000000" w:rsidR="00000000" w:rsidRPr="00000000">
              <w:rPr>
                <w:sz w:val="24"/>
                <w:szCs w:val="24"/>
                <w:rtl w:val="0"/>
              </w:rPr>
              <w:t xml:space="preserve">MP</w:t>
            </w:r>
          </w:p>
        </w:tc>
      </w:tr>
      <w:tr>
        <w:trPr>
          <w:cantSplit w:val="0"/>
          <w:tblHeader w:val="0"/>
        </w:trPr>
        <w:tc>
          <w:tcPr>
            <w:vAlign w:val="center"/>
          </w:tcPr>
          <w:p w:rsidR="00000000" w:rsidDel="00000000" w:rsidP="00000000" w:rsidRDefault="00000000" w:rsidRPr="00000000" w14:paraId="00000159">
            <w:pPr>
              <w:spacing w:after="0" w:before="0" w:line="36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5A">
            <w:pPr>
              <w:spacing w:after="0" w:before="0" w:line="360" w:lineRule="auto"/>
              <w:rPr>
                <w:sz w:val="24"/>
                <w:szCs w:val="24"/>
              </w:rPr>
            </w:pPr>
            <w:r w:rsidDel="00000000" w:rsidR="00000000" w:rsidRPr="00000000">
              <w:rPr>
                <w:sz w:val="24"/>
                <w:szCs w:val="24"/>
                <w:rtl w:val="0"/>
              </w:rPr>
              <w:t xml:space="preserve">Kebijakan</w:t>
            </w:r>
          </w:p>
          <w:p w:rsidR="00000000" w:rsidDel="00000000" w:rsidP="00000000" w:rsidRDefault="00000000" w:rsidRPr="00000000" w14:paraId="0000015B">
            <w:pPr>
              <w:spacing w:after="0" w:before="0" w:line="360" w:lineRule="auto"/>
              <w:rPr>
                <w:i w:val="1"/>
                <w:sz w:val="24"/>
                <w:szCs w:val="24"/>
              </w:rPr>
            </w:pPr>
            <w:r w:rsidDel="00000000" w:rsidR="00000000" w:rsidRPr="00000000">
              <w:rPr>
                <w:i w:val="1"/>
                <w:sz w:val="24"/>
                <w:szCs w:val="24"/>
                <w:rtl w:val="0"/>
              </w:rPr>
              <w:t xml:space="preserve">Policy</w:t>
            </w:r>
          </w:p>
        </w:tc>
        <w:tc>
          <w:tcPr>
            <w:vAlign w:val="center"/>
          </w:tcPr>
          <w:p w:rsidR="00000000" w:rsidDel="00000000" w:rsidP="00000000" w:rsidRDefault="00000000" w:rsidRPr="00000000" w14:paraId="0000015C">
            <w:pPr>
              <w:spacing w:after="0" w:before="0" w:line="360" w:lineRule="auto"/>
              <w:jc w:val="center"/>
              <w:rPr>
                <w:sz w:val="24"/>
                <w:szCs w:val="24"/>
              </w:rPr>
            </w:pPr>
            <w:r w:rsidDel="00000000" w:rsidR="00000000" w:rsidRPr="00000000">
              <w:rPr>
                <w:sz w:val="24"/>
                <w:szCs w:val="24"/>
                <w:rtl w:val="0"/>
              </w:rPr>
              <w:t xml:space="preserve">POL</w:t>
            </w:r>
          </w:p>
        </w:tc>
      </w:tr>
      <w:tr>
        <w:trPr>
          <w:cantSplit w:val="0"/>
          <w:tblHeader w:val="0"/>
        </w:trPr>
        <w:tc>
          <w:tcPr>
            <w:vAlign w:val="center"/>
          </w:tcPr>
          <w:p w:rsidR="00000000" w:rsidDel="00000000" w:rsidP="00000000" w:rsidRDefault="00000000" w:rsidRPr="00000000" w14:paraId="0000015D">
            <w:pPr>
              <w:spacing w:after="0" w:before="0" w:line="36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5E">
            <w:pPr>
              <w:spacing w:after="0" w:before="0" w:line="360" w:lineRule="auto"/>
              <w:rPr>
                <w:sz w:val="24"/>
                <w:szCs w:val="24"/>
              </w:rPr>
            </w:pPr>
            <w:r w:rsidDel="00000000" w:rsidR="00000000" w:rsidRPr="00000000">
              <w:rPr>
                <w:sz w:val="24"/>
                <w:szCs w:val="24"/>
                <w:rtl w:val="0"/>
              </w:rPr>
              <w:t xml:space="preserve">Prosedur</w:t>
            </w:r>
          </w:p>
          <w:p w:rsidR="00000000" w:rsidDel="00000000" w:rsidP="00000000" w:rsidRDefault="00000000" w:rsidRPr="00000000" w14:paraId="0000015F">
            <w:pPr>
              <w:spacing w:after="0" w:before="0" w:line="360" w:lineRule="auto"/>
              <w:rPr>
                <w:i w:val="1"/>
                <w:sz w:val="24"/>
                <w:szCs w:val="24"/>
              </w:rPr>
            </w:pPr>
            <w:r w:rsidDel="00000000" w:rsidR="00000000" w:rsidRPr="00000000">
              <w:rPr>
                <w:i w:val="1"/>
                <w:sz w:val="24"/>
                <w:szCs w:val="24"/>
                <w:rtl w:val="0"/>
              </w:rPr>
              <w:t xml:space="preserve">Procedures </w:t>
            </w:r>
          </w:p>
        </w:tc>
        <w:tc>
          <w:tcPr>
            <w:vAlign w:val="center"/>
          </w:tcPr>
          <w:p w:rsidR="00000000" w:rsidDel="00000000" w:rsidP="00000000" w:rsidRDefault="00000000" w:rsidRPr="00000000" w14:paraId="00000160">
            <w:pPr>
              <w:spacing w:after="0" w:before="0" w:line="360" w:lineRule="auto"/>
              <w:jc w:val="center"/>
              <w:rPr>
                <w:sz w:val="24"/>
                <w:szCs w:val="24"/>
              </w:rPr>
            </w:pPr>
            <w:r w:rsidDel="00000000" w:rsidR="00000000" w:rsidRPr="00000000">
              <w:rPr>
                <w:sz w:val="24"/>
                <w:szCs w:val="24"/>
                <w:rtl w:val="0"/>
              </w:rPr>
              <w:t xml:space="preserve">SOP</w:t>
            </w:r>
          </w:p>
        </w:tc>
      </w:tr>
      <w:tr>
        <w:trPr>
          <w:cantSplit w:val="0"/>
          <w:tblHeader w:val="0"/>
        </w:trPr>
        <w:tc>
          <w:tcPr>
            <w:vAlign w:val="center"/>
          </w:tcPr>
          <w:p w:rsidR="00000000" w:rsidDel="00000000" w:rsidP="00000000" w:rsidRDefault="00000000" w:rsidRPr="00000000" w14:paraId="00000161">
            <w:pPr>
              <w:spacing w:after="0" w:before="0" w:line="36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62">
            <w:pPr>
              <w:spacing w:after="0" w:before="0" w:line="360" w:lineRule="auto"/>
              <w:rPr>
                <w:sz w:val="24"/>
                <w:szCs w:val="24"/>
              </w:rPr>
            </w:pPr>
            <w:r w:rsidDel="00000000" w:rsidR="00000000" w:rsidRPr="00000000">
              <w:rPr>
                <w:sz w:val="24"/>
                <w:szCs w:val="24"/>
                <w:rtl w:val="0"/>
              </w:rPr>
              <w:t xml:space="preserve">Instruksi Kerja</w:t>
            </w:r>
          </w:p>
          <w:p w:rsidR="00000000" w:rsidDel="00000000" w:rsidP="00000000" w:rsidRDefault="00000000" w:rsidRPr="00000000" w14:paraId="00000163">
            <w:pPr>
              <w:spacing w:after="0" w:before="0" w:line="360" w:lineRule="auto"/>
              <w:rPr>
                <w:i w:val="1"/>
                <w:sz w:val="24"/>
                <w:szCs w:val="24"/>
              </w:rPr>
            </w:pPr>
            <w:r w:rsidDel="00000000" w:rsidR="00000000" w:rsidRPr="00000000">
              <w:rPr>
                <w:i w:val="1"/>
                <w:sz w:val="24"/>
                <w:szCs w:val="24"/>
                <w:rtl w:val="0"/>
              </w:rPr>
              <w:t xml:space="preserve">Work Instruction</w:t>
            </w:r>
          </w:p>
        </w:tc>
        <w:tc>
          <w:tcPr>
            <w:vAlign w:val="center"/>
          </w:tcPr>
          <w:p w:rsidR="00000000" w:rsidDel="00000000" w:rsidP="00000000" w:rsidRDefault="00000000" w:rsidRPr="00000000" w14:paraId="00000164">
            <w:pPr>
              <w:spacing w:after="0" w:before="0" w:line="360" w:lineRule="auto"/>
              <w:jc w:val="center"/>
              <w:rPr>
                <w:sz w:val="24"/>
                <w:szCs w:val="24"/>
              </w:rPr>
            </w:pPr>
            <w:r w:rsidDel="00000000" w:rsidR="00000000" w:rsidRPr="00000000">
              <w:rPr>
                <w:sz w:val="24"/>
                <w:szCs w:val="24"/>
                <w:rtl w:val="0"/>
              </w:rPr>
              <w:t xml:space="preserve">WI</w:t>
            </w:r>
          </w:p>
        </w:tc>
      </w:tr>
      <w:tr>
        <w:trPr>
          <w:cantSplit w:val="0"/>
          <w:tblHeader w:val="0"/>
        </w:trPr>
        <w:tc>
          <w:tcPr>
            <w:vAlign w:val="center"/>
          </w:tcPr>
          <w:p w:rsidR="00000000" w:rsidDel="00000000" w:rsidP="00000000" w:rsidRDefault="00000000" w:rsidRPr="00000000" w14:paraId="00000165">
            <w:pPr>
              <w:spacing w:after="0" w:before="0" w:line="36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66">
            <w:pPr>
              <w:spacing w:after="0" w:before="0" w:line="360" w:lineRule="auto"/>
              <w:rPr>
                <w:sz w:val="24"/>
                <w:szCs w:val="24"/>
              </w:rPr>
            </w:pPr>
            <w:r w:rsidDel="00000000" w:rsidR="00000000" w:rsidRPr="00000000">
              <w:rPr>
                <w:sz w:val="24"/>
                <w:szCs w:val="24"/>
                <w:rtl w:val="0"/>
              </w:rPr>
              <w:t xml:space="preserve">Formulir</w:t>
            </w:r>
          </w:p>
          <w:p w:rsidR="00000000" w:rsidDel="00000000" w:rsidP="00000000" w:rsidRDefault="00000000" w:rsidRPr="00000000" w14:paraId="00000167">
            <w:pPr>
              <w:spacing w:after="0" w:before="0" w:line="360" w:lineRule="auto"/>
              <w:rPr>
                <w:i w:val="1"/>
                <w:sz w:val="24"/>
                <w:szCs w:val="24"/>
              </w:rPr>
            </w:pPr>
            <w:r w:rsidDel="00000000" w:rsidR="00000000" w:rsidRPr="00000000">
              <w:rPr>
                <w:i w:val="1"/>
                <w:sz w:val="24"/>
                <w:szCs w:val="24"/>
                <w:rtl w:val="0"/>
              </w:rPr>
              <w:t xml:space="preserve">Forms</w:t>
            </w:r>
          </w:p>
        </w:tc>
        <w:tc>
          <w:tcPr>
            <w:vAlign w:val="center"/>
          </w:tcPr>
          <w:p w:rsidR="00000000" w:rsidDel="00000000" w:rsidP="00000000" w:rsidRDefault="00000000" w:rsidRPr="00000000" w14:paraId="00000168">
            <w:pPr>
              <w:spacing w:after="0" w:before="0" w:line="360" w:lineRule="auto"/>
              <w:jc w:val="center"/>
              <w:rPr>
                <w:sz w:val="24"/>
                <w:szCs w:val="24"/>
              </w:rPr>
            </w:pPr>
            <w:r w:rsidDel="00000000" w:rsidR="00000000" w:rsidRPr="00000000">
              <w:rPr>
                <w:sz w:val="24"/>
                <w:szCs w:val="24"/>
                <w:rtl w:val="0"/>
              </w:rPr>
              <w:t xml:space="preserve">FRM</w:t>
            </w:r>
          </w:p>
        </w:tc>
      </w:tr>
    </w:tbl>
    <w:p w:rsidR="00000000" w:rsidDel="00000000" w:rsidP="00000000" w:rsidRDefault="00000000" w:rsidRPr="00000000" w14:paraId="00000169">
      <w:pPr>
        <w:spacing w:after="0" w:before="0" w:line="360" w:lineRule="auto"/>
        <w:rPr>
          <w:sz w:val="24"/>
          <w:szCs w:val="24"/>
        </w:rPr>
      </w:pPr>
      <w:r w:rsidDel="00000000" w:rsidR="00000000" w:rsidRPr="00000000">
        <w:rPr>
          <w:rtl w:val="0"/>
        </w:rPr>
      </w:r>
    </w:p>
    <w:tbl>
      <w:tblPr>
        <w:tblStyle w:val="Table15"/>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Kode Departemen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Kode departemen dapat dilihat sebagai berikut: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spacing w:after="0" w:before="0" w:line="36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Department Code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Department code can be seen as follows:</w:t>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rdcrjn" w:id="11"/>
      <w:bookmarkEnd w:id="1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Tabel 2. Kode Fungsi Perusahaan</w:t>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6089"/>
        <w:gridCol w:w="2704"/>
        <w:tblGridChange w:id="0">
          <w:tblGrid>
            <w:gridCol w:w="567"/>
            <w:gridCol w:w="6089"/>
            <w:gridCol w:w="270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170">
            <w:pPr>
              <w:spacing w:after="0" w:before="0" w:line="360" w:lineRule="auto"/>
              <w:jc w:val="center"/>
              <w:rPr>
                <w:b w:val="1"/>
                <w:sz w:val="24"/>
                <w:szCs w:val="24"/>
              </w:rPr>
            </w:pPr>
            <w:r w:rsidDel="00000000" w:rsidR="00000000" w:rsidRPr="00000000">
              <w:rPr>
                <w:b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171">
            <w:pPr>
              <w:spacing w:after="0" w:before="0" w:line="360" w:lineRule="auto"/>
              <w:jc w:val="center"/>
              <w:rPr>
                <w:b w:val="1"/>
                <w:sz w:val="24"/>
                <w:szCs w:val="24"/>
              </w:rPr>
            </w:pPr>
            <w:r w:rsidDel="00000000" w:rsidR="00000000" w:rsidRPr="00000000">
              <w:rPr>
                <w:b w:val="1"/>
                <w:sz w:val="24"/>
                <w:szCs w:val="24"/>
                <w:rtl w:val="0"/>
              </w:rPr>
              <w:t xml:space="preserve">Departemen / </w:t>
            </w:r>
            <w:r w:rsidDel="00000000" w:rsidR="00000000" w:rsidRPr="00000000">
              <w:rPr>
                <w:b w:val="1"/>
                <w:i w:val="1"/>
                <w:sz w:val="24"/>
                <w:szCs w:val="24"/>
                <w:rtl w:val="0"/>
              </w:rPr>
              <w:t xml:space="preserve">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172">
            <w:pPr>
              <w:spacing w:after="0" w:before="0" w:line="360" w:lineRule="auto"/>
              <w:jc w:val="center"/>
              <w:rPr>
                <w:b w:val="1"/>
                <w:sz w:val="24"/>
                <w:szCs w:val="24"/>
              </w:rPr>
            </w:pPr>
            <w:r w:rsidDel="00000000" w:rsidR="00000000" w:rsidRPr="00000000">
              <w:rPr>
                <w:b w:val="1"/>
                <w:sz w:val="24"/>
                <w:szCs w:val="24"/>
                <w:rtl w:val="0"/>
              </w:rPr>
              <w:t xml:space="preserve">Kode / </w:t>
            </w:r>
            <w:r w:rsidDel="00000000" w:rsidR="00000000" w:rsidRPr="00000000">
              <w:rPr>
                <w:b w:val="1"/>
                <w:i w:val="1"/>
                <w:sz w:val="24"/>
                <w:szCs w:val="24"/>
                <w:rtl w:val="0"/>
              </w:rPr>
              <w:t xml:space="preserve">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numPr>
                <w:ilvl w:val="0"/>
                <w:numId w:val="15"/>
              </w:numPr>
              <w:spacing w:after="0" w:before="0" w:line="360" w:lineRule="auto"/>
              <w:ind w:left="360" w:hanging="36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before="0" w:line="360" w:lineRule="auto"/>
              <w:rPr>
                <w:sz w:val="24"/>
                <w:szCs w:val="24"/>
              </w:rPr>
            </w:pPr>
            <w:r w:rsidDel="00000000" w:rsidR="00000000" w:rsidRPr="00000000">
              <w:rPr>
                <w:sz w:val="24"/>
                <w:szCs w:val="24"/>
                <w:rtl w:val="0"/>
              </w:rPr>
              <w:t xml:space="preserve">Human Resources dan General Affair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0" w:before="0" w:line="360" w:lineRule="auto"/>
              <w:jc w:val="center"/>
              <w:rPr>
                <w:sz w:val="24"/>
                <w:szCs w:val="24"/>
              </w:rPr>
            </w:pPr>
            <w:r w:rsidDel="00000000" w:rsidR="00000000" w:rsidRPr="00000000">
              <w:rPr>
                <w:sz w:val="24"/>
                <w:szCs w:val="24"/>
                <w:rtl w:val="0"/>
              </w:rPr>
              <w:t xml:space="preserve">HGA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numPr>
                <w:ilvl w:val="0"/>
                <w:numId w:val="15"/>
              </w:numPr>
              <w:spacing w:after="0" w:before="0" w:line="360" w:lineRule="auto"/>
              <w:ind w:left="360" w:hanging="36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0" w:before="0" w:line="360" w:lineRule="auto"/>
              <w:rPr>
                <w:sz w:val="24"/>
                <w:szCs w:val="24"/>
              </w:rPr>
            </w:pPr>
            <w:r w:rsidDel="00000000" w:rsidR="00000000" w:rsidRPr="00000000">
              <w:rPr>
                <w:sz w:val="24"/>
                <w:szCs w:val="24"/>
                <w:rtl w:val="0"/>
              </w:rPr>
              <w:t xml:space="preserve">Legal and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0" w:before="0" w:line="360" w:lineRule="auto"/>
              <w:jc w:val="center"/>
              <w:rPr>
                <w:sz w:val="24"/>
                <w:szCs w:val="24"/>
              </w:rPr>
            </w:pPr>
            <w:r w:rsidDel="00000000" w:rsidR="00000000" w:rsidRPr="00000000">
              <w:rPr>
                <w:sz w:val="24"/>
                <w:szCs w:val="24"/>
                <w:rtl w:val="0"/>
              </w:rPr>
              <w:t xml:space="preserve">LCO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numPr>
                <w:ilvl w:val="0"/>
                <w:numId w:val="15"/>
              </w:numPr>
              <w:spacing w:after="0" w:before="0" w:line="360" w:lineRule="auto"/>
              <w:ind w:left="360" w:hanging="36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before="0" w:line="360" w:lineRule="auto"/>
              <w:rPr>
                <w:sz w:val="24"/>
                <w:szCs w:val="24"/>
              </w:rPr>
            </w:pPr>
            <w:r w:rsidDel="00000000" w:rsidR="00000000" w:rsidRPr="00000000">
              <w:rPr>
                <w:sz w:val="24"/>
                <w:szCs w:val="24"/>
                <w:rtl w:val="0"/>
              </w:rPr>
              <w:t xml:space="preserve">Finance, Accounting and Tax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before="0" w:line="360" w:lineRule="auto"/>
              <w:jc w:val="center"/>
              <w:rPr>
                <w:sz w:val="24"/>
                <w:szCs w:val="24"/>
              </w:rPr>
            </w:pPr>
            <w:r w:rsidDel="00000000" w:rsidR="00000000" w:rsidRPr="00000000">
              <w:rPr>
                <w:sz w:val="24"/>
                <w:szCs w:val="24"/>
                <w:rtl w:val="0"/>
              </w:rPr>
              <w:t xml:space="preserve">FAT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numPr>
                <w:ilvl w:val="0"/>
                <w:numId w:val="15"/>
              </w:numPr>
              <w:spacing w:after="0" w:before="0" w:line="360" w:lineRule="auto"/>
              <w:ind w:left="360" w:hanging="36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0" w:before="0" w:line="360" w:lineRule="auto"/>
              <w:rPr>
                <w:sz w:val="24"/>
                <w:szCs w:val="24"/>
              </w:rPr>
            </w:pPr>
            <w:r w:rsidDel="00000000" w:rsidR="00000000" w:rsidRPr="00000000">
              <w:rPr>
                <w:sz w:val="24"/>
                <w:szCs w:val="24"/>
                <w:rtl w:val="0"/>
              </w:rPr>
              <w:t xml:space="preserve">Customer Service Officer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0" w:before="0" w:line="360" w:lineRule="auto"/>
              <w:jc w:val="center"/>
              <w:rPr>
                <w:sz w:val="24"/>
                <w:szCs w:val="24"/>
              </w:rPr>
            </w:pPr>
            <w:r w:rsidDel="00000000" w:rsidR="00000000" w:rsidRPr="00000000">
              <w:rPr>
                <w:sz w:val="24"/>
                <w:szCs w:val="24"/>
                <w:rtl w:val="0"/>
              </w:rPr>
              <w:t xml:space="preserve">CSO</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numPr>
                <w:ilvl w:val="0"/>
                <w:numId w:val="15"/>
              </w:numPr>
              <w:spacing w:after="0" w:before="0" w:line="360" w:lineRule="auto"/>
              <w:ind w:left="360" w:hanging="36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before="0" w:line="360" w:lineRule="auto"/>
              <w:rPr>
                <w:sz w:val="24"/>
                <w:szCs w:val="24"/>
              </w:rPr>
            </w:pPr>
            <w:r w:rsidDel="00000000" w:rsidR="00000000" w:rsidRPr="00000000">
              <w:rPr>
                <w:sz w:val="24"/>
                <w:szCs w:val="24"/>
                <w:rtl w:val="0"/>
              </w:rPr>
              <w:t xml:space="preserve">Settlement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0" w:before="0" w:line="360" w:lineRule="auto"/>
              <w:jc w:val="center"/>
              <w:rPr>
                <w:sz w:val="24"/>
                <w:szCs w:val="24"/>
              </w:rPr>
            </w:pPr>
            <w:r w:rsidDel="00000000" w:rsidR="00000000" w:rsidRPr="00000000">
              <w:rPr>
                <w:sz w:val="24"/>
                <w:szCs w:val="24"/>
                <w:rtl w:val="0"/>
              </w:rPr>
              <w:t xml:space="preserve">STL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numPr>
                <w:ilvl w:val="0"/>
                <w:numId w:val="15"/>
              </w:numPr>
              <w:spacing w:after="0" w:before="0" w:line="360" w:lineRule="auto"/>
              <w:ind w:left="360" w:hanging="36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before="0" w:line="360" w:lineRule="auto"/>
              <w:rPr>
                <w:sz w:val="24"/>
                <w:szCs w:val="24"/>
              </w:rPr>
            </w:pPr>
            <w:r w:rsidDel="00000000" w:rsidR="00000000" w:rsidRPr="00000000">
              <w:rPr>
                <w:sz w:val="24"/>
                <w:szCs w:val="24"/>
                <w:rtl w:val="0"/>
              </w:rPr>
              <w:t xml:space="preserve">Commodity Desk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before="0" w:line="360" w:lineRule="auto"/>
              <w:jc w:val="center"/>
              <w:rPr>
                <w:sz w:val="24"/>
                <w:szCs w:val="24"/>
              </w:rPr>
            </w:pPr>
            <w:r w:rsidDel="00000000" w:rsidR="00000000" w:rsidRPr="00000000">
              <w:rPr>
                <w:sz w:val="24"/>
                <w:szCs w:val="24"/>
                <w:rtl w:val="0"/>
              </w:rPr>
              <w:t xml:space="preserve">CMD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numPr>
                <w:ilvl w:val="0"/>
                <w:numId w:val="15"/>
              </w:numPr>
              <w:spacing w:after="0" w:before="0" w:line="360" w:lineRule="auto"/>
              <w:ind w:left="360" w:hanging="36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0" w:before="0" w:line="360" w:lineRule="auto"/>
              <w:rPr>
                <w:sz w:val="24"/>
                <w:szCs w:val="24"/>
              </w:rPr>
            </w:pPr>
            <w:r w:rsidDel="00000000" w:rsidR="00000000" w:rsidRPr="00000000">
              <w:rPr>
                <w:sz w:val="24"/>
                <w:szCs w:val="24"/>
                <w:rtl w:val="0"/>
              </w:rPr>
              <w:t xml:space="preserve">Information Technology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0" w:before="0" w:line="360" w:lineRule="auto"/>
              <w:jc w:val="center"/>
              <w:rPr>
                <w:sz w:val="24"/>
                <w:szCs w:val="24"/>
              </w:rPr>
            </w:pPr>
            <w:r w:rsidDel="00000000" w:rsidR="00000000" w:rsidRPr="00000000">
              <w:rPr>
                <w:sz w:val="24"/>
                <w:szCs w:val="24"/>
                <w:rtl w:val="0"/>
              </w:rPr>
              <w:t xml:space="preserve">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numPr>
                <w:ilvl w:val="0"/>
                <w:numId w:val="15"/>
              </w:numPr>
              <w:spacing w:after="0" w:before="0" w:line="360" w:lineRule="auto"/>
              <w:ind w:left="360" w:hanging="36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0" w:before="0" w:line="360" w:lineRule="auto"/>
              <w:rPr>
                <w:sz w:val="24"/>
                <w:szCs w:val="24"/>
              </w:rPr>
            </w:pPr>
            <w:r w:rsidDel="00000000" w:rsidR="00000000" w:rsidRPr="00000000">
              <w:rPr>
                <w:sz w:val="24"/>
                <w:szCs w:val="24"/>
                <w:rtl w:val="0"/>
              </w:rPr>
              <w:t xml:space="preserve">Trainer and Edukasi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0" w:before="0" w:line="360" w:lineRule="auto"/>
              <w:jc w:val="center"/>
              <w:rPr>
                <w:sz w:val="24"/>
                <w:szCs w:val="24"/>
              </w:rPr>
            </w:pPr>
            <w:r w:rsidDel="00000000" w:rsidR="00000000" w:rsidRPr="00000000">
              <w:rPr>
                <w:sz w:val="24"/>
                <w:szCs w:val="24"/>
                <w:rtl w:val="0"/>
              </w:rPr>
              <w:t xml:space="preserve">TRE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numPr>
                <w:ilvl w:val="0"/>
                <w:numId w:val="15"/>
              </w:numPr>
              <w:spacing w:after="0" w:before="0" w:line="360" w:lineRule="auto"/>
              <w:ind w:left="360" w:hanging="36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before="0" w:line="360" w:lineRule="auto"/>
              <w:rPr>
                <w:sz w:val="24"/>
                <w:szCs w:val="24"/>
              </w:rPr>
            </w:pPr>
            <w:r w:rsidDel="00000000" w:rsidR="00000000" w:rsidRPr="00000000">
              <w:rPr>
                <w:sz w:val="24"/>
                <w:szCs w:val="24"/>
                <w:rtl w:val="0"/>
              </w:rPr>
              <w:t xml:space="preserve">Head of Business Officer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0" w:before="0" w:line="360" w:lineRule="auto"/>
              <w:jc w:val="center"/>
              <w:rPr>
                <w:sz w:val="24"/>
                <w:szCs w:val="24"/>
              </w:rPr>
            </w:pPr>
            <w:r w:rsidDel="00000000" w:rsidR="00000000" w:rsidRPr="00000000">
              <w:rPr>
                <w:sz w:val="24"/>
                <w:szCs w:val="24"/>
                <w:rtl w:val="0"/>
              </w:rPr>
              <w:t xml:space="preserve">HBO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numPr>
                <w:ilvl w:val="0"/>
                <w:numId w:val="15"/>
              </w:numPr>
              <w:spacing w:after="0" w:before="0" w:line="360" w:lineRule="auto"/>
              <w:ind w:left="360" w:hanging="36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0" w:before="0" w:line="360" w:lineRule="auto"/>
              <w:rPr>
                <w:sz w:val="24"/>
                <w:szCs w:val="24"/>
              </w:rPr>
            </w:pPr>
            <w:r w:rsidDel="00000000" w:rsidR="00000000" w:rsidRPr="00000000">
              <w:rPr>
                <w:sz w:val="24"/>
                <w:szCs w:val="24"/>
                <w:rtl w:val="0"/>
              </w:rPr>
              <w:t xml:space="preserve">Information System Management System Committee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0" w:before="0" w:line="360" w:lineRule="auto"/>
              <w:jc w:val="center"/>
              <w:rPr>
                <w:sz w:val="24"/>
                <w:szCs w:val="24"/>
              </w:rPr>
            </w:pPr>
            <w:r w:rsidDel="00000000" w:rsidR="00000000" w:rsidRPr="00000000">
              <w:rPr>
                <w:sz w:val="24"/>
                <w:szCs w:val="24"/>
                <w:rtl w:val="0"/>
              </w:rPr>
              <w:t xml:space="preserve">ISMS</w:t>
            </w:r>
          </w:p>
        </w:tc>
      </w:tr>
    </w:tbl>
    <w:p w:rsidR="00000000" w:rsidDel="00000000" w:rsidP="00000000" w:rsidRDefault="00000000" w:rsidRPr="00000000" w14:paraId="00000191">
      <w:pPr>
        <w:spacing w:after="160" w:before="0" w:line="259" w:lineRule="auto"/>
        <w:jc w:val="left"/>
        <w:rPr>
          <w:sz w:val="24"/>
          <w:szCs w:val="24"/>
        </w:rPr>
      </w:pPr>
      <w:r w:rsidDel="00000000" w:rsidR="00000000" w:rsidRPr="00000000">
        <w:rPr>
          <w:rtl w:val="0"/>
        </w:rPr>
      </w:r>
    </w:p>
    <w:p w:rsidR="00000000" w:rsidDel="00000000" w:rsidP="00000000" w:rsidRDefault="00000000" w:rsidRPr="00000000" w14:paraId="00000192">
      <w:pPr>
        <w:pStyle w:val="Heading3"/>
        <w:numPr>
          <w:ilvl w:val="0"/>
          <w:numId w:val="11"/>
        </w:numPr>
        <w:spacing w:before="0" w:line="360" w:lineRule="auto"/>
        <w:ind w:left="567" w:hanging="567"/>
        <w:rPr>
          <w:rFonts w:ascii="Calibri" w:cs="Calibri" w:eastAsia="Calibri" w:hAnsi="Calibri"/>
          <w:b w:val="1"/>
          <w:color w:val="000000"/>
        </w:rPr>
      </w:pPr>
      <w:bookmarkStart w:colFirst="0" w:colLast="0" w:name="_heading=h.26in1rg" w:id="12"/>
      <w:bookmarkEnd w:id="12"/>
      <w:r w:rsidDel="00000000" w:rsidR="00000000" w:rsidRPr="00000000">
        <w:rPr>
          <w:rFonts w:ascii="Calibri" w:cs="Calibri" w:eastAsia="Calibri" w:hAnsi="Calibri"/>
          <w:b w:val="1"/>
          <w:color w:val="000000"/>
          <w:rtl w:val="0"/>
        </w:rPr>
        <w:t xml:space="preserve">Pengesahan Dokumen / </w:t>
      </w:r>
      <w:r w:rsidDel="00000000" w:rsidR="00000000" w:rsidRPr="00000000">
        <w:rPr>
          <w:rFonts w:ascii="Calibri" w:cs="Calibri" w:eastAsia="Calibri" w:hAnsi="Calibri"/>
          <w:b w:val="1"/>
          <w:i w:val="1"/>
          <w:color w:val="000000"/>
          <w:rtl w:val="0"/>
        </w:rPr>
        <w:t xml:space="preserve">Document Validation</w:t>
      </w:r>
      <w:r w:rsidDel="00000000" w:rsidR="00000000" w:rsidRPr="00000000">
        <w:rPr>
          <w:rtl w:val="0"/>
        </w:rPr>
      </w:r>
    </w:p>
    <w:tbl>
      <w:tblPr>
        <w:tblStyle w:val="Table17"/>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193">
            <w:pPr>
              <w:spacing w:after="0" w:before="0" w:line="360" w:lineRule="auto"/>
              <w:ind w:left="459" w:firstLine="0"/>
              <w:rPr>
                <w:sz w:val="24"/>
                <w:szCs w:val="24"/>
              </w:rPr>
            </w:pPr>
            <w:r w:rsidDel="00000000" w:rsidR="00000000" w:rsidRPr="00000000">
              <w:rPr>
                <w:sz w:val="24"/>
                <w:szCs w:val="24"/>
                <w:rtl w:val="0"/>
              </w:rPr>
              <w:t xml:space="preserve">Penandatanganan pengesahan dokumen diatur sebagai berikut:</w:t>
            </w:r>
          </w:p>
        </w:tc>
        <w:tc>
          <w:tcPr/>
          <w:p w:rsidR="00000000" w:rsidDel="00000000" w:rsidP="00000000" w:rsidRDefault="00000000" w:rsidRPr="00000000" w14:paraId="00000194">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78"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signing of the document validation is regulated as follows:</w:t>
            </w:r>
          </w:p>
        </w:tc>
      </w:tr>
    </w:tbl>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Tabel 3. Matriks Pengesahan Dokumen Perusahaan</w:t>
      </w:r>
    </w:p>
    <w:tbl>
      <w:tblPr>
        <w:tblStyle w:val="Table18"/>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
        <w:gridCol w:w="1495"/>
        <w:gridCol w:w="2017"/>
        <w:gridCol w:w="2457"/>
        <w:gridCol w:w="1831"/>
        <w:tblGridChange w:id="0">
          <w:tblGrid>
            <w:gridCol w:w="830"/>
            <w:gridCol w:w="1495"/>
            <w:gridCol w:w="2017"/>
            <w:gridCol w:w="2457"/>
            <w:gridCol w:w="1831"/>
          </w:tblGrid>
        </w:tblGridChange>
      </w:tblGrid>
      <w:tr>
        <w:trPr>
          <w:cantSplit w:val="0"/>
          <w:tblHeader w:val="0"/>
        </w:trPr>
        <w:tc>
          <w:tcPr>
            <w:shd w:fill="f2f2f2" w:val="clear"/>
            <w:vAlign w:val="center"/>
          </w:tcPr>
          <w:p w:rsidR="00000000" w:rsidDel="00000000" w:rsidP="00000000" w:rsidRDefault="00000000" w:rsidRPr="00000000" w14:paraId="00000197">
            <w:pPr>
              <w:spacing w:after="0" w:before="0" w:line="360" w:lineRule="auto"/>
              <w:jc w:val="center"/>
              <w:rPr>
                <w:b w:val="1"/>
                <w:sz w:val="24"/>
                <w:szCs w:val="24"/>
              </w:rPr>
            </w:pPr>
            <w:r w:rsidDel="00000000" w:rsidR="00000000" w:rsidRPr="00000000">
              <w:rPr>
                <w:b w:val="1"/>
                <w:sz w:val="24"/>
                <w:szCs w:val="24"/>
                <w:rtl w:val="0"/>
              </w:rPr>
              <w:t xml:space="preserve">Level</w:t>
            </w:r>
          </w:p>
        </w:tc>
        <w:tc>
          <w:tcPr>
            <w:shd w:fill="f2f2f2" w:val="clear"/>
            <w:vAlign w:val="center"/>
          </w:tcPr>
          <w:p w:rsidR="00000000" w:rsidDel="00000000" w:rsidP="00000000" w:rsidRDefault="00000000" w:rsidRPr="00000000" w14:paraId="00000198">
            <w:pPr>
              <w:spacing w:after="0" w:before="0" w:line="360" w:lineRule="auto"/>
              <w:jc w:val="center"/>
              <w:rPr>
                <w:b w:val="1"/>
                <w:sz w:val="24"/>
                <w:szCs w:val="24"/>
              </w:rPr>
            </w:pPr>
            <w:r w:rsidDel="00000000" w:rsidR="00000000" w:rsidRPr="00000000">
              <w:rPr>
                <w:b w:val="1"/>
                <w:sz w:val="24"/>
                <w:szCs w:val="24"/>
                <w:rtl w:val="0"/>
              </w:rPr>
              <w:t xml:space="preserve">Nama Dokumen</w:t>
            </w:r>
          </w:p>
          <w:p w:rsidR="00000000" w:rsidDel="00000000" w:rsidP="00000000" w:rsidRDefault="00000000" w:rsidRPr="00000000" w14:paraId="00000199">
            <w:pPr>
              <w:spacing w:after="0" w:before="0" w:line="360" w:lineRule="auto"/>
              <w:jc w:val="center"/>
              <w:rPr>
                <w:b w:val="1"/>
                <w:i w:val="1"/>
                <w:sz w:val="24"/>
                <w:szCs w:val="24"/>
              </w:rPr>
            </w:pPr>
            <w:r w:rsidDel="00000000" w:rsidR="00000000" w:rsidRPr="00000000">
              <w:rPr>
                <w:b w:val="1"/>
                <w:i w:val="1"/>
                <w:sz w:val="24"/>
                <w:szCs w:val="24"/>
                <w:rtl w:val="0"/>
              </w:rPr>
              <w:t xml:space="preserve">Document Name</w:t>
            </w:r>
          </w:p>
        </w:tc>
        <w:tc>
          <w:tcPr>
            <w:shd w:fill="f2f2f2" w:val="clear"/>
            <w:vAlign w:val="center"/>
          </w:tcPr>
          <w:p w:rsidR="00000000" w:rsidDel="00000000" w:rsidP="00000000" w:rsidRDefault="00000000" w:rsidRPr="00000000" w14:paraId="0000019A">
            <w:pPr>
              <w:spacing w:after="0" w:before="0" w:line="360" w:lineRule="auto"/>
              <w:jc w:val="center"/>
              <w:rPr>
                <w:b w:val="1"/>
                <w:sz w:val="24"/>
                <w:szCs w:val="24"/>
              </w:rPr>
            </w:pPr>
            <w:r w:rsidDel="00000000" w:rsidR="00000000" w:rsidRPr="00000000">
              <w:rPr>
                <w:b w:val="1"/>
                <w:sz w:val="24"/>
                <w:szCs w:val="24"/>
                <w:rtl w:val="0"/>
              </w:rPr>
              <w:t xml:space="preserve">Disiapkan</w:t>
            </w:r>
          </w:p>
          <w:p w:rsidR="00000000" w:rsidDel="00000000" w:rsidP="00000000" w:rsidRDefault="00000000" w:rsidRPr="00000000" w14:paraId="0000019B">
            <w:pPr>
              <w:spacing w:after="0" w:before="0" w:line="360" w:lineRule="auto"/>
              <w:jc w:val="center"/>
              <w:rPr>
                <w:b w:val="1"/>
                <w:i w:val="1"/>
                <w:sz w:val="24"/>
                <w:szCs w:val="24"/>
              </w:rPr>
            </w:pPr>
            <w:r w:rsidDel="00000000" w:rsidR="00000000" w:rsidRPr="00000000">
              <w:rPr>
                <w:b w:val="1"/>
                <w:i w:val="1"/>
                <w:sz w:val="24"/>
                <w:szCs w:val="24"/>
                <w:rtl w:val="0"/>
              </w:rPr>
              <w:t xml:space="preserve">Prepared</w:t>
            </w:r>
          </w:p>
        </w:tc>
        <w:tc>
          <w:tcPr>
            <w:shd w:fill="f2f2f2" w:val="clear"/>
            <w:vAlign w:val="center"/>
          </w:tcPr>
          <w:p w:rsidR="00000000" w:rsidDel="00000000" w:rsidP="00000000" w:rsidRDefault="00000000" w:rsidRPr="00000000" w14:paraId="0000019C">
            <w:pPr>
              <w:spacing w:after="0" w:before="0" w:line="360" w:lineRule="auto"/>
              <w:jc w:val="center"/>
              <w:rPr>
                <w:b w:val="1"/>
                <w:sz w:val="24"/>
                <w:szCs w:val="24"/>
              </w:rPr>
            </w:pPr>
            <w:r w:rsidDel="00000000" w:rsidR="00000000" w:rsidRPr="00000000">
              <w:rPr>
                <w:b w:val="1"/>
                <w:sz w:val="24"/>
                <w:szCs w:val="24"/>
                <w:rtl w:val="0"/>
              </w:rPr>
              <w:t xml:space="preserve">Diperiksa</w:t>
            </w:r>
          </w:p>
          <w:p w:rsidR="00000000" w:rsidDel="00000000" w:rsidP="00000000" w:rsidRDefault="00000000" w:rsidRPr="00000000" w14:paraId="0000019D">
            <w:pPr>
              <w:spacing w:after="0" w:before="0" w:line="360" w:lineRule="auto"/>
              <w:jc w:val="center"/>
              <w:rPr>
                <w:b w:val="1"/>
                <w:i w:val="1"/>
                <w:sz w:val="24"/>
                <w:szCs w:val="24"/>
              </w:rPr>
            </w:pPr>
            <w:r w:rsidDel="00000000" w:rsidR="00000000" w:rsidRPr="00000000">
              <w:rPr>
                <w:b w:val="1"/>
                <w:i w:val="1"/>
                <w:sz w:val="24"/>
                <w:szCs w:val="24"/>
                <w:rtl w:val="0"/>
              </w:rPr>
              <w:t xml:space="preserve">Reviewd</w:t>
            </w:r>
          </w:p>
        </w:tc>
        <w:tc>
          <w:tcPr>
            <w:shd w:fill="f2f2f2" w:val="clear"/>
            <w:vAlign w:val="center"/>
          </w:tcPr>
          <w:p w:rsidR="00000000" w:rsidDel="00000000" w:rsidP="00000000" w:rsidRDefault="00000000" w:rsidRPr="00000000" w14:paraId="0000019E">
            <w:pPr>
              <w:spacing w:after="0" w:before="0" w:line="360" w:lineRule="auto"/>
              <w:jc w:val="center"/>
              <w:rPr>
                <w:b w:val="1"/>
                <w:sz w:val="24"/>
                <w:szCs w:val="24"/>
              </w:rPr>
            </w:pPr>
            <w:r w:rsidDel="00000000" w:rsidR="00000000" w:rsidRPr="00000000">
              <w:rPr>
                <w:b w:val="1"/>
                <w:sz w:val="24"/>
                <w:szCs w:val="24"/>
                <w:rtl w:val="0"/>
              </w:rPr>
              <w:t xml:space="preserve">Disetujui</w:t>
            </w:r>
          </w:p>
          <w:p w:rsidR="00000000" w:rsidDel="00000000" w:rsidP="00000000" w:rsidRDefault="00000000" w:rsidRPr="00000000" w14:paraId="0000019F">
            <w:pPr>
              <w:spacing w:after="0" w:before="0" w:line="360" w:lineRule="auto"/>
              <w:jc w:val="center"/>
              <w:rPr>
                <w:b w:val="1"/>
                <w:i w:val="1"/>
                <w:sz w:val="24"/>
                <w:szCs w:val="24"/>
              </w:rPr>
            </w:pPr>
            <w:r w:rsidDel="00000000" w:rsidR="00000000" w:rsidRPr="00000000">
              <w:rPr>
                <w:b w:val="1"/>
                <w:i w:val="1"/>
                <w:sz w:val="24"/>
                <w:szCs w:val="24"/>
                <w:rtl w:val="0"/>
              </w:rPr>
              <w:t xml:space="preserve">Approved</w:t>
            </w:r>
          </w:p>
        </w:tc>
      </w:tr>
      <w:tr>
        <w:trPr>
          <w:cantSplit w:val="0"/>
          <w:tblHeader w:val="0"/>
        </w:trPr>
        <w:tc>
          <w:tcPr>
            <w:vAlign w:val="center"/>
          </w:tcPr>
          <w:p w:rsidR="00000000" w:rsidDel="00000000" w:rsidP="00000000" w:rsidRDefault="00000000" w:rsidRPr="00000000" w14:paraId="000001A0">
            <w:pPr>
              <w:spacing w:after="0" w:before="0" w:line="360" w:lineRule="auto"/>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A1">
            <w:pPr>
              <w:spacing w:after="0" w:before="0" w:line="360" w:lineRule="auto"/>
              <w:jc w:val="left"/>
              <w:rPr>
                <w:sz w:val="24"/>
                <w:szCs w:val="24"/>
              </w:rPr>
            </w:pPr>
            <w:r w:rsidDel="00000000" w:rsidR="00000000" w:rsidRPr="00000000">
              <w:rPr>
                <w:sz w:val="24"/>
                <w:szCs w:val="24"/>
                <w:rtl w:val="0"/>
              </w:rPr>
              <w:t xml:space="preserve">Manual dan Kebijakan</w:t>
            </w:r>
          </w:p>
          <w:p w:rsidR="00000000" w:rsidDel="00000000" w:rsidP="00000000" w:rsidRDefault="00000000" w:rsidRPr="00000000" w14:paraId="000001A2">
            <w:pPr>
              <w:spacing w:after="0" w:before="0" w:line="360" w:lineRule="auto"/>
              <w:jc w:val="left"/>
              <w:rPr>
                <w:i w:val="1"/>
                <w:sz w:val="24"/>
                <w:szCs w:val="24"/>
              </w:rPr>
            </w:pPr>
            <w:r w:rsidDel="00000000" w:rsidR="00000000" w:rsidRPr="00000000">
              <w:rPr>
                <w:i w:val="1"/>
                <w:sz w:val="24"/>
                <w:szCs w:val="24"/>
                <w:rtl w:val="0"/>
              </w:rPr>
              <w:t xml:space="preserve">Manual and Policy</w:t>
            </w:r>
          </w:p>
        </w:tc>
        <w:tc>
          <w:tcPr>
            <w:vAlign w:val="center"/>
          </w:tcPr>
          <w:p w:rsidR="00000000" w:rsidDel="00000000" w:rsidP="00000000" w:rsidRDefault="00000000" w:rsidRPr="00000000" w14:paraId="000001A3">
            <w:pPr>
              <w:spacing w:after="0" w:before="0" w:line="360" w:lineRule="auto"/>
              <w:jc w:val="left"/>
              <w:rPr>
                <w:sz w:val="24"/>
                <w:szCs w:val="24"/>
              </w:rPr>
            </w:pPr>
            <w:r w:rsidDel="00000000" w:rsidR="00000000" w:rsidRPr="00000000">
              <w:rPr>
                <w:sz w:val="24"/>
                <w:szCs w:val="24"/>
                <w:rtl w:val="0"/>
              </w:rPr>
              <w:t xml:space="preserve">Komite</w:t>
            </w:r>
          </w:p>
        </w:tc>
        <w:tc>
          <w:tcPr>
            <w:vAlign w:val="center"/>
          </w:tcPr>
          <w:p w:rsidR="00000000" w:rsidDel="00000000" w:rsidP="00000000" w:rsidRDefault="00000000" w:rsidRPr="00000000" w14:paraId="000001A4">
            <w:pPr>
              <w:spacing w:after="0" w:before="0" w:line="360" w:lineRule="auto"/>
              <w:jc w:val="left"/>
              <w:rPr>
                <w:sz w:val="24"/>
                <w:szCs w:val="24"/>
              </w:rPr>
            </w:pPr>
            <w:r w:rsidDel="00000000" w:rsidR="00000000" w:rsidRPr="00000000">
              <w:rPr>
                <w:sz w:val="24"/>
                <w:szCs w:val="24"/>
                <w:rtl w:val="0"/>
              </w:rPr>
              <w:t xml:space="preserve">Management Representative</w:t>
            </w:r>
          </w:p>
        </w:tc>
        <w:tc>
          <w:tcPr>
            <w:vAlign w:val="center"/>
          </w:tcPr>
          <w:p w:rsidR="00000000" w:rsidDel="00000000" w:rsidP="00000000" w:rsidRDefault="00000000" w:rsidRPr="00000000" w14:paraId="000001A5">
            <w:pPr>
              <w:spacing w:after="0" w:before="0" w:line="360" w:lineRule="auto"/>
              <w:jc w:val="left"/>
              <w:rPr>
                <w:sz w:val="24"/>
                <w:szCs w:val="24"/>
              </w:rPr>
            </w:pPr>
            <w:r w:rsidDel="00000000" w:rsidR="00000000" w:rsidRPr="00000000">
              <w:rPr>
                <w:sz w:val="24"/>
                <w:szCs w:val="24"/>
                <w:rtl w:val="0"/>
              </w:rPr>
              <w:t xml:space="preserve">Direksi</w:t>
            </w:r>
          </w:p>
        </w:tc>
      </w:tr>
      <w:tr>
        <w:trPr>
          <w:cantSplit w:val="0"/>
          <w:tblHeader w:val="0"/>
        </w:trPr>
        <w:tc>
          <w:tcPr>
            <w:vAlign w:val="center"/>
          </w:tcPr>
          <w:p w:rsidR="00000000" w:rsidDel="00000000" w:rsidP="00000000" w:rsidRDefault="00000000" w:rsidRPr="00000000" w14:paraId="000001A6">
            <w:pPr>
              <w:spacing w:after="0" w:before="0" w:line="360" w:lineRule="auto"/>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A7">
            <w:pPr>
              <w:spacing w:after="0" w:before="0" w:line="360" w:lineRule="auto"/>
              <w:jc w:val="left"/>
              <w:rPr>
                <w:sz w:val="24"/>
                <w:szCs w:val="24"/>
              </w:rPr>
            </w:pPr>
            <w:r w:rsidDel="00000000" w:rsidR="00000000" w:rsidRPr="00000000">
              <w:rPr>
                <w:sz w:val="24"/>
                <w:szCs w:val="24"/>
                <w:rtl w:val="0"/>
              </w:rPr>
              <w:t xml:space="preserve">Prosedur</w:t>
            </w:r>
          </w:p>
          <w:p w:rsidR="00000000" w:rsidDel="00000000" w:rsidP="00000000" w:rsidRDefault="00000000" w:rsidRPr="00000000" w14:paraId="000001A8">
            <w:pPr>
              <w:spacing w:after="0" w:before="0" w:line="360" w:lineRule="auto"/>
              <w:jc w:val="left"/>
              <w:rPr>
                <w:i w:val="1"/>
                <w:sz w:val="24"/>
                <w:szCs w:val="24"/>
              </w:rPr>
            </w:pPr>
            <w:r w:rsidDel="00000000" w:rsidR="00000000" w:rsidRPr="00000000">
              <w:rPr>
                <w:i w:val="1"/>
                <w:sz w:val="24"/>
                <w:szCs w:val="24"/>
                <w:rtl w:val="0"/>
              </w:rPr>
              <w:t xml:space="preserve">Procedure</w:t>
            </w:r>
          </w:p>
        </w:tc>
        <w:tc>
          <w:tcPr>
            <w:vAlign w:val="center"/>
          </w:tcPr>
          <w:p w:rsidR="00000000" w:rsidDel="00000000" w:rsidP="00000000" w:rsidRDefault="00000000" w:rsidRPr="00000000" w14:paraId="000001A9">
            <w:pPr>
              <w:spacing w:after="0" w:before="0" w:line="360" w:lineRule="auto"/>
              <w:jc w:val="left"/>
              <w:rPr>
                <w:sz w:val="24"/>
                <w:szCs w:val="24"/>
              </w:rPr>
            </w:pPr>
            <w:r w:rsidDel="00000000" w:rsidR="00000000" w:rsidRPr="00000000">
              <w:rPr>
                <w:sz w:val="24"/>
                <w:szCs w:val="24"/>
                <w:rtl w:val="0"/>
              </w:rPr>
              <w:t xml:space="preserve">Assistant Manager below</w:t>
            </w:r>
          </w:p>
        </w:tc>
        <w:tc>
          <w:tcPr>
            <w:vAlign w:val="center"/>
          </w:tcPr>
          <w:p w:rsidR="00000000" w:rsidDel="00000000" w:rsidP="00000000" w:rsidRDefault="00000000" w:rsidRPr="00000000" w14:paraId="000001AA">
            <w:pPr>
              <w:spacing w:after="0" w:before="0" w:line="360" w:lineRule="auto"/>
              <w:jc w:val="left"/>
              <w:rPr>
                <w:sz w:val="24"/>
                <w:szCs w:val="24"/>
              </w:rPr>
            </w:pPr>
            <w:r w:rsidDel="00000000" w:rsidR="00000000" w:rsidRPr="00000000">
              <w:rPr>
                <w:sz w:val="24"/>
                <w:szCs w:val="24"/>
                <w:rtl w:val="0"/>
              </w:rPr>
              <w:t xml:space="preserve">Manager above</w:t>
            </w:r>
          </w:p>
        </w:tc>
        <w:tc>
          <w:tcPr>
            <w:vAlign w:val="center"/>
          </w:tcPr>
          <w:p w:rsidR="00000000" w:rsidDel="00000000" w:rsidP="00000000" w:rsidRDefault="00000000" w:rsidRPr="00000000" w14:paraId="000001AB">
            <w:pPr>
              <w:spacing w:after="0" w:before="0" w:line="360" w:lineRule="auto"/>
              <w:jc w:val="left"/>
              <w:rPr>
                <w:sz w:val="24"/>
                <w:szCs w:val="24"/>
              </w:rPr>
            </w:pPr>
            <w:r w:rsidDel="00000000" w:rsidR="00000000" w:rsidRPr="00000000">
              <w:rPr>
                <w:sz w:val="24"/>
                <w:szCs w:val="24"/>
                <w:rtl w:val="0"/>
              </w:rPr>
              <w:t xml:space="preserve">Management Representative</w:t>
            </w:r>
          </w:p>
        </w:tc>
      </w:tr>
      <w:tr>
        <w:trPr>
          <w:cantSplit w:val="0"/>
          <w:tblHeader w:val="0"/>
        </w:trPr>
        <w:tc>
          <w:tcPr>
            <w:vAlign w:val="center"/>
          </w:tcPr>
          <w:p w:rsidR="00000000" w:rsidDel="00000000" w:rsidP="00000000" w:rsidRDefault="00000000" w:rsidRPr="00000000" w14:paraId="000001AC">
            <w:pPr>
              <w:spacing w:after="0" w:before="0" w:line="360" w:lineRule="auto"/>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AD">
            <w:pPr>
              <w:spacing w:after="0" w:before="0" w:line="360" w:lineRule="auto"/>
              <w:jc w:val="left"/>
              <w:rPr>
                <w:sz w:val="24"/>
                <w:szCs w:val="24"/>
              </w:rPr>
            </w:pPr>
            <w:r w:rsidDel="00000000" w:rsidR="00000000" w:rsidRPr="00000000">
              <w:rPr>
                <w:sz w:val="24"/>
                <w:szCs w:val="24"/>
                <w:rtl w:val="0"/>
              </w:rPr>
              <w:t xml:space="preserve">Instruksi Kerja</w:t>
            </w:r>
          </w:p>
          <w:p w:rsidR="00000000" w:rsidDel="00000000" w:rsidP="00000000" w:rsidRDefault="00000000" w:rsidRPr="00000000" w14:paraId="000001AE">
            <w:pPr>
              <w:spacing w:after="0" w:before="0" w:line="360" w:lineRule="auto"/>
              <w:jc w:val="left"/>
              <w:rPr>
                <w:i w:val="1"/>
                <w:sz w:val="24"/>
                <w:szCs w:val="24"/>
              </w:rPr>
            </w:pPr>
            <w:r w:rsidDel="00000000" w:rsidR="00000000" w:rsidRPr="00000000">
              <w:rPr>
                <w:i w:val="1"/>
                <w:sz w:val="24"/>
                <w:szCs w:val="24"/>
                <w:rtl w:val="0"/>
              </w:rPr>
              <w:t xml:space="preserve">Work Instruction</w:t>
            </w:r>
          </w:p>
        </w:tc>
        <w:tc>
          <w:tcPr>
            <w:vAlign w:val="center"/>
          </w:tcPr>
          <w:p w:rsidR="00000000" w:rsidDel="00000000" w:rsidP="00000000" w:rsidRDefault="00000000" w:rsidRPr="00000000" w14:paraId="000001AF">
            <w:pPr>
              <w:spacing w:after="0" w:before="0" w:line="360" w:lineRule="auto"/>
              <w:jc w:val="left"/>
              <w:rPr>
                <w:sz w:val="24"/>
                <w:szCs w:val="24"/>
              </w:rPr>
            </w:pPr>
            <w:r w:rsidDel="00000000" w:rsidR="00000000" w:rsidRPr="00000000">
              <w:rPr>
                <w:sz w:val="24"/>
                <w:szCs w:val="24"/>
                <w:rtl w:val="0"/>
              </w:rPr>
              <w:t xml:space="preserve">Officer/Specialist</w:t>
            </w:r>
          </w:p>
        </w:tc>
        <w:tc>
          <w:tcPr>
            <w:vAlign w:val="center"/>
          </w:tcPr>
          <w:p w:rsidR="00000000" w:rsidDel="00000000" w:rsidP="00000000" w:rsidRDefault="00000000" w:rsidRPr="00000000" w14:paraId="000001B0">
            <w:pPr>
              <w:spacing w:after="0" w:before="0" w:line="360" w:lineRule="auto"/>
              <w:jc w:val="left"/>
              <w:rPr>
                <w:sz w:val="24"/>
                <w:szCs w:val="24"/>
              </w:rPr>
            </w:pPr>
            <w:r w:rsidDel="00000000" w:rsidR="00000000" w:rsidRPr="00000000">
              <w:rPr>
                <w:sz w:val="24"/>
                <w:szCs w:val="24"/>
                <w:rtl w:val="0"/>
              </w:rPr>
              <w:t xml:space="preserve">Supervisor/Specialist Department/Mid Management</w:t>
            </w:r>
          </w:p>
        </w:tc>
        <w:tc>
          <w:tcPr>
            <w:vAlign w:val="center"/>
          </w:tcPr>
          <w:p w:rsidR="00000000" w:rsidDel="00000000" w:rsidP="00000000" w:rsidRDefault="00000000" w:rsidRPr="00000000" w14:paraId="000001B1">
            <w:pPr>
              <w:spacing w:after="0" w:before="0" w:line="360" w:lineRule="auto"/>
              <w:jc w:val="left"/>
              <w:rPr>
                <w:sz w:val="24"/>
                <w:szCs w:val="24"/>
              </w:rPr>
            </w:pPr>
            <w:r w:rsidDel="00000000" w:rsidR="00000000" w:rsidRPr="00000000">
              <w:rPr>
                <w:sz w:val="24"/>
                <w:szCs w:val="24"/>
                <w:rtl w:val="0"/>
              </w:rPr>
              <w:t xml:space="preserve">Manager/Head of Department</w:t>
            </w:r>
          </w:p>
        </w:tc>
      </w:tr>
    </w:tbl>
    <w:p w:rsidR="00000000" w:rsidDel="00000000" w:rsidP="00000000" w:rsidRDefault="00000000" w:rsidRPr="00000000" w14:paraId="000001B2">
      <w:pPr>
        <w:spacing w:after="0" w:before="0" w:line="360" w:lineRule="auto"/>
        <w:ind w:left="567" w:firstLine="0"/>
        <w:rPr>
          <w:sz w:val="24"/>
          <w:szCs w:val="24"/>
        </w:rPr>
      </w:pPr>
      <w:r w:rsidDel="00000000" w:rsidR="00000000" w:rsidRPr="00000000">
        <w:rPr>
          <w:rtl w:val="0"/>
        </w:rPr>
      </w:r>
    </w:p>
    <w:p w:rsidR="00000000" w:rsidDel="00000000" w:rsidP="00000000" w:rsidRDefault="00000000" w:rsidRPr="00000000" w14:paraId="000001B3">
      <w:pPr>
        <w:pStyle w:val="Heading3"/>
        <w:numPr>
          <w:ilvl w:val="0"/>
          <w:numId w:val="11"/>
        </w:numPr>
        <w:spacing w:before="0" w:line="360" w:lineRule="auto"/>
        <w:ind w:left="567" w:hanging="567"/>
        <w:rPr>
          <w:rFonts w:ascii="Calibri" w:cs="Calibri" w:eastAsia="Calibri" w:hAnsi="Calibri"/>
          <w:b w:val="1"/>
          <w:i w:val="1"/>
          <w:color w:val="000000"/>
        </w:rPr>
      </w:pPr>
      <w:bookmarkStart w:colFirst="0" w:colLast="0" w:name="_heading=h.35nkun2" w:id="14"/>
      <w:bookmarkEnd w:id="14"/>
      <w:r w:rsidDel="00000000" w:rsidR="00000000" w:rsidRPr="00000000">
        <w:rPr>
          <w:rFonts w:ascii="Calibri" w:cs="Calibri" w:eastAsia="Calibri" w:hAnsi="Calibri"/>
          <w:b w:val="1"/>
          <w:color w:val="000000"/>
          <w:rtl w:val="0"/>
        </w:rPr>
        <w:t xml:space="preserve">Ketentuan Riwayat Revisi / </w:t>
      </w:r>
      <w:r w:rsidDel="00000000" w:rsidR="00000000" w:rsidRPr="00000000">
        <w:rPr>
          <w:rFonts w:ascii="Calibri" w:cs="Calibri" w:eastAsia="Calibri" w:hAnsi="Calibri"/>
          <w:b w:val="1"/>
          <w:i w:val="1"/>
          <w:color w:val="000000"/>
          <w:rtl w:val="0"/>
        </w:rPr>
        <w:t xml:space="preserve">Revision History Provisions</w:t>
      </w:r>
    </w:p>
    <w:tbl>
      <w:tblPr>
        <w:tblStyle w:val="Table19"/>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1B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880" w:right="0" w:hanging="42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Perubahan revisi dilakukan untuk menunjukkan adanya perubahan baik major maupun minor pada suatu dokumen.</w:t>
            </w:r>
          </w:p>
        </w:tc>
        <w:tc>
          <w:tcPr/>
          <w:p w:rsidR="00000000" w:rsidDel="00000000" w:rsidP="00000000" w:rsidRDefault="00000000" w:rsidRPr="00000000" w14:paraId="000001B5">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Revision changes are made to indicate both major and minor change in the documents.</w:t>
            </w:r>
          </w:p>
        </w:tc>
      </w:tr>
      <w:tr>
        <w:trPr>
          <w:cantSplit w:val="0"/>
          <w:tblHeader w:val="0"/>
        </w:trPr>
        <w:tc>
          <w:tcPr/>
          <w:p w:rsidR="00000000" w:rsidDel="00000000" w:rsidP="00000000" w:rsidRDefault="00000000" w:rsidRPr="00000000" w14:paraId="000001B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880" w:right="0" w:hanging="42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Perubahan major merupakan perubahan dokumen yang mencakup perubahan yang signifikan seperti adanya perubahan struktur atau template suatu dokumen.</w:t>
            </w:r>
          </w:p>
        </w:tc>
        <w:tc>
          <w:tcPr/>
          <w:p w:rsidR="00000000" w:rsidDel="00000000" w:rsidP="00000000" w:rsidRDefault="00000000" w:rsidRPr="00000000" w14:paraId="000001B8">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Major changes are changes to a document that include significant changes such as changes in structure or template of a document.</w:t>
            </w:r>
          </w:p>
        </w:tc>
      </w:tr>
      <w:tr>
        <w:trPr>
          <w:cantSplit w:val="0"/>
          <w:tblHeader w:val="0"/>
        </w:trPr>
        <w:tc>
          <w:tcPr/>
          <w:p w:rsidR="00000000" w:rsidDel="00000000" w:rsidP="00000000" w:rsidRDefault="00000000" w:rsidRPr="00000000" w14:paraId="000001B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880" w:right="0" w:hanging="42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Perubahan major merupakan perubahan minor yang tidak signifikan seperti adanya perubahan isi dalam suatu sub bab suatu dokumen.</w:t>
            </w:r>
          </w:p>
        </w:tc>
        <w:tc>
          <w:tcPr/>
          <w:p w:rsidR="00000000" w:rsidDel="00000000" w:rsidP="00000000" w:rsidRDefault="00000000" w:rsidRPr="00000000" w14:paraId="000001BB">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Minor changes are insignificant changes such as changes in content within a sub-section of a document.</w:t>
            </w:r>
          </w:p>
        </w:tc>
      </w:tr>
      <w:tr>
        <w:trPr>
          <w:cantSplit w:val="0"/>
          <w:tblHeader w:val="0"/>
        </w:trPr>
        <w:tc>
          <w:tcPr/>
          <w:p w:rsidR="00000000" w:rsidDel="00000000" w:rsidP="00000000" w:rsidRDefault="00000000" w:rsidRPr="00000000" w14:paraId="000001B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880" w:right="0" w:hanging="42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Contoh Versi: 1.0., maksudnya bahwa dokumen tersebut merupakan dokumen versi awal dan belum ada perubahan/revisi dari isi maupun struktur dokumennya.</w:t>
            </w:r>
          </w:p>
        </w:tc>
        <w:tc>
          <w:tcPr/>
          <w:p w:rsidR="00000000" w:rsidDel="00000000" w:rsidP="00000000" w:rsidRDefault="00000000" w:rsidRPr="00000000" w14:paraId="000001BE">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Example Version: 1.0, means that the document is the initial version and there have been no changes/revisions made to its content or structure.</w:t>
            </w:r>
          </w:p>
        </w:tc>
      </w:tr>
      <w:tr>
        <w:trPr>
          <w:cantSplit w:val="0"/>
          <w:tblHeader w:val="0"/>
        </w:trPr>
        <w:tc>
          <w:tcPr/>
          <w:p w:rsidR="00000000" w:rsidDel="00000000" w:rsidP="00000000" w:rsidRDefault="00000000" w:rsidRPr="00000000" w14:paraId="000001C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880" w:right="0" w:hanging="42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Versi: 2.1, maksudnya bahwa dokumen tersebut telah mengalami perubahan struktur atau template yang signifikan sebanyak 1 kali dan sudah terdapat perubahan isi dari salah satu atau beberapa sub bab dalam dokumen tersebut.</w:t>
            </w:r>
          </w:p>
        </w:tc>
        <w:tc>
          <w:tcPr/>
          <w:p w:rsidR="00000000" w:rsidDel="00000000" w:rsidP="00000000" w:rsidRDefault="00000000" w:rsidRPr="00000000" w14:paraId="000001C1">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Version 2.1 means that the document has undergone significant changes in structure or template once and there have been changes in content in one or more subsections of the document.</w:t>
            </w:r>
          </w:p>
        </w:tc>
      </w:tr>
    </w:tb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pStyle w:val="Heading3"/>
        <w:numPr>
          <w:ilvl w:val="0"/>
          <w:numId w:val="11"/>
        </w:numPr>
        <w:spacing w:before="0" w:line="360" w:lineRule="auto"/>
        <w:ind w:left="567" w:hanging="567"/>
        <w:rPr>
          <w:rFonts w:ascii="Calibri" w:cs="Calibri" w:eastAsia="Calibri" w:hAnsi="Calibri"/>
          <w:b w:val="1"/>
          <w:color w:val="000000"/>
        </w:rPr>
      </w:pPr>
      <w:bookmarkStart w:colFirst="0" w:colLast="0" w:name="_heading=h.1ksv4uv" w:id="15"/>
      <w:bookmarkEnd w:id="15"/>
      <w:r w:rsidDel="00000000" w:rsidR="00000000" w:rsidRPr="00000000">
        <w:rPr>
          <w:rFonts w:ascii="Calibri" w:cs="Calibri" w:eastAsia="Calibri" w:hAnsi="Calibri"/>
          <w:b w:val="1"/>
          <w:color w:val="000000"/>
          <w:rtl w:val="0"/>
        </w:rPr>
        <w:t xml:space="preserve">Masa Retensi Penyimpanan Dokumen / </w:t>
      </w:r>
      <w:r w:rsidDel="00000000" w:rsidR="00000000" w:rsidRPr="00000000">
        <w:rPr>
          <w:rFonts w:ascii="Calibri" w:cs="Calibri" w:eastAsia="Calibri" w:hAnsi="Calibri"/>
          <w:b w:val="1"/>
          <w:i w:val="1"/>
          <w:color w:val="000000"/>
          <w:rtl w:val="0"/>
        </w:rPr>
        <w:t xml:space="preserve">Documents Storage Retention Period</w:t>
      </w:r>
      <w:r w:rsidDel="00000000" w:rsidR="00000000" w:rsidRPr="00000000">
        <w:rPr>
          <w:rtl w:val="0"/>
        </w:rPr>
      </w:r>
    </w:p>
    <w:tbl>
      <w:tblPr>
        <w:tblStyle w:val="Table20"/>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1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80" w:right="0" w:hanging="42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Dokumen yang telah obsolete yang disimpan adalah 2 nomor dokumen dari revisi terbaru.</w:t>
            </w:r>
          </w:p>
        </w:tc>
        <w:tc>
          <w:tcPr/>
          <w:p w:rsidR="00000000" w:rsidDel="00000000" w:rsidP="00000000" w:rsidRDefault="00000000" w:rsidRPr="00000000" w14:paraId="000001C6">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obsolete documents that are kept are 2 document numbers from the latest revision.</w:t>
            </w:r>
          </w:p>
        </w:tc>
      </w:tr>
      <w:tr>
        <w:trPr>
          <w:cantSplit w:val="0"/>
          <w:tblHeader w:val="0"/>
        </w:trPr>
        <w:tc>
          <w:tcPr/>
          <w:p w:rsidR="00000000" w:rsidDel="00000000" w:rsidP="00000000" w:rsidRDefault="00000000" w:rsidRPr="00000000" w14:paraId="000001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80" w:right="0" w:hanging="42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Masa penyimpanan dokumen maupun informasi dapat mengacu pada masa penyimpanan dokumen pada Ketentuan Pengelolaan Aset Informasi atau Dokumen terkait.</w:t>
            </w:r>
          </w:p>
        </w:tc>
        <w:tc>
          <w:tcPr/>
          <w:p w:rsidR="00000000" w:rsidDel="00000000" w:rsidP="00000000" w:rsidRDefault="00000000" w:rsidRPr="00000000" w14:paraId="000001C9">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retention period for documents and information may refer to the retention period for documents in the Information Security Management System Manual/Policy.</w:t>
            </w:r>
          </w:p>
        </w:tc>
      </w:tr>
    </w:tbl>
    <w:p w:rsidR="00000000" w:rsidDel="00000000" w:rsidP="00000000" w:rsidRDefault="00000000" w:rsidRPr="00000000" w14:paraId="000001CB">
      <w:pPr>
        <w:spacing w:after="0" w:before="0" w:line="360" w:lineRule="auto"/>
        <w:ind w:left="567" w:firstLine="0"/>
        <w:rPr>
          <w:sz w:val="24"/>
          <w:szCs w:val="24"/>
        </w:rPr>
      </w:pPr>
      <w:r w:rsidDel="00000000" w:rsidR="00000000" w:rsidRPr="00000000">
        <w:rPr>
          <w:rtl w:val="0"/>
        </w:rPr>
      </w:r>
    </w:p>
    <w:p w:rsidR="00000000" w:rsidDel="00000000" w:rsidP="00000000" w:rsidRDefault="00000000" w:rsidRPr="00000000" w14:paraId="000001CC">
      <w:pPr>
        <w:pStyle w:val="Heading3"/>
        <w:numPr>
          <w:ilvl w:val="0"/>
          <w:numId w:val="11"/>
        </w:numPr>
        <w:spacing w:before="0" w:line="360" w:lineRule="auto"/>
        <w:ind w:left="567" w:hanging="567"/>
        <w:rPr>
          <w:rFonts w:ascii="Calibri" w:cs="Calibri" w:eastAsia="Calibri" w:hAnsi="Calibri"/>
          <w:b w:val="1"/>
          <w:color w:val="000000"/>
        </w:rPr>
      </w:pPr>
      <w:bookmarkStart w:colFirst="0" w:colLast="0" w:name="_heading=h.44sinio" w:id="16"/>
      <w:bookmarkEnd w:id="16"/>
      <w:r w:rsidDel="00000000" w:rsidR="00000000" w:rsidRPr="00000000">
        <w:rPr>
          <w:rFonts w:ascii="Calibri" w:cs="Calibri" w:eastAsia="Calibri" w:hAnsi="Calibri"/>
          <w:b w:val="1"/>
          <w:color w:val="000000"/>
          <w:rtl w:val="0"/>
        </w:rPr>
        <w:t xml:space="preserve">Ketentuan Review</w:t>
      </w:r>
    </w:p>
    <w:tbl>
      <w:tblPr>
        <w:tblStyle w:val="Table21"/>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1C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Fungsi Compliance melakukan kajian atau review atas regulasi yang relevan dengan aturan Perusahaan secara berkala, sekurang-kurangnya sekali dalam setahun.</w:t>
            </w:r>
          </w:p>
          <w:p w:rsidR="00000000" w:rsidDel="00000000" w:rsidP="00000000" w:rsidRDefault="00000000" w:rsidRPr="00000000" w14:paraId="000001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Setiap adanya perubahan regulasi atau standard atau ketentuan dari pihak eksternal yang berpengaruh pada aturan Perusahaan, harus diikutsertakan dengan perubahan Ketentuan/Prosedur yang terkait.</w:t>
            </w:r>
          </w:p>
          <w:p w:rsidR="00000000" w:rsidDel="00000000" w:rsidP="00000000" w:rsidRDefault="00000000" w:rsidRPr="00000000" w14:paraId="000001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Setiap dokumen harus ditinjau kesesuaiannya dengan implementasinya secara berkala, sekurang-kurangnya sekali dalam setahun.</w:t>
            </w:r>
          </w:p>
        </w:tc>
        <w:tc>
          <w:tcPr/>
          <w:p w:rsidR="00000000" w:rsidDel="00000000" w:rsidP="00000000" w:rsidRDefault="00000000" w:rsidRPr="00000000" w14:paraId="000001D0">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221" w:right="0" w:hanging="27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Compliance function is responsible for periodically conducting a study or review of regulations relevant to the Company's rules, at least once a year.</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1"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221" w:right="0" w:hanging="27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Whenever there are changes in regulations, standards, or provisions from external parties that affect the Company's rules, these changes must be incorporated into the related Terms/Procedures.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221" w:right="0" w:hanging="27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Every document must be reviewed for its compliance with implementation periodically, at least once a year</w:t>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numPr>
          <w:ilvl w:val="0"/>
          <w:numId w:val="11"/>
        </w:numPr>
        <w:spacing w:before="0" w:line="360" w:lineRule="auto"/>
        <w:ind w:left="567" w:hanging="567"/>
        <w:rPr>
          <w:rFonts w:ascii="Calibri" w:cs="Calibri" w:eastAsia="Calibri" w:hAnsi="Calibri"/>
          <w:b w:val="1"/>
          <w:i w:val="1"/>
          <w:color w:val="000000"/>
        </w:rPr>
      </w:pPr>
      <w:r w:rsidDel="00000000" w:rsidR="00000000" w:rsidRPr="00000000">
        <w:rPr>
          <w:rFonts w:ascii="Calibri" w:cs="Calibri" w:eastAsia="Calibri" w:hAnsi="Calibri"/>
          <w:b w:val="1"/>
          <w:color w:val="000000"/>
          <w:rtl w:val="0"/>
        </w:rPr>
        <w:t xml:space="preserve">Ketentuan </w:t>
      </w:r>
      <w:r w:rsidDel="00000000" w:rsidR="00000000" w:rsidRPr="00000000">
        <w:rPr>
          <w:rFonts w:ascii="Calibri" w:cs="Calibri" w:eastAsia="Calibri" w:hAnsi="Calibri"/>
          <w:b w:val="1"/>
          <w:i w:val="1"/>
          <w:color w:val="000000"/>
          <w:rtl w:val="0"/>
        </w:rPr>
        <w:t xml:space="preserve">Flowchart / Flowchart Terms</w:t>
      </w:r>
    </w:p>
    <w:tbl>
      <w:tblPr>
        <w:tblStyle w:val="Table22"/>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0"/>
        <w:gridCol w:w="236"/>
        <w:gridCol w:w="4560"/>
        <w:tblGridChange w:id="0">
          <w:tblGrid>
            <w:gridCol w:w="4560"/>
            <w:gridCol w:w="236"/>
            <w:gridCol w:w="4560"/>
          </w:tblGrid>
        </w:tblGridChange>
      </w:tblGrid>
      <w:tr>
        <w:trPr>
          <w:cantSplit w:val="0"/>
          <w:tblHeader w:val="0"/>
        </w:trPr>
        <w:tc>
          <w:tcPr/>
          <w:p w:rsidR="00000000" w:rsidDel="00000000" w:rsidP="00000000" w:rsidRDefault="00000000" w:rsidRPr="00000000" w14:paraId="000001D9">
            <w:pPr>
              <w:spacing w:after="0" w:before="0" w:line="360" w:lineRule="auto"/>
              <w:rPr>
                <w:sz w:val="24"/>
                <w:szCs w:val="24"/>
              </w:rPr>
            </w:pPr>
            <w:r w:rsidDel="00000000" w:rsidR="00000000" w:rsidRPr="00000000">
              <w:rPr>
                <w:sz w:val="24"/>
                <w:szCs w:val="24"/>
                <w:rtl w:val="0"/>
              </w:rPr>
              <w:t xml:space="preserve">Adapun symbol yang digunakan pada pembuatan </w:t>
            </w:r>
            <w:r w:rsidDel="00000000" w:rsidR="00000000" w:rsidRPr="00000000">
              <w:rPr>
                <w:i w:val="1"/>
                <w:sz w:val="24"/>
                <w:szCs w:val="24"/>
                <w:rtl w:val="0"/>
              </w:rPr>
              <w:t xml:space="preserve">flow chart </w:t>
            </w:r>
            <w:r w:rsidDel="00000000" w:rsidR="00000000" w:rsidRPr="00000000">
              <w:rPr>
                <w:sz w:val="24"/>
                <w:szCs w:val="24"/>
                <w:rtl w:val="0"/>
              </w:rPr>
              <w:t xml:space="preserve">atau diagram alir sebagai berikut:</w:t>
            </w:r>
          </w:p>
        </w:tc>
        <w:tc>
          <w:tcPr/>
          <w:p w:rsidR="00000000" w:rsidDel="00000000" w:rsidP="00000000" w:rsidRDefault="00000000" w:rsidRPr="00000000" w14:paraId="000001DA">
            <w:pPr>
              <w:spacing w:after="0" w:before="0" w:line="360" w:lineRule="auto"/>
              <w:rPr>
                <w:sz w:val="24"/>
                <w:szCs w:val="24"/>
              </w:rPr>
            </w:pPr>
            <w:r w:rsidDel="00000000" w:rsidR="00000000" w:rsidRPr="00000000">
              <w:rPr>
                <w:rtl w:val="0"/>
              </w:rPr>
            </w:r>
          </w:p>
        </w:tc>
        <w:tc>
          <w:tcPr/>
          <w:p w:rsidR="00000000" w:rsidDel="00000000" w:rsidP="00000000" w:rsidRDefault="00000000" w:rsidRPr="00000000" w14:paraId="000001DB">
            <w:pPr>
              <w:spacing w:after="0" w:before="0" w:line="360" w:lineRule="auto"/>
              <w:rPr>
                <w:i w:val="1"/>
                <w:sz w:val="24"/>
                <w:szCs w:val="24"/>
              </w:rPr>
            </w:pPr>
            <w:r w:rsidDel="00000000" w:rsidR="00000000" w:rsidRPr="00000000">
              <w:rPr>
                <w:i w:val="1"/>
                <w:sz w:val="24"/>
                <w:szCs w:val="24"/>
                <w:rtl w:val="0"/>
              </w:rPr>
              <w:t xml:space="preserve">The symbols used in creating a flow chart or flow diagram are as follows:</w:t>
            </w:r>
          </w:p>
        </w:tc>
      </w:tr>
    </w:tbl>
    <w:p w:rsidR="00000000" w:rsidDel="00000000" w:rsidP="00000000" w:rsidRDefault="00000000" w:rsidRPr="00000000" w14:paraId="000001DC">
      <w:pPr>
        <w:spacing w:after="0" w:before="0" w:line="360" w:lineRule="auto"/>
        <w:rPr>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1"/>
          <w:smallCaps w:val="0"/>
          <w:strike w:val="0"/>
          <w:color w:val="000000"/>
          <w:sz w:val="24"/>
          <w:szCs w:val="24"/>
          <w:u w:val="none"/>
          <w:shd w:fill="auto" w:val="clear"/>
          <w:vertAlign w:val="baseline"/>
        </w:rPr>
      </w:pPr>
      <w:bookmarkStart w:colFirst="0" w:colLast="0" w:name="_heading=h.2jxsxqh" w:id="17"/>
      <w:bookmarkEnd w:id="1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Tabel 4. Simbol Diagram Alir/</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Flowchart</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1"/>
        <w:gridCol w:w="1638"/>
        <w:gridCol w:w="5861"/>
        <w:tblGridChange w:id="0">
          <w:tblGrid>
            <w:gridCol w:w="1851"/>
            <w:gridCol w:w="1638"/>
            <w:gridCol w:w="5861"/>
          </w:tblGrid>
        </w:tblGridChange>
      </w:tblGrid>
      <w:tr>
        <w:trPr>
          <w:cantSplit w:val="0"/>
          <w:trHeight w:val="561" w:hRule="atLeast"/>
          <w:tblHeader w:val="1"/>
        </w:trPr>
        <w:tc>
          <w:tcPr>
            <w:tcBorders>
              <w:top w:color="000000" w:space="0" w:sz="4" w:val="single"/>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DE">
            <w:pPr>
              <w:spacing w:after="0" w:before="0" w:line="360" w:lineRule="auto"/>
              <w:jc w:val="center"/>
              <w:rPr>
                <w:b w:val="1"/>
                <w:sz w:val="24"/>
                <w:szCs w:val="24"/>
              </w:rPr>
            </w:pPr>
            <w:r w:rsidDel="00000000" w:rsidR="00000000" w:rsidRPr="00000000">
              <w:rPr>
                <w:b w:val="1"/>
                <w:sz w:val="24"/>
                <w:szCs w:val="24"/>
                <w:rtl w:val="0"/>
              </w:rPr>
              <w:t xml:space="preserve">Symbol</w:t>
            </w:r>
          </w:p>
        </w:tc>
        <w:tc>
          <w:tcPr>
            <w:tcBorders>
              <w:top w:color="000000" w:space="0" w:sz="4" w:val="single"/>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DF">
            <w:pPr>
              <w:spacing w:after="0" w:before="0" w:line="360" w:lineRule="auto"/>
              <w:jc w:val="center"/>
              <w:rPr>
                <w:b w:val="1"/>
                <w:sz w:val="24"/>
                <w:szCs w:val="24"/>
              </w:rPr>
            </w:pPr>
            <w:r w:rsidDel="00000000" w:rsidR="00000000" w:rsidRPr="00000000">
              <w:rPr>
                <w:b w:val="1"/>
                <w:sz w:val="24"/>
                <w:szCs w:val="24"/>
                <w:rtl w:val="0"/>
              </w:rPr>
              <w:t xml:space="preserve">Nama</w:t>
            </w:r>
          </w:p>
        </w:tc>
        <w:tc>
          <w:tcPr>
            <w:tcBorders>
              <w:top w:color="000000" w:space="0" w:sz="4" w:val="single"/>
              <w:left w:color="000000" w:space="0" w:sz="4" w:val="single"/>
              <w:bottom w:color="000000" w:space="0" w:sz="4" w:val="single"/>
              <w:right w:color="000000" w:space="0" w:sz="4" w:val="single"/>
            </w:tcBorders>
            <w:shd w:fill="bdd7ee" w:val="clear"/>
            <w:vAlign w:val="center"/>
          </w:tcPr>
          <w:p w:rsidR="00000000" w:rsidDel="00000000" w:rsidP="00000000" w:rsidRDefault="00000000" w:rsidRPr="00000000" w14:paraId="000001E0">
            <w:pPr>
              <w:spacing w:after="0" w:before="0" w:line="360" w:lineRule="auto"/>
              <w:jc w:val="center"/>
              <w:rPr>
                <w:b w:val="1"/>
                <w:sz w:val="24"/>
                <w:szCs w:val="24"/>
              </w:rPr>
            </w:pPr>
            <w:r w:rsidDel="00000000" w:rsidR="00000000" w:rsidRPr="00000000">
              <w:rPr>
                <w:b w:val="1"/>
                <w:sz w:val="24"/>
                <w:szCs w:val="24"/>
                <w:rtl w:val="0"/>
              </w:rPr>
              <w:t xml:space="preserve">Deskripsi</w:t>
            </w:r>
          </w:p>
        </w:tc>
      </w:tr>
      <w:tr>
        <w:trPr>
          <w:cantSplit w:val="0"/>
          <w:trHeight w:val="10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spacing w:after="0" w:before="0" w:line="360" w:lineRule="auto"/>
              <w:rPr>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25400</wp:posOffset>
                      </wp:positionV>
                      <wp:extent cx="793750" cy="441325"/>
                      <wp:effectExtent b="0" l="0" r="0" t="0"/>
                      <wp:wrapNone/>
                      <wp:docPr id="31" name=""/>
                      <a:graphic>
                        <a:graphicData uri="http://schemas.microsoft.com/office/word/2010/wordprocessingShape">
                          <wps:wsp>
                            <wps:cNvSpPr/>
                            <wps:cNvPr id="4" name="Shape 4"/>
                            <wps:spPr>
                              <a:xfrm>
                                <a:off x="4955475" y="3565688"/>
                                <a:ext cx="781050" cy="428625"/>
                              </a:xfrm>
                              <a:prstGeom prst="flowChartDocumen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25400</wp:posOffset>
                      </wp:positionV>
                      <wp:extent cx="793750" cy="441325"/>
                      <wp:effectExtent b="0" l="0" r="0" t="0"/>
                      <wp:wrapNone/>
                      <wp:docPr id="3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93750" cy="441325"/>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spacing w:after="0" w:before="0" w:line="360" w:lineRule="auto"/>
              <w:jc w:val="center"/>
              <w:rPr>
                <w:b w:val="1"/>
                <w:i w:val="1"/>
                <w:sz w:val="24"/>
                <w:szCs w:val="24"/>
              </w:rPr>
            </w:pPr>
            <w:r w:rsidDel="00000000" w:rsidR="00000000" w:rsidRPr="00000000">
              <w:rPr>
                <w:b w:val="1"/>
                <w:i w:val="1"/>
                <w:sz w:val="24"/>
                <w:szCs w:val="24"/>
                <w:rtl w:val="0"/>
              </w:rPr>
              <w:t xml:space="preserve">Documents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spacing w:after="0" w:before="0" w:line="360" w:lineRule="auto"/>
              <w:rPr>
                <w:sz w:val="24"/>
                <w:szCs w:val="24"/>
              </w:rPr>
            </w:pPr>
            <w:r w:rsidDel="00000000" w:rsidR="00000000" w:rsidRPr="00000000">
              <w:rPr>
                <w:sz w:val="24"/>
                <w:szCs w:val="24"/>
                <w:rtl w:val="0"/>
              </w:rPr>
              <w:t xml:space="preserve">Digunakan untuk menunjukkan </w:t>
            </w:r>
            <w:r w:rsidDel="00000000" w:rsidR="00000000" w:rsidRPr="00000000">
              <w:rPr>
                <w:i w:val="1"/>
                <w:sz w:val="24"/>
                <w:szCs w:val="24"/>
                <w:rtl w:val="0"/>
              </w:rPr>
              <w:t xml:space="preserve">input</w:t>
            </w:r>
            <w:r w:rsidDel="00000000" w:rsidR="00000000" w:rsidRPr="00000000">
              <w:rPr>
                <w:sz w:val="24"/>
                <w:szCs w:val="24"/>
                <w:rtl w:val="0"/>
              </w:rPr>
              <w:t xml:space="preserve"> dan </w:t>
            </w:r>
            <w:r w:rsidDel="00000000" w:rsidR="00000000" w:rsidRPr="00000000">
              <w:rPr>
                <w:i w:val="1"/>
                <w:sz w:val="24"/>
                <w:szCs w:val="24"/>
                <w:rtl w:val="0"/>
              </w:rPr>
              <w:t xml:space="preserve">Output</w:t>
            </w:r>
            <w:r w:rsidDel="00000000" w:rsidR="00000000" w:rsidRPr="00000000">
              <w:rPr>
                <w:sz w:val="24"/>
                <w:szCs w:val="24"/>
                <w:rtl w:val="0"/>
              </w:rPr>
              <w:t xml:space="preserve"> dokumen.</w:t>
            </w:r>
          </w:p>
          <w:p w:rsidR="00000000" w:rsidDel="00000000" w:rsidP="00000000" w:rsidRDefault="00000000" w:rsidRPr="00000000" w14:paraId="000001E4">
            <w:pPr>
              <w:spacing w:after="0" w:before="0" w:line="360" w:lineRule="auto"/>
              <w:rPr>
                <w:i w:val="1"/>
                <w:sz w:val="24"/>
                <w:szCs w:val="24"/>
              </w:rPr>
            </w:pPr>
            <w:r w:rsidDel="00000000" w:rsidR="00000000" w:rsidRPr="00000000">
              <w:rPr>
                <w:i w:val="1"/>
                <w:sz w:val="24"/>
                <w:szCs w:val="24"/>
                <w:rtl w:val="0"/>
              </w:rPr>
              <w:t xml:space="preserve">It used to indicate input and output of the documents.</w:t>
            </w:r>
          </w:p>
        </w:tc>
      </w:tr>
      <w:tr>
        <w:trPr>
          <w:cantSplit w:val="0"/>
          <w:trHeight w:val="1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0" w:before="0" w:line="360" w:lineRule="auto"/>
              <w:rPr>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88900</wp:posOffset>
                      </wp:positionV>
                      <wp:extent cx="920750" cy="517525"/>
                      <wp:effectExtent b="0" l="0" r="0" t="0"/>
                      <wp:wrapNone/>
                      <wp:docPr id="29" name=""/>
                      <a:graphic>
                        <a:graphicData uri="http://schemas.microsoft.com/office/word/2010/wordprocessingShape">
                          <wps:wsp>
                            <wps:cNvSpPr/>
                            <wps:cNvPr id="2" name="Shape 2"/>
                            <wps:spPr>
                              <a:xfrm>
                                <a:off x="4891975" y="3527588"/>
                                <a:ext cx="908050" cy="504825"/>
                              </a:xfrm>
                              <a:prstGeom prst="rect">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88900</wp:posOffset>
                      </wp:positionV>
                      <wp:extent cx="920750" cy="517525"/>
                      <wp:effectExtent b="0" l="0" r="0" t="0"/>
                      <wp:wrapNone/>
                      <wp:docPr id="29"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920750" cy="517525"/>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spacing w:after="0" w:before="0" w:line="360" w:lineRule="auto"/>
              <w:jc w:val="center"/>
              <w:rPr>
                <w:b w:val="1"/>
                <w:i w:val="1"/>
                <w:sz w:val="24"/>
                <w:szCs w:val="24"/>
              </w:rPr>
            </w:pPr>
            <w:r w:rsidDel="00000000" w:rsidR="00000000" w:rsidRPr="00000000">
              <w:rPr>
                <w:b w:val="1"/>
                <w:i w:val="1"/>
                <w:sz w:val="24"/>
                <w:szCs w:val="24"/>
                <w:rtl w:val="0"/>
              </w:rPr>
              <w:t xml:space="preserve">Manual Process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after="0" w:before="0" w:line="360" w:lineRule="auto"/>
              <w:rPr>
                <w:sz w:val="24"/>
                <w:szCs w:val="24"/>
              </w:rPr>
            </w:pPr>
            <w:r w:rsidDel="00000000" w:rsidR="00000000" w:rsidRPr="00000000">
              <w:rPr>
                <w:sz w:val="24"/>
                <w:szCs w:val="24"/>
                <w:rtl w:val="0"/>
              </w:rPr>
              <w:t xml:space="preserve">Digunakan untuk menunjukkan aktivitas yang dilakukan secara manual.</w:t>
            </w:r>
          </w:p>
          <w:p w:rsidR="00000000" w:rsidDel="00000000" w:rsidP="00000000" w:rsidRDefault="00000000" w:rsidRPr="00000000" w14:paraId="000001E8">
            <w:pPr>
              <w:spacing w:after="0" w:before="0" w:line="360" w:lineRule="auto"/>
              <w:rPr>
                <w:i w:val="1"/>
                <w:sz w:val="24"/>
                <w:szCs w:val="24"/>
              </w:rPr>
            </w:pPr>
            <w:r w:rsidDel="00000000" w:rsidR="00000000" w:rsidRPr="00000000">
              <w:rPr>
                <w:i w:val="1"/>
                <w:sz w:val="24"/>
                <w:szCs w:val="24"/>
                <w:rtl w:val="0"/>
              </w:rPr>
              <w:t xml:space="preserve">It used to indicate activities which is made manually.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0" w:before="0" w:line="360" w:lineRule="auto"/>
              <w:jc w:val="center"/>
              <w:rPr>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765175" cy="377825"/>
                      <wp:effectExtent b="0" l="0" r="0" t="0"/>
                      <wp:wrapNone/>
                      <wp:docPr id="30" name=""/>
                      <a:graphic>
                        <a:graphicData uri="http://schemas.microsoft.com/office/word/2010/wordprocessingShape">
                          <wps:wsp>
                            <wps:cNvSpPr/>
                            <wps:cNvPr id="3" name="Shape 3"/>
                            <wps:spPr>
                              <a:xfrm>
                                <a:off x="4968175" y="3595850"/>
                                <a:ext cx="755650" cy="368300"/>
                              </a:xfrm>
                              <a:prstGeom prst="flowChartDecision">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765175" cy="377825"/>
                      <wp:effectExtent b="0" l="0" r="0" t="0"/>
                      <wp:wrapNone/>
                      <wp:docPr id="30"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765175" cy="377825"/>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spacing w:after="0" w:before="0" w:line="360" w:lineRule="auto"/>
              <w:jc w:val="center"/>
              <w:rPr>
                <w:b w:val="1"/>
                <w:i w:val="1"/>
                <w:sz w:val="24"/>
                <w:szCs w:val="24"/>
              </w:rPr>
            </w:pPr>
            <w:r w:rsidDel="00000000" w:rsidR="00000000" w:rsidRPr="00000000">
              <w:rPr>
                <w:b w:val="1"/>
                <w:i w:val="1"/>
                <w:sz w:val="24"/>
                <w:szCs w:val="24"/>
                <w:rtl w:val="0"/>
              </w:rPr>
              <w:t xml:space="preserve">Decision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spacing w:after="0" w:before="0" w:line="360" w:lineRule="auto"/>
              <w:rPr>
                <w:sz w:val="24"/>
                <w:szCs w:val="24"/>
              </w:rPr>
            </w:pPr>
            <w:r w:rsidDel="00000000" w:rsidR="00000000" w:rsidRPr="00000000">
              <w:rPr>
                <w:sz w:val="24"/>
                <w:szCs w:val="24"/>
                <w:rtl w:val="0"/>
              </w:rPr>
              <w:t xml:space="preserve">Digunakan untuk menunjukkan suatu kondisi tertentu yang akan menghasilkan lebih dari satu kemungkinan jawaban.</w:t>
            </w:r>
          </w:p>
          <w:p w:rsidR="00000000" w:rsidDel="00000000" w:rsidP="00000000" w:rsidRDefault="00000000" w:rsidRPr="00000000" w14:paraId="000001EC">
            <w:pPr>
              <w:spacing w:after="0" w:before="0" w:line="360" w:lineRule="auto"/>
              <w:rPr>
                <w:i w:val="1"/>
                <w:sz w:val="24"/>
                <w:szCs w:val="24"/>
              </w:rPr>
            </w:pPr>
            <w:r w:rsidDel="00000000" w:rsidR="00000000" w:rsidRPr="00000000">
              <w:rPr>
                <w:i w:val="1"/>
                <w:sz w:val="24"/>
                <w:szCs w:val="24"/>
                <w:rtl w:val="0"/>
              </w:rPr>
              <w:t xml:space="preserve">It used to indicate a certain condition that will result more than one possible answer.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0" w:before="0" w:line="360" w:lineRule="auto"/>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165100</wp:posOffset>
                      </wp:positionV>
                      <wp:extent cx="744870" cy="289147"/>
                      <wp:effectExtent b="0" l="0" r="0" t="0"/>
                      <wp:wrapNone/>
                      <wp:docPr id="32" name=""/>
                      <a:graphic>
                        <a:graphicData uri="http://schemas.microsoft.com/office/word/2010/wordprocessingShape">
                          <wps:wsp>
                            <wps:cNvSpPr/>
                            <wps:cNvPr id="5" name="Shape 5"/>
                            <wps:spPr>
                              <a:xfrm>
                                <a:off x="4979915" y="3641777"/>
                                <a:ext cx="732170" cy="276447"/>
                              </a:xfrm>
                              <a:prstGeom prst="flowChartTerminator">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165100</wp:posOffset>
                      </wp:positionV>
                      <wp:extent cx="744870" cy="289147"/>
                      <wp:effectExtent b="0" l="0" r="0" t="0"/>
                      <wp:wrapNone/>
                      <wp:docPr id="32"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744870" cy="289147"/>
                              </a:xfrm>
                              <a:prstGeom prst="rect"/>
                              <a:ln/>
                            </pic:spPr>
                          </pic:pic>
                        </a:graphicData>
                      </a:graphic>
                    </wp:anchor>
                  </w:drawing>
                </mc:Fallback>
              </mc:AlternateContent>
            </w:r>
          </w:p>
          <w:p w:rsidR="00000000" w:rsidDel="00000000" w:rsidP="00000000" w:rsidRDefault="00000000" w:rsidRPr="00000000" w14:paraId="000001EE">
            <w:pPr>
              <w:spacing w:after="0" w:before="0" w:line="360" w:lineRule="auto"/>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after="0" w:before="0" w:line="360" w:lineRule="auto"/>
              <w:jc w:val="center"/>
              <w:rPr>
                <w:b w:val="1"/>
                <w:i w:val="1"/>
                <w:sz w:val="24"/>
                <w:szCs w:val="24"/>
              </w:rPr>
            </w:pPr>
            <w:r w:rsidDel="00000000" w:rsidR="00000000" w:rsidRPr="00000000">
              <w:rPr>
                <w:b w:val="1"/>
                <w:i w:val="1"/>
                <w:sz w:val="24"/>
                <w:szCs w:val="24"/>
                <w:rtl w:val="0"/>
              </w:rPr>
              <w:t xml:space="preserve">Start and Ends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spacing w:after="0" w:before="0" w:line="360" w:lineRule="auto"/>
              <w:rPr>
                <w:sz w:val="24"/>
                <w:szCs w:val="24"/>
              </w:rPr>
            </w:pPr>
            <w:r w:rsidDel="00000000" w:rsidR="00000000" w:rsidRPr="00000000">
              <w:rPr>
                <w:sz w:val="24"/>
                <w:szCs w:val="24"/>
                <w:rtl w:val="0"/>
              </w:rPr>
              <w:t xml:space="preserve">Digunakan untuk menggambarkan memulai dan mengakhiri proses</w:t>
            </w:r>
          </w:p>
          <w:p w:rsidR="00000000" w:rsidDel="00000000" w:rsidP="00000000" w:rsidRDefault="00000000" w:rsidRPr="00000000" w14:paraId="000001F1">
            <w:pPr>
              <w:spacing w:after="0" w:before="0" w:line="360" w:lineRule="auto"/>
              <w:rPr>
                <w:i w:val="1"/>
                <w:sz w:val="24"/>
                <w:szCs w:val="24"/>
              </w:rPr>
            </w:pPr>
            <w:r w:rsidDel="00000000" w:rsidR="00000000" w:rsidRPr="00000000">
              <w:rPr>
                <w:i w:val="1"/>
                <w:sz w:val="24"/>
                <w:szCs w:val="24"/>
                <w:rtl w:val="0"/>
              </w:rPr>
              <w:t xml:space="preserve">It used to describe starting and ending the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0" w:before="0" w:line="360" w:lineRule="auto"/>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114300</wp:posOffset>
                      </wp:positionV>
                      <wp:extent cx="469900" cy="395472"/>
                      <wp:effectExtent b="0" l="0" r="0" t="0"/>
                      <wp:wrapNone/>
                      <wp:docPr id="33" name=""/>
                      <a:graphic>
                        <a:graphicData uri="http://schemas.microsoft.com/office/word/2010/wordprocessingShape">
                          <wps:wsp>
                            <wps:cNvSpPr/>
                            <wps:cNvPr id="6" name="Shape 6"/>
                            <wps:spPr>
                              <a:xfrm>
                                <a:off x="5117400" y="3588614"/>
                                <a:ext cx="457200" cy="382772"/>
                              </a:xfrm>
                              <a:prstGeom prst="flowChartOffpageConnector">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114300</wp:posOffset>
                      </wp:positionV>
                      <wp:extent cx="469900" cy="395472"/>
                      <wp:effectExtent b="0" l="0" r="0" t="0"/>
                      <wp:wrapNone/>
                      <wp:docPr id="33"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469900" cy="395472"/>
                              </a:xfrm>
                              <a:prstGeom prst="rect"/>
                              <a:ln/>
                            </pic:spPr>
                          </pic:pic>
                        </a:graphicData>
                      </a:graphic>
                    </wp:anchor>
                  </w:drawing>
                </mc:Fallback>
              </mc:AlternateContent>
            </w:r>
          </w:p>
          <w:p w:rsidR="00000000" w:rsidDel="00000000" w:rsidP="00000000" w:rsidRDefault="00000000" w:rsidRPr="00000000" w14:paraId="000001F3">
            <w:pPr>
              <w:spacing w:after="0" w:before="0" w:line="360" w:lineRule="auto"/>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after="0" w:before="0" w:line="360" w:lineRule="auto"/>
              <w:jc w:val="center"/>
              <w:rPr>
                <w:b w:val="1"/>
                <w:i w:val="1"/>
                <w:sz w:val="24"/>
                <w:szCs w:val="24"/>
              </w:rPr>
            </w:pPr>
            <w:r w:rsidDel="00000000" w:rsidR="00000000" w:rsidRPr="00000000">
              <w:rPr>
                <w:b w:val="1"/>
                <w:i w:val="1"/>
                <w:sz w:val="24"/>
                <w:szCs w:val="24"/>
                <w:rtl w:val="0"/>
              </w:rPr>
              <w:t xml:space="preserve">Off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after="0" w:before="0" w:line="360" w:lineRule="auto"/>
              <w:rPr>
                <w:sz w:val="24"/>
                <w:szCs w:val="24"/>
              </w:rPr>
            </w:pPr>
            <w:r w:rsidDel="00000000" w:rsidR="00000000" w:rsidRPr="00000000">
              <w:rPr>
                <w:sz w:val="24"/>
                <w:szCs w:val="24"/>
                <w:rtl w:val="0"/>
              </w:rPr>
              <w:t xml:space="preserve">Digunakan untuk menggambarkan hubungan antar proses pada halaman yang berbeda</w:t>
            </w:r>
          </w:p>
          <w:p w:rsidR="00000000" w:rsidDel="00000000" w:rsidP="00000000" w:rsidRDefault="00000000" w:rsidRPr="00000000" w14:paraId="000001F6">
            <w:pPr>
              <w:spacing w:after="0" w:before="0" w:line="360" w:lineRule="auto"/>
              <w:rPr>
                <w:i w:val="1"/>
                <w:sz w:val="24"/>
                <w:szCs w:val="24"/>
              </w:rPr>
            </w:pPr>
            <w:r w:rsidDel="00000000" w:rsidR="00000000" w:rsidRPr="00000000">
              <w:rPr>
                <w:i w:val="1"/>
                <w:sz w:val="24"/>
                <w:szCs w:val="24"/>
                <w:rtl w:val="0"/>
              </w:rPr>
              <w:t xml:space="preserve">It used to describe the relation between process on the different pages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before="0" w:line="360" w:lineRule="auto"/>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114300</wp:posOffset>
                      </wp:positionV>
                      <wp:extent cx="469900" cy="416737"/>
                      <wp:effectExtent b="0" l="0" r="0" t="0"/>
                      <wp:wrapNone/>
                      <wp:docPr id="34" name=""/>
                      <a:graphic>
                        <a:graphicData uri="http://schemas.microsoft.com/office/word/2010/wordprocessingShape">
                          <wps:wsp>
                            <wps:cNvSpPr/>
                            <wps:cNvPr id="7" name="Shape 7"/>
                            <wps:spPr>
                              <a:xfrm>
                                <a:off x="5117400" y="3577982"/>
                                <a:ext cx="457200" cy="404037"/>
                              </a:xfrm>
                              <a:prstGeom prst="flowChartConnector">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114300</wp:posOffset>
                      </wp:positionV>
                      <wp:extent cx="469900" cy="416737"/>
                      <wp:effectExtent b="0" l="0" r="0" t="0"/>
                      <wp:wrapNone/>
                      <wp:docPr id="34"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469900" cy="416737"/>
                              </a:xfrm>
                              <a:prstGeom prst="rect"/>
                              <a:ln/>
                            </pic:spPr>
                          </pic:pic>
                        </a:graphicData>
                      </a:graphic>
                    </wp:anchor>
                  </w:drawing>
                </mc:Fallback>
              </mc:AlternateContent>
            </w:r>
          </w:p>
          <w:p w:rsidR="00000000" w:rsidDel="00000000" w:rsidP="00000000" w:rsidRDefault="00000000" w:rsidRPr="00000000" w14:paraId="000001F8">
            <w:pPr>
              <w:spacing w:after="0" w:before="0" w:line="360" w:lineRule="auto"/>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after="0" w:before="0" w:line="360" w:lineRule="auto"/>
              <w:jc w:val="center"/>
              <w:rPr>
                <w:b w:val="1"/>
                <w:i w:val="1"/>
                <w:sz w:val="24"/>
                <w:szCs w:val="24"/>
              </w:rPr>
            </w:pPr>
            <w:r w:rsidDel="00000000" w:rsidR="00000000" w:rsidRPr="00000000">
              <w:rPr>
                <w:b w:val="1"/>
                <w:i w:val="1"/>
                <w:sz w:val="24"/>
                <w:szCs w:val="24"/>
                <w:rtl w:val="0"/>
              </w:rPr>
              <w:t xml:space="preserve">On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spacing w:after="0" w:before="0" w:line="360" w:lineRule="auto"/>
              <w:rPr>
                <w:sz w:val="24"/>
                <w:szCs w:val="24"/>
              </w:rPr>
            </w:pPr>
            <w:r w:rsidDel="00000000" w:rsidR="00000000" w:rsidRPr="00000000">
              <w:rPr>
                <w:sz w:val="24"/>
                <w:szCs w:val="24"/>
                <w:rtl w:val="0"/>
              </w:rPr>
              <w:t xml:space="preserve">Digunakan untuk menggambarkan hubungan antar proses yang tidak serial pada halaman yang sama </w:t>
            </w:r>
          </w:p>
          <w:p w:rsidR="00000000" w:rsidDel="00000000" w:rsidP="00000000" w:rsidRDefault="00000000" w:rsidRPr="00000000" w14:paraId="000001FB">
            <w:pPr>
              <w:spacing w:after="0" w:before="0" w:line="360" w:lineRule="auto"/>
              <w:rPr>
                <w:i w:val="1"/>
                <w:sz w:val="24"/>
                <w:szCs w:val="24"/>
              </w:rPr>
            </w:pPr>
            <w:r w:rsidDel="00000000" w:rsidR="00000000" w:rsidRPr="00000000">
              <w:rPr>
                <w:i w:val="1"/>
                <w:sz w:val="24"/>
                <w:szCs w:val="24"/>
                <w:rtl w:val="0"/>
              </w:rPr>
              <w:t xml:space="preserve">It used to describe relation between process that is not serialized on the same page</w:t>
            </w:r>
          </w:p>
        </w:tc>
      </w:tr>
    </w:tbl>
    <w:p w:rsidR="00000000" w:rsidDel="00000000" w:rsidP="00000000" w:rsidRDefault="00000000" w:rsidRPr="00000000" w14:paraId="000001FC">
      <w:pPr>
        <w:spacing w:after="0" w:before="0" w:line="360" w:lineRule="auto"/>
        <w:rPr>
          <w:b w:val="1"/>
          <w:sz w:val="24"/>
          <w:szCs w:val="24"/>
        </w:rPr>
      </w:pPr>
      <w:r w:rsidDel="00000000" w:rsidR="00000000" w:rsidRPr="00000000">
        <w:rPr>
          <w:rtl w:val="0"/>
        </w:rPr>
      </w:r>
    </w:p>
    <w:p w:rsidR="00000000" w:rsidDel="00000000" w:rsidP="00000000" w:rsidRDefault="00000000" w:rsidRPr="00000000" w14:paraId="000001FD">
      <w:pPr>
        <w:pStyle w:val="Heading2"/>
        <w:numPr>
          <w:ilvl w:val="0"/>
          <w:numId w:val="1"/>
        </w:numPr>
        <w:pBdr>
          <w:bottom w:color="000000" w:space="0" w:sz="0" w:val="none"/>
        </w:pBdr>
        <w:spacing w:before="0" w:line="360" w:lineRule="auto"/>
        <w:ind w:left="426" w:hanging="284"/>
        <w:rPr>
          <w:rFonts w:ascii="Calibri" w:cs="Calibri" w:eastAsia="Calibri" w:hAnsi="Calibri"/>
          <w:sz w:val="24"/>
          <w:szCs w:val="24"/>
        </w:rPr>
      </w:pPr>
      <w:bookmarkStart w:colFirst="0" w:colLast="0" w:name="_heading=h.z337ya" w:id="18"/>
      <w:bookmarkEnd w:id="18"/>
      <w:r w:rsidDel="00000000" w:rsidR="00000000" w:rsidRPr="00000000">
        <w:rPr>
          <w:rFonts w:ascii="Calibri" w:cs="Calibri" w:eastAsia="Calibri" w:hAnsi="Calibri"/>
          <w:sz w:val="24"/>
          <w:szCs w:val="24"/>
          <w:rtl w:val="0"/>
        </w:rPr>
        <w:t xml:space="preserve">LAMPIRAN / APPENDIX</w:t>
      </w:r>
    </w:p>
    <w:p w:rsidR="00000000" w:rsidDel="00000000" w:rsidP="00000000" w:rsidRDefault="00000000" w:rsidRPr="00000000" w14:paraId="000001FE">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Daftar Master Dokumen /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Master Documents List</w:t>
      </w:r>
      <w:r w:rsidDel="00000000" w:rsidR="00000000" w:rsidRPr="00000000">
        <w:rPr>
          <w:rtl w:val="0"/>
        </w:rPr>
      </w:r>
    </w:p>
    <w:sectPr>
      <w:type w:val="nextPage"/>
      <w:pgSz w:h="16839" w:w="11907" w:orient="portrait"/>
      <w:pgMar w:bottom="1440" w:top="1440" w:left="1440" w:right="1440" w:header="720" w:footer="5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Quire Sans"/>
  <w:font w:name="Abadi MT Condensed Ligh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e86163"/>
        <w:sz w:val="18"/>
        <w:szCs w:val="18"/>
        <w:u w:val="none"/>
        <w:shd w:fill="auto" w:val="clear"/>
        <w:vertAlign w:val="baseline"/>
        <w:rtl w:val="0"/>
      </w:rPr>
      <w:t xml:space="preserve">Internal</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404040"/>
        <w:sz w:val="18"/>
        <w:szCs w:val="18"/>
        <w:u w:val="none"/>
        <w:shd w:fill="auto" w:val="clear"/>
        <w:vertAlign w:val="baseline"/>
        <w:rtl w:val="0"/>
      </w:rPr>
      <w:t xml:space="preserve">©DMB 2024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tl w:val="0"/>
      </w:rPr>
    </w:r>
  </w:p>
  <w:tbl>
    <w:tblPr>
      <w:tblStyle w:val="Table24"/>
      <w:tblW w:w="96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2"/>
      <w:gridCol w:w="3313"/>
      <w:gridCol w:w="1276"/>
      <w:gridCol w:w="2693"/>
      <w:tblGridChange w:id="0">
        <w:tblGrid>
          <w:gridCol w:w="2352"/>
          <w:gridCol w:w="3313"/>
          <w:gridCol w:w="1276"/>
          <w:gridCol w:w="2693"/>
        </w:tblGrid>
      </w:tblGridChange>
    </w:tblGrid>
    <w:tr>
      <w:trPr>
        <w:cantSplit w:val="0"/>
        <w:trHeight w:val="537" w:hRule="atLeast"/>
        <w:tblHeader w:val="0"/>
      </w:trPr>
      <w:tc>
        <w:tcPr>
          <w:vMerge w:val="restart"/>
          <w:shd w:fill="auto" w:val="clear"/>
          <w:vAlign w:val="center"/>
        </w:tcPr>
        <w:p w:rsidR="00000000" w:rsidDel="00000000" w:rsidP="00000000" w:rsidRDefault="00000000" w:rsidRPr="00000000" w14:paraId="00000200">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rFonts w:ascii="Arial" w:cs="Arial" w:eastAsia="Arial" w:hAnsi="Arial"/>
              <w:color w:val="000000"/>
              <w:sz w:val="24"/>
              <w:szCs w:val="24"/>
            </w:rPr>
          </w:pPr>
          <w:r w:rsidDel="00000000" w:rsidR="00000000" w:rsidRPr="00000000">
            <w:rPr>
              <w:rtl w:val="0"/>
            </w:rPr>
          </w:r>
        </w:p>
      </w:tc>
      <w:tc>
        <w:tcPr>
          <w:vMerge w:val="restart"/>
          <w:shd w:fill="auto" w:val="clear"/>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Kebijakan</w:t>
          </w:r>
        </w:p>
        <w:p w:rsidR="00000000" w:rsidDel="00000000" w:rsidP="00000000" w:rsidRDefault="00000000" w:rsidRPr="00000000" w14:paraId="00000202">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8"/>
              <w:szCs w:val="28"/>
              <w:rtl w:val="0"/>
            </w:rPr>
            <w:t xml:space="preserve">Penyusunan Dokumen</w:t>
          </w:r>
          <w:r w:rsidDel="00000000" w:rsidR="00000000" w:rsidRPr="00000000">
            <w:rPr>
              <w:rtl w:val="0"/>
            </w:rPr>
          </w:r>
        </w:p>
      </w:tc>
      <w:tc>
        <w:tcPr>
          <w:shd w:fill="auto" w:val="clear"/>
          <w:vAlign w:val="center"/>
        </w:tcPr>
        <w:p w:rsidR="00000000" w:rsidDel="00000000" w:rsidP="00000000" w:rsidRDefault="00000000" w:rsidRPr="00000000" w14:paraId="0000020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w:t>
          </w:r>
        </w:p>
      </w:tc>
      <w:tc>
        <w:tcPr>
          <w:shd w:fill="auto" w:val="clear"/>
          <w:vAlign w:val="center"/>
        </w:tcPr>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DMF-POL-COMP-23-01</w:t>
          </w:r>
        </w:p>
      </w:tc>
    </w:tr>
    <w:tr>
      <w:trPr>
        <w:cantSplit w:val="0"/>
        <w:trHeight w:val="537" w:hRule="atLeast"/>
        <w:tblHeader w:val="0"/>
      </w:trPr>
      <w:tc>
        <w:tcPr>
          <w:vMerge w:val="continue"/>
          <w:shd w:fill="auto"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07">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Versi</w:t>
          </w:r>
        </w:p>
      </w:tc>
      <w:tc>
        <w:tcPr>
          <w:shd w:fill="auto" w:val="clear"/>
          <w:vAlign w:val="center"/>
        </w:tcPr>
        <w:p w:rsidR="00000000" w:rsidDel="00000000" w:rsidP="00000000" w:rsidRDefault="00000000" w:rsidRPr="00000000" w14:paraId="00000208">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r w:rsidDel="00000000" w:rsidR="00000000" w:rsidRPr="00000000">
            <w:rPr>
              <w:rFonts w:ascii="Arial" w:cs="Arial" w:eastAsia="Arial" w:hAnsi="Arial"/>
              <w:sz w:val="24"/>
              <w:szCs w:val="24"/>
              <w:rtl w:val="0"/>
            </w:rPr>
            <w:t xml:space="preserve">0</w:t>
          </w:r>
          <w:r w:rsidDel="00000000" w:rsidR="00000000" w:rsidRPr="00000000">
            <w:rPr>
              <w:rtl w:val="0"/>
            </w:rPr>
          </w:r>
        </w:p>
      </w:tc>
    </w:tr>
    <w:tr>
      <w:trPr>
        <w:cantSplit w:val="0"/>
        <w:trHeight w:val="537" w:hRule="atLeast"/>
        <w:tblHeader w:val="0"/>
      </w:trPr>
      <w:tc>
        <w:tcPr>
          <w:vMerge w:val="continue"/>
          <w:shd w:fill="auto"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Tanggal</w:t>
          </w:r>
        </w:p>
      </w:tc>
      <w:tc>
        <w:tcPr>
          <w:shd w:fill="auto" w:val="clear"/>
          <w:vAlign w:val="center"/>
        </w:tcPr>
        <w:p w:rsidR="00000000" w:rsidDel="00000000" w:rsidP="00000000" w:rsidRDefault="00000000" w:rsidRPr="00000000" w14:paraId="0000020C">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left"/>
            <w:rPr>
              <w:rFonts w:ascii="Arial" w:cs="Arial" w:eastAsia="Arial" w:hAnsi="Arial"/>
              <w:color w:val="000000"/>
              <w:sz w:val="24"/>
              <w:szCs w:val="24"/>
              <w:highlight w:val="yellow"/>
            </w:rPr>
          </w:pPr>
          <w:r w:rsidDel="00000000" w:rsidR="00000000" w:rsidRPr="00000000">
            <w:rPr>
              <w:rFonts w:ascii="Arial" w:cs="Arial" w:eastAsia="Arial" w:hAnsi="Arial"/>
              <w:sz w:val="24"/>
              <w:szCs w:val="24"/>
              <w:rtl w:val="0"/>
            </w:rPr>
            <w:t xml:space="preserve">Februari 2023</w:t>
          </w:r>
          <w:r w:rsidDel="00000000" w:rsidR="00000000" w:rsidRPr="00000000">
            <w:rPr>
              <w:rtl w:val="0"/>
            </w:rPr>
          </w:r>
        </w:p>
      </w:tc>
    </w:tr>
    <w:tr>
      <w:trPr>
        <w:cantSplit w:val="0"/>
        <w:trHeight w:val="537" w:hRule="atLeast"/>
        <w:tblHeader w:val="0"/>
      </w:trPr>
      <w:tc>
        <w:tcPr>
          <w:vMerge w:val="continue"/>
          <w:shd w:fill="auto"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highlight w:val="yellow"/>
            </w:rPr>
          </w:pPr>
          <w:r w:rsidDel="00000000" w:rsidR="00000000" w:rsidRPr="00000000">
            <w:rPr>
              <w:rtl w:val="0"/>
            </w:rPr>
          </w:r>
        </w:p>
      </w:tc>
      <w:tc>
        <w:tcPr>
          <w:vMerge w:val="continue"/>
          <w:shd w:fill="auto"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highlight w:val="yellow"/>
            </w:rPr>
          </w:pPr>
          <w:r w:rsidDel="00000000" w:rsidR="00000000" w:rsidRPr="00000000">
            <w:rPr>
              <w:rtl w:val="0"/>
            </w:rPr>
          </w:r>
        </w:p>
      </w:tc>
      <w:tc>
        <w:tcPr>
          <w:shd w:fill="auto" w:val="clear"/>
          <w:vAlign w:val="center"/>
        </w:tcPr>
        <w:p w:rsidR="00000000" w:rsidDel="00000000" w:rsidP="00000000" w:rsidRDefault="00000000" w:rsidRPr="00000000" w14:paraId="0000020F">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Halaman</w:t>
          </w:r>
        </w:p>
      </w:tc>
      <w:tc>
        <w:tcPr>
          <w:shd w:fill="auto" w:val="clear"/>
          <w:vAlign w:val="center"/>
        </w:tcPr>
        <w:p w:rsidR="00000000" w:rsidDel="00000000" w:rsidP="00000000" w:rsidRDefault="00000000" w:rsidRPr="00000000" w14:paraId="00000210">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left"/>
            <w:rPr>
              <w:rFonts w:ascii="Arial" w:cs="Arial" w:eastAsia="Arial" w:hAnsi="Arial"/>
              <w:b w:val="1"/>
              <w:sz w:val="24"/>
              <w:szCs w:val="24"/>
            </w:rPr>
          </w:pPr>
          <w:r w:rsidDel="00000000" w:rsidR="00000000" w:rsidRPr="00000000">
            <w:rPr>
              <w:rFonts w:ascii="Arial" w:cs="Arial" w:eastAsia="Arial" w:hAnsi="Arial"/>
              <w:b w:val="1"/>
              <w:color w:val="000000"/>
              <w:sz w:val="24"/>
              <w:szCs w:val="24"/>
            </w:rPr>
            <w:fldChar w:fldCharType="begin"/>
            <w:instrText xml:space="preserve">PAGE</w:instrText>
            <w:fldChar w:fldCharType="separate"/>
            <w:fldChar w:fldCharType="end"/>
          </w:r>
          <w:r w:rsidDel="00000000" w:rsidR="00000000" w:rsidRPr="00000000">
            <w:rPr>
              <w:rFonts w:ascii="Arial" w:cs="Arial" w:eastAsia="Arial" w:hAnsi="Arial"/>
              <w:color w:val="000000"/>
              <w:sz w:val="24"/>
              <w:szCs w:val="24"/>
              <w:rtl w:val="0"/>
            </w:rPr>
            <w:t xml:space="preserve"> dari </w:t>
          </w:r>
          <w:r w:rsidDel="00000000" w:rsidR="00000000" w:rsidRPr="00000000">
            <w:rPr>
              <w:rFonts w:ascii="Arial" w:cs="Arial" w:eastAsia="Arial" w:hAnsi="Arial"/>
              <w:b w:val="1"/>
              <w:color w:val="000000"/>
              <w:sz w:val="24"/>
              <w:szCs w:val="24"/>
              <w:rtl w:val="0"/>
            </w:rPr>
            <w:t xml:space="preserve">12</w:t>
          </w:r>
          <w:r w:rsidDel="00000000" w:rsidR="00000000" w:rsidRPr="00000000">
            <w:rPr>
              <w:rtl w:val="0"/>
            </w:rPr>
          </w:r>
        </w:p>
      </w:tc>
    </w:tr>
  </w:tbl>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25"/>
      <w:tblW w:w="93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2"/>
      <w:gridCol w:w="3488"/>
      <w:gridCol w:w="1801"/>
      <w:gridCol w:w="1741"/>
      <w:tblGridChange w:id="0">
        <w:tblGrid>
          <w:gridCol w:w="2352"/>
          <w:gridCol w:w="3488"/>
          <w:gridCol w:w="1801"/>
          <w:gridCol w:w="1741"/>
        </w:tblGrid>
      </w:tblGridChange>
    </w:tblGrid>
    <w:tr>
      <w:trPr>
        <w:cantSplit w:val="0"/>
        <w:trHeight w:val="537" w:hRule="atLeast"/>
        <w:tblHeader w:val="0"/>
      </w:trPr>
      <w:tc>
        <w:tcPr>
          <w:vMerge w:val="restart"/>
          <w:shd w:fill="d9d9d9" w:val="clear"/>
        </w:tcPr>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7377</wp:posOffset>
                </wp:positionH>
                <wp:positionV relativeFrom="paragraph">
                  <wp:posOffset>200347</wp:posOffset>
                </wp:positionV>
                <wp:extent cx="1284922" cy="682388"/>
                <wp:effectExtent b="0" l="0" r="0" t="0"/>
                <wp:wrapNone/>
                <wp:docPr descr="Bank Jateng" id="35" name="image1.png"/>
                <a:graphic>
                  <a:graphicData uri="http://schemas.openxmlformats.org/drawingml/2006/picture">
                    <pic:pic>
                      <pic:nvPicPr>
                        <pic:cNvPr descr="Bank Jateng" id="0" name="image1.png"/>
                        <pic:cNvPicPr preferRelativeResize="0"/>
                      </pic:nvPicPr>
                      <pic:blipFill>
                        <a:blip r:embed="rId1"/>
                        <a:srcRect b="0" l="0" r="0" t="0"/>
                        <a:stretch>
                          <a:fillRect/>
                        </a:stretch>
                      </pic:blipFill>
                      <pic:spPr>
                        <a:xfrm>
                          <a:off x="0" y="0"/>
                          <a:ext cx="1284922" cy="682388"/>
                        </a:xfrm>
                        <a:prstGeom prst="rect"/>
                        <a:ln/>
                      </pic:spPr>
                    </pic:pic>
                  </a:graphicData>
                </a:graphic>
              </wp:anchor>
            </w:drawing>
          </w:r>
        </w:p>
      </w:tc>
      <w:tc>
        <w:tcPr>
          <w:vMerge w:val="restart"/>
          <w:shd w:fill="d9d9d9" w:val="clear"/>
          <w:vAlign w:val="center"/>
        </w:tcPr>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b w:val="1"/>
              <w:color w:val="000000"/>
            </w:rPr>
          </w:pPr>
          <w:r w:rsidDel="00000000" w:rsidR="00000000" w:rsidRPr="00000000">
            <w:rPr>
              <w:b w:val="1"/>
              <w:color w:val="000000"/>
              <w:rtl w:val="0"/>
            </w:rPr>
            <w:t xml:space="preserve">Manual Sistem Manajemen Keamanan Informasi (SMKI) PT Orico Balimor Finance</w:t>
          </w:r>
        </w:p>
      </w:tc>
      <w:tc>
        <w:tcPr>
          <w:shd w:fill="d9d9d9" w:val="clea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 xml:space="preserve">Versi</w:t>
          </w:r>
        </w:p>
      </w:tc>
      <w:tc>
        <w:tcPr>
          <w:shd w:fill="d9d9d9" w:val="clear"/>
          <w:vAlign w:val="center"/>
        </w:tcPr>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left"/>
            <w:rPr>
              <w:color w:val="000000"/>
            </w:rPr>
          </w:pPr>
          <w:r w:rsidDel="00000000" w:rsidR="00000000" w:rsidRPr="00000000">
            <w:rPr>
              <w:color w:val="000000"/>
              <w:rtl w:val="0"/>
            </w:rPr>
            <w:t xml:space="preserve">1.1</w:t>
          </w:r>
        </w:p>
      </w:tc>
    </w:tr>
    <w:tr>
      <w:trPr>
        <w:cantSplit w:val="0"/>
        <w:trHeight w:val="537" w:hRule="atLeast"/>
        <w:tblHeader w:val="0"/>
      </w:trPr>
      <w:tc>
        <w:tcPr>
          <w:vMerge w:val="continue"/>
          <w:shd w:fill="d9d9d9"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shd w:fill="d9d9d9" w:val="clear"/>
          <w:vAlign w:val="center"/>
        </w:tcPr>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 xml:space="preserve">Tanggal</w:t>
          </w:r>
        </w:p>
      </w:tc>
      <w:tc>
        <w:tcPr>
          <w:shd w:fill="d9d9d9" w:val="clear"/>
          <w:vAlign w:val="center"/>
        </w:tcPr>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left"/>
            <w:rPr>
              <w:color w:val="000000"/>
              <w:highlight w:val="yellow"/>
            </w:rPr>
          </w:pPr>
          <w:r w:rsidDel="00000000" w:rsidR="00000000" w:rsidRPr="00000000">
            <w:rPr>
              <w:color w:val="000000"/>
              <w:rtl w:val="0"/>
            </w:rPr>
            <w:t xml:space="preserve">2021</w:t>
          </w:r>
          <w:r w:rsidDel="00000000" w:rsidR="00000000" w:rsidRPr="00000000">
            <w:rPr>
              <w:rtl w:val="0"/>
            </w:rPr>
          </w:r>
        </w:p>
      </w:tc>
    </w:tr>
    <w:tr>
      <w:trPr>
        <w:cantSplit w:val="0"/>
        <w:trHeight w:val="537" w:hRule="atLeast"/>
        <w:tblHeader w:val="0"/>
      </w:trPr>
      <w:tc>
        <w:tcPr>
          <w:vMerge w:val="continue"/>
          <w:shd w:fill="d9d9d9"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highlight w:val="yellow"/>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highlight w:val="yellow"/>
            </w:rPr>
          </w:pPr>
          <w:r w:rsidDel="00000000" w:rsidR="00000000" w:rsidRPr="00000000">
            <w:rPr>
              <w:rtl w:val="0"/>
            </w:rPr>
          </w:r>
        </w:p>
      </w:tc>
      <w:tc>
        <w:tcPr>
          <w:shd w:fill="d9d9d9" w:val="clea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 xml:space="preserve">Halaman</w:t>
          </w:r>
        </w:p>
      </w:tc>
      <w:tc>
        <w:tcPr>
          <w:shd w:fill="d9d9d9" w:val="clea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left"/>
            <w:rPr>
              <w:color w:val="000000"/>
            </w:rPr>
          </w:pP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dari B</w:t>
          </w:r>
        </w:p>
      </w:tc>
    </w:tr>
  </w:tbl>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360" w:hanging="360"/>
      </w:pPr>
      <w:rPr/>
    </w:lvl>
    <w:lvl w:ilvl="1">
      <w:start w:val="2"/>
      <w:numFmt w:val="decimal"/>
      <w:lvlText w:val="%1.%2."/>
      <w:lvlJc w:val="left"/>
      <w:pPr>
        <w:ind w:left="360" w:hanging="360"/>
      </w:pPr>
      <w:rPr>
        <w:b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left"/>
      <w:pPr>
        <w:ind w:left="1222" w:hanging="720"/>
      </w:pPr>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6">
    <w:lvl w:ilvl="0">
      <w:start w:val="1"/>
      <w:numFmt w:val="lowerLetter"/>
      <w:lvlText w:val="%1)"/>
      <w:lvlJc w:val="left"/>
      <w:pPr>
        <w:ind w:left="1287" w:hanging="360.0000000000001"/>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8">
    <w:lvl w:ilvl="0">
      <w:start w:val="1"/>
      <w:numFmt w:val="lowerLetter"/>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Roman"/>
      <w:lvlText w:val="%1."/>
      <w:lvlJc w:val="left"/>
      <w:pPr>
        <w:ind w:left="2007" w:hanging="720"/>
      </w:pPr>
      <w:rPr/>
    </w:lvl>
    <w:lvl w:ilvl="1">
      <w:start w:val="1"/>
      <w:numFmt w:val="lowerLetter"/>
      <w:lvlText w:val="%2."/>
      <w:lvlJc w:val="left"/>
      <w:pPr>
        <w:ind w:left="2367" w:hanging="360"/>
      </w:pPr>
      <w:rPr/>
    </w:lvl>
    <w:lvl w:ilvl="2">
      <w:start w:val="1"/>
      <w:numFmt w:val="lowerRoman"/>
      <w:lvlText w:val="%3."/>
      <w:lvlJc w:val="right"/>
      <w:pPr>
        <w:ind w:left="3087" w:hanging="180"/>
      </w:pPr>
      <w:rPr/>
    </w:lvl>
    <w:lvl w:ilvl="3">
      <w:start w:val="1"/>
      <w:numFmt w:val="decimal"/>
      <w:lvlText w:val="%4."/>
      <w:lvlJc w:val="left"/>
      <w:pPr>
        <w:ind w:left="3807" w:hanging="360"/>
      </w:pPr>
      <w:rPr/>
    </w:lvl>
    <w:lvl w:ilvl="4">
      <w:start w:val="1"/>
      <w:numFmt w:val="lowerLetter"/>
      <w:lvlText w:val="%5."/>
      <w:lvlJc w:val="left"/>
      <w:pPr>
        <w:ind w:left="4527" w:hanging="360"/>
      </w:pPr>
      <w:rPr/>
    </w:lvl>
    <w:lvl w:ilvl="5">
      <w:start w:val="1"/>
      <w:numFmt w:val="lowerRoman"/>
      <w:lvlText w:val="%6."/>
      <w:lvlJc w:val="right"/>
      <w:pPr>
        <w:ind w:left="5247" w:hanging="180"/>
      </w:pPr>
      <w:rPr/>
    </w:lvl>
    <w:lvl w:ilvl="6">
      <w:start w:val="1"/>
      <w:numFmt w:val="decimal"/>
      <w:lvlText w:val="%7."/>
      <w:lvlJc w:val="left"/>
      <w:pPr>
        <w:ind w:left="5967" w:hanging="360"/>
      </w:pPr>
      <w:rPr/>
    </w:lvl>
    <w:lvl w:ilvl="7">
      <w:start w:val="1"/>
      <w:numFmt w:val="lowerLetter"/>
      <w:lvlText w:val="%8."/>
      <w:lvlJc w:val="left"/>
      <w:pPr>
        <w:ind w:left="6687" w:hanging="360"/>
      </w:pPr>
      <w:rPr/>
    </w:lvl>
    <w:lvl w:ilvl="8">
      <w:start w:val="1"/>
      <w:numFmt w:val="lowerRoman"/>
      <w:lvlText w:val="%9."/>
      <w:lvlJc w:val="right"/>
      <w:pPr>
        <w:ind w:left="7407" w:hanging="180"/>
      </w:pPr>
      <w:rPr/>
    </w:lvl>
  </w:abstractNum>
  <w:abstractNum w:abstractNumId="11">
    <w:lvl w:ilvl="0">
      <w:start w:val="1"/>
      <w:numFmt w:val="decimal"/>
      <w:lvlText w:val="%1."/>
      <w:lvlJc w:val="left"/>
      <w:pPr>
        <w:ind w:left="720" w:hanging="360"/>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b w:val="0"/>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3"/>
      <w:numFmt w:val="lowerLetter"/>
      <w:lvlText w:val="%1."/>
      <w:lvlJc w:val="left"/>
      <w:pPr>
        <w:ind w:left="927"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lowerLetter"/>
      <w:lvlText w:val="%1)"/>
      <w:lvlJc w:val="left"/>
      <w:pPr>
        <w:ind w:left="1287" w:hanging="360.0000000000001"/>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lowerLetter"/>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lowerLetter"/>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lowerLetter"/>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3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lowerLetter"/>
      <w:lvlText w:val="%1."/>
      <w:lvlJc w:val="left"/>
      <w:pPr>
        <w:ind w:left="720" w:hanging="360"/>
      </w:pPr>
      <w:rPr/>
    </w:lvl>
    <w:lvl w:ilvl="1">
      <w:start w:val="3"/>
      <w:numFmt w:val="decimal"/>
      <w:lvlText w:val="%1.%2."/>
      <w:lvlJc w:val="left"/>
      <w:pPr>
        <w:ind w:left="958" w:hanging="495"/>
      </w:pPr>
      <w:rPr/>
    </w:lvl>
    <w:lvl w:ilvl="2">
      <w:start w:val="1"/>
      <w:numFmt w:val="decimal"/>
      <w:lvlText w:val="%1.%2.%3."/>
      <w:lvlJc w:val="left"/>
      <w:pPr>
        <w:ind w:left="1286" w:hanging="720"/>
      </w:pPr>
      <w:rPr/>
    </w:lvl>
    <w:lvl w:ilvl="3">
      <w:start w:val="1"/>
      <w:numFmt w:val="decimal"/>
      <w:lvlText w:val="%1.%2.%3.%4."/>
      <w:lvlJc w:val="left"/>
      <w:pPr>
        <w:ind w:left="1389" w:hanging="720"/>
      </w:pPr>
      <w:rPr/>
    </w:lvl>
    <w:lvl w:ilvl="4">
      <w:start w:val="1"/>
      <w:numFmt w:val="decimal"/>
      <w:lvlText w:val="%1.%2.%3.%4.%5."/>
      <w:lvlJc w:val="left"/>
      <w:pPr>
        <w:ind w:left="1852" w:hanging="1080"/>
      </w:pPr>
      <w:rPr/>
    </w:lvl>
    <w:lvl w:ilvl="5">
      <w:start w:val="1"/>
      <w:numFmt w:val="decimal"/>
      <w:lvlText w:val="%1.%2.%3.%4.%5.%6."/>
      <w:lvlJc w:val="left"/>
      <w:pPr>
        <w:ind w:left="1955" w:hanging="1080"/>
      </w:pPr>
      <w:rPr/>
    </w:lvl>
    <w:lvl w:ilvl="6">
      <w:start w:val="1"/>
      <w:numFmt w:val="decimal"/>
      <w:lvlText w:val="%1.%2.%3.%4.%5.%6.%7."/>
      <w:lvlJc w:val="left"/>
      <w:pPr>
        <w:ind w:left="2418" w:hanging="1440"/>
      </w:pPr>
      <w:rPr/>
    </w:lvl>
    <w:lvl w:ilvl="7">
      <w:start w:val="1"/>
      <w:numFmt w:val="decimal"/>
      <w:lvlText w:val="%1.%2.%3.%4.%5.%6.%7.%8."/>
      <w:lvlJc w:val="left"/>
      <w:pPr>
        <w:ind w:left="2521" w:hanging="1440"/>
      </w:pPr>
      <w:rPr/>
    </w:lvl>
    <w:lvl w:ilvl="8">
      <w:start w:val="1"/>
      <w:numFmt w:val="decimal"/>
      <w:lvlText w:val="%1.%2.%3.%4.%5.%6.%7.%8.%9."/>
      <w:lvlJc w:val="left"/>
      <w:pPr>
        <w:ind w:left="2984" w:hanging="1800.0000000000002"/>
      </w:pPr>
      <w:rPr/>
    </w:lvl>
  </w:abstractNum>
  <w:abstractNum w:abstractNumId="3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60" w:before="60" w:line="264"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Quire Sans" w:cs="Quire Sans" w:eastAsia="Quire Sans" w:hAnsi="Quire Sans"/>
      <w:b w:val="1"/>
      <w:color w:val="000000"/>
      <w:sz w:val="32"/>
      <w:szCs w:val="32"/>
    </w:rPr>
  </w:style>
  <w:style w:type="paragraph" w:styleId="Heading2">
    <w:name w:val="heading 2"/>
    <w:basedOn w:val="Normal"/>
    <w:next w:val="Normal"/>
    <w:pPr>
      <w:keepNext w:val="1"/>
      <w:keepLines w:val="1"/>
      <w:pBdr>
        <w:bottom w:color="000000" w:space="1" w:sz="4" w:val="single"/>
      </w:pBdr>
      <w:spacing w:after="0" w:before="40" w:lineRule="auto"/>
    </w:pPr>
    <w:rPr>
      <w:rFonts w:ascii="Calibri" w:cs="Calibri" w:eastAsia="Calibri" w:hAnsi="Calibri"/>
      <w:b w:val="1"/>
      <w:color w:val="000000"/>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Quire Sans" w:cs="Quire Sans" w:eastAsia="Quire Sans" w:hAnsi="Quire Sans"/>
      <w:b w:val="1"/>
      <w:sz w:val="40"/>
      <w:szCs w:val="40"/>
    </w:rPr>
  </w:style>
  <w:style w:type="paragraph" w:styleId="Normal" w:default="1">
    <w:name w:val="Normal"/>
    <w:qFormat w:val="1"/>
    <w:rsid w:val="00975387"/>
    <w:pPr>
      <w:spacing w:after="60" w:before="60" w:line="264" w:lineRule="auto"/>
      <w:jc w:val="both"/>
    </w:pPr>
    <w:rPr>
      <w:rFonts w:eastAsiaTheme="minorHAnsi"/>
      <w:lang w:eastAsia="en-US" w:val="id-ID"/>
    </w:rPr>
  </w:style>
  <w:style w:type="paragraph" w:styleId="Heading1">
    <w:name w:val="heading 1"/>
    <w:basedOn w:val="Normal"/>
    <w:next w:val="Normal"/>
    <w:link w:val="Heading1Char"/>
    <w:uiPriority w:val="9"/>
    <w:qFormat w:val="1"/>
    <w:rsid w:val="00C22907"/>
    <w:pPr>
      <w:keepNext w:val="1"/>
      <w:keepLines w:val="1"/>
      <w:spacing w:after="0" w:before="240"/>
      <w:outlineLvl w:val="0"/>
    </w:pPr>
    <w:rPr>
      <w:rFonts w:ascii="Quire Sans" w:hAnsi="Quire Sans" w:cstheme="majorBidi" w:eastAsiaTheme="majorEastAsia"/>
      <w:b w:val="1"/>
      <w:color w:val="000000" w:themeColor="text1"/>
      <w:sz w:val="32"/>
      <w:szCs w:val="32"/>
    </w:rPr>
  </w:style>
  <w:style w:type="paragraph" w:styleId="Heading2">
    <w:name w:val="heading 2"/>
    <w:basedOn w:val="Normal"/>
    <w:next w:val="Normal"/>
    <w:link w:val="Heading2Char"/>
    <w:uiPriority w:val="9"/>
    <w:unhideWhenUsed w:val="1"/>
    <w:qFormat w:val="1"/>
    <w:rsid w:val="00975387"/>
    <w:pPr>
      <w:keepNext w:val="1"/>
      <w:keepLines w:val="1"/>
      <w:pBdr>
        <w:bottom w:color="auto" w:space="1" w:sz="4" w:val="single"/>
      </w:pBdr>
      <w:spacing w:after="0" w:before="40"/>
      <w:outlineLvl w:val="1"/>
    </w:pPr>
    <w:rPr>
      <w:rFonts w:asciiTheme="majorHAnsi" w:cstheme="majorBidi" w:eastAsiaTheme="majorEastAsia" w:hAnsiTheme="majorHAnsi"/>
      <w:b w:val="1"/>
      <w:color w:val="000000" w:themeColor="text1"/>
      <w:sz w:val="28"/>
      <w:szCs w:val="26"/>
    </w:rPr>
  </w:style>
  <w:style w:type="paragraph" w:styleId="Heading3">
    <w:name w:val="heading 3"/>
    <w:basedOn w:val="Normal"/>
    <w:next w:val="Normal"/>
    <w:link w:val="Heading3Char"/>
    <w:uiPriority w:val="9"/>
    <w:unhideWhenUsed w:val="1"/>
    <w:qFormat w:val="1"/>
    <w:rsid w:val="002646B0"/>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863C0"/>
    <w:pPr>
      <w:spacing w:after="0" w:line="240" w:lineRule="auto"/>
      <w:contextualSpacing w:val="1"/>
      <w:jc w:val="center"/>
    </w:pPr>
    <w:rPr>
      <w:rFonts w:ascii="Quire Sans" w:hAnsi="Quire Sans" w:cstheme="majorBidi" w:eastAsiaTheme="majorEastAsia"/>
      <w:b w:val="1"/>
      <w:spacing w:val="-10"/>
      <w:kern w:val="28"/>
      <w:sz w:val="40"/>
      <w:szCs w:val="56"/>
    </w:rPr>
  </w:style>
  <w:style w:type="character" w:styleId="TitleChar" w:customStyle="1">
    <w:name w:val="Title Char"/>
    <w:basedOn w:val="DefaultParagraphFont"/>
    <w:link w:val="Title"/>
    <w:uiPriority w:val="10"/>
    <w:rsid w:val="005863C0"/>
    <w:rPr>
      <w:rFonts w:ascii="Quire Sans" w:hAnsi="Quire Sans" w:cstheme="majorBidi" w:eastAsiaTheme="majorEastAsia"/>
      <w:b w:val="1"/>
      <w:spacing w:val="-10"/>
      <w:kern w:val="28"/>
      <w:sz w:val="40"/>
      <w:szCs w:val="56"/>
      <w:lang w:eastAsia="en-US" w:val="id-ID"/>
    </w:rPr>
  </w:style>
  <w:style w:type="paragraph" w:styleId="Header">
    <w:name w:val="header"/>
    <w:basedOn w:val="Normal"/>
    <w:link w:val="HeaderChar"/>
    <w:uiPriority w:val="99"/>
    <w:unhideWhenUsed w:val="1"/>
    <w:rsid w:val="00BE7466"/>
    <w:pPr>
      <w:tabs>
        <w:tab w:val="center" w:pos="4680"/>
        <w:tab w:val="right" w:pos="9360"/>
      </w:tabs>
      <w:spacing w:after="0" w:line="240" w:lineRule="auto"/>
    </w:pPr>
  </w:style>
  <w:style w:type="character" w:styleId="HeaderChar" w:customStyle="1">
    <w:name w:val="Header Char"/>
    <w:basedOn w:val="DefaultParagraphFont"/>
    <w:link w:val="Header"/>
    <w:uiPriority w:val="99"/>
    <w:rsid w:val="00BE7466"/>
    <w:rPr>
      <w:rFonts w:eastAsiaTheme="minorHAnsi"/>
      <w:lang w:eastAsia="en-US" w:val="id-ID"/>
    </w:rPr>
  </w:style>
  <w:style w:type="paragraph" w:styleId="Footer">
    <w:name w:val="footer"/>
    <w:basedOn w:val="Normal"/>
    <w:link w:val="FooterChar"/>
    <w:uiPriority w:val="99"/>
    <w:unhideWhenUsed w:val="1"/>
    <w:rsid w:val="00BE7466"/>
    <w:pPr>
      <w:tabs>
        <w:tab w:val="center" w:pos="4680"/>
        <w:tab w:val="right" w:pos="9360"/>
      </w:tabs>
      <w:spacing w:after="0" w:line="240" w:lineRule="auto"/>
    </w:pPr>
  </w:style>
  <w:style w:type="character" w:styleId="FooterChar" w:customStyle="1">
    <w:name w:val="Footer Char"/>
    <w:basedOn w:val="DefaultParagraphFont"/>
    <w:link w:val="Footer"/>
    <w:uiPriority w:val="99"/>
    <w:rsid w:val="00BE7466"/>
    <w:rPr>
      <w:rFonts w:eastAsiaTheme="minorHAnsi"/>
      <w:lang w:eastAsia="en-US" w:val="id-ID"/>
    </w:rPr>
  </w:style>
  <w:style w:type="character" w:styleId="Heading1Char" w:customStyle="1">
    <w:name w:val="Heading 1 Char"/>
    <w:basedOn w:val="DefaultParagraphFont"/>
    <w:link w:val="Heading1"/>
    <w:uiPriority w:val="9"/>
    <w:rsid w:val="00C22907"/>
    <w:rPr>
      <w:rFonts w:ascii="Quire Sans" w:hAnsi="Quire Sans" w:cstheme="majorBidi" w:eastAsiaTheme="majorEastAsia"/>
      <w:b w:val="1"/>
      <w:color w:val="000000" w:themeColor="text1"/>
      <w:sz w:val="32"/>
      <w:szCs w:val="32"/>
      <w:lang w:eastAsia="en-US" w:val="id-ID"/>
    </w:rPr>
  </w:style>
  <w:style w:type="table" w:styleId="TableGrid">
    <w:name w:val="Table Grid"/>
    <w:basedOn w:val="TableNormal"/>
    <w:rsid w:val="00C22907"/>
    <w:pPr>
      <w:spacing w:after="0" w:line="240" w:lineRule="auto"/>
    </w:pPr>
    <w:rPr>
      <w:rFonts w:eastAsiaTheme="minorHAnsi"/>
      <w:lang w:eastAsia="en-US"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975387"/>
    <w:rPr>
      <w:rFonts w:asciiTheme="majorHAnsi" w:cstheme="majorBidi" w:eastAsiaTheme="majorEastAsia" w:hAnsiTheme="majorHAnsi"/>
      <w:b w:val="1"/>
      <w:color w:val="000000" w:themeColor="text1"/>
      <w:sz w:val="28"/>
      <w:szCs w:val="26"/>
      <w:lang w:eastAsia="en-US" w:val="id-ID"/>
    </w:rPr>
  </w:style>
  <w:style w:type="paragraph" w:styleId="ListParagraph">
    <w:name w:val="List Paragraph"/>
    <w:basedOn w:val="Normal"/>
    <w:uiPriority w:val="34"/>
    <w:qFormat w:val="1"/>
    <w:rsid w:val="00077B27"/>
    <w:pPr>
      <w:ind w:left="720"/>
      <w:contextualSpacing w:val="1"/>
    </w:pPr>
  </w:style>
  <w:style w:type="character" w:styleId="CommentReference">
    <w:name w:val="annotation reference"/>
    <w:basedOn w:val="DefaultParagraphFont"/>
    <w:uiPriority w:val="99"/>
    <w:semiHidden w:val="1"/>
    <w:unhideWhenUsed w:val="1"/>
    <w:rsid w:val="00A312D2"/>
    <w:rPr>
      <w:sz w:val="16"/>
      <w:szCs w:val="16"/>
    </w:rPr>
  </w:style>
  <w:style w:type="paragraph" w:styleId="CommentText">
    <w:name w:val="annotation text"/>
    <w:basedOn w:val="Normal"/>
    <w:link w:val="CommentTextChar"/>
    <w:uiPriority w:val="99"/>
    <w:unhideWhenUsed w:val="1"/>
    <w:rsid w:val="00A312D2"/>
    <w:pPr>
      <w:spacing w:line="240" w:lineRule="auto"/>
    </w:pPr>
    <w:rPr>
      <w:sz w:val="20"/>
      <w:szCs w:val="20"/>
    </w:rPr>
  </w:style>
  <w:style w:type="character" w:styleId="CommentTextChar" w:customStyle="1">
    <w:name w:val="Comment Text Char"/>
    <w:basedOn w:val="DefaultParagraphFont"/>
    <w:link w:val="CommentText"/>
    <w:uiPriority w:val="99"/>
    <w:rsid w:val="00A312D2"/>
    <w:rPr>
      <w:rFonts w:eastAsiaTheme="minorHAnsi"/>
      <w:sz w:val="20"/>
      <w:szCs w:val="20"/>
      <w:lang w:eastAsia="en-US" w:val="id-ID"/>
    </w:rPr>
  </w:style>
  <w:style w:type="paragraph" w:styleId="CommentSubject">
    <w:name w:val="annotation subject"/>
    <w:basedOn w:val="CommentText"/>
    <w:next w:val="CommentText"/>
    <w:link w:val="CommentSubjectChar"/>
    <w:uiPriority w:val="99"/>
    <w:semiHidden w:val="1"/>
    <w:unhideWhenUsed w:val="1"/>
    <w:rsid w:val="00A312D2"/>
    <w:rPr>
      <w:b w:val="1"/>
      <w:bCs w:val="1"/>
    </w:rPr>
  </w:style>
  <w:style w:type="character" w:styleId="CommentSubjectChar" w:customStyle="1">
    <w:name w:val="Comment Subject Char"/>
    <w:basedOn w:val="CommentTextChar"/>
    <w:link w:val="CommentSubject"/>
    <w:uiPriority w:val="99"/>
    <w:semiHidden w:val="1"/>
    <w:rsid w:val="00A312D2"/>
    <w:rPr>
      <w:rFonts w:eastAsiaTheme="minorHAnsi"/>
      <w:b w:val="1"/>
      <w:bCs w:val="1"/>
      <w:sz w:val="20"/>
      <w:szCs w:val="20"/>
      <w:lang w:eastAsia="en-US" w:val="id-ID"/>
    </w:rPr>
  </w:style>
  <w:style w:type="paragraph" w:styleId="BalloonText">
    <w:name w:val="Balloon Text"/>
    <w:basedOn w:val="Normal"/>
    <w:link w:val="BalloonTextChar"/>
    <w:uiPriority w:val="99"/>
    <w:semiHidden w:val="1"/>
    <w:unhideWhenUsed w:val="1"/>
    <w:rsid w:val="00A312D2"/>
    <w:pPr>
      <w:spacing w:after="0" w:before="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312D2"/>
    <w:rPr>
      <w:rFonts w:ascii="Segoe UI" w:cs="Segoe UI" w:hAnsi="Segoe UI" w:eastAsiaTheme="minorHAnsi"/>
      <w:sz w:val="18"/>
      <w:szCs w:val="18"/>
      <w:lang w:eastAsia="en-US" w:val="id-ID"/>
    </w:rPr>
  </w:style>
  <w:style w:type="paragraph" w:styleId="Caption">
    <w:name w:val="caption"/>
    <w:basedOn w:val="Normal"/>
    <w:next w:val="Normal"/>
    <w:uiPriority w:val="35"/>
    <w:unhideWhenUsed w:val="1"/>
    <w:qFormat w:val="1"/>
    <w:rsid w:val="00785F2D"/>
    <w:pPr>
      <w:spacing w:after="200" w:before="0" w:line="240" w:lineRule="auto"/>
    </w:pPr>
    <w:rPr>
      <w:i w:val="1"/>
      <w:iCs w:val="1"/>
      <w:color w:val="44546a" w:themeColor="text2"/>
      <w:sz w:val="18"/>
      <w:szCs w:val="18"/>
    </w:rPr>
  </w:style>
  <w:style w:type="paragraph" w:styleId="TOCHeading">
    <w:name w:val="TOC Heading"/>
    <w:basedOn w:val="Heading1"/>
    <w:next w:val="Normal"/>
    <w:uiPriority w:val="39"/>
    <w:unhideWhenUsed w:val="1"/>
    <w:qFormat w:val="1"/>
    <w:rsid w:val="00FE6D7C"/>
    <w:pPr>
      <w:spacing w:line="259" w:lineRule="auto"/>
      <w:jc w:val="left"/>
      <w:outlineLvl w:val="9"/>
    </w:pPr>
    <w:rPr>
      <w:rFonts w:asciiTheme="majorHAnsi" w:hAnsiTheme="majorHAnsi"/>
      <w:b w:val="0"/>
      <w:color w:val="2f5496" w:themeColor="accent1" w:themeShade="0000BF"/>
      <w:lang w:val="en-US"/>
    </w:rPr>
  </w:style>
  <w:style w:type="paragraph" w:styleId="TOC1">
    <w:name w:val="toc 1"/>
    <w:basedOn w:val="Normal"/>
    <w:next w:val="Normal"/>
    <w:autoRedefine w:val="1"/>
    <w:uiPriority w:val="39"/>
    <w:unhideWhenUsed w:val="1"/>
    <w:rsid w:val="00FE6D7C"/>
    <w:pPr>
      <w:spacing w:after="100"/>
    </w:pPr>
  </w:style>
  <w:style w:type="paragraph" w:styleId="TOC2">
    <w:name w:val="toc 2"/>
    <w:basedOn w:val="Normal"/>
    <w:next w:val="Normal"/>
    <w:autoRedefine w:val="1"/>
    <w:uiPriority w:val="39"/>
    <w:unhideWhenUsed w:val="1"/>
    <w:rsid w:val="00FE6D7C"/>
    <w:pPr>
      <w:spacing w:after="100"/>
      <w:ind w:left="220"/>
    </w:pPr>
  </w:style>
  <w:style w:type="character" w:styleId="Hyperlink">
    <w:name w:val="Hyperlink"/>
    <w:basedOn w:val="DefaultParagraphFont"/>
    <w:uiPriority w:val="99"/>
    <w:unhideWhenUsed w:val="1"/>
    <w:rsid w:val="00FE6D7C"/>
    <w:rPr>
      <w:color w:val="0563c1" w:themeColor="hyperlink"/>
      <w:u w:val="single"/>
    </w:rPr>
  </w:style>
  <w:style w:type="character" w:styleId="Heading3Char" w:customStyle="1">
    <w:name w:val="Heading 3 Char"/>
    <w:basedOn w:val="DefaultParagraphFont"/>
    <w:link w:val="Heading3"/>
    <w:uiPriority w:val="9"/>
    <w:rsid w:val="002646B0"/>
    <w:rPr>
      <w:rFonts w:asciiTheme="majorHAnsi" w:cstheme="majorBidi" w:eastAsiaTheme="majorEastAsia" w:hAnsiTheme="majorHAnsi"/>
      <w:color w:val="1f3763" w:themeColor="accent1" w:themeShade="00007F"/>
      <w:sz w:val="24"/>
      <w:szCs w:val="24"/>
      <w:lang w:eastAsia="en-US" w:val="id-ID"/>
    </w:rPr>
  </w:style>
  <w:style w:type="paragraph" w:styleId="TOC3">
    <w:name w:val="toc 3"/>
    <w:basedOn w:val="Normal"/>
    <w:next w:val="Normal"/>
    <w:autoRedefine w:val="1"/>
    <w:uiPriority w:val="39"/>
    <w:unhideWhenUsed w:val="1"/>
    <w:rsid w:val="005E4A2C"/>
    <w:pPr>
      <w:tabs>
        <w:tab w:val="left" w:pos="1100"/>
        <w:tab w:val="right" w:leader="dot" w:pos="9350"/>
      </w:tabs>
      <w:spacing w:after="100"/>
      <w:ind w:left="567" w:firstLine="142"/>
    </w:pPr>
  </w:style>
  <w:style w:type="character" w:styleId="UnresolvedMention1" w:customStyle="1">
    <w:name w:val="Unresolved Mention1"/>
    <w:basedOn w:val="DefaultParagraphFont"/>
    <w:uiPriority w:val="99"/>
    <w:unhideWhenUsed w:val="1"/>
    <w:rsid w:val="00917D55"/>
    <w:rPr>
      <w:color w:val="605e5c"/>
      <w:shd w:color="auto" w:fill="e1dfdd" w:val="clear"/>
    </w:rPr>
  </w:style>
  <w:style w:type="character" w:styleId="Mention1" w:customStyle="1">
    <w:name w:val="Mention1"/>
    <w:basedOn w:val="DefaultParagraphFont"/>
    <w:uiPriority w:val="99"/>
    <w:unhideWhenUsed w:val="1"/>
    <w:rsid w:val="00917D55"/>
    <w:rPr>
      <w:color w:val="2b579a"/>
      <w:shd w:color="auto" w:fill="e1dfdd" w:val="clear"/>
    </w:rPr>
  </w:style>
  <w:style w:type="paragraph" w:styleId="BodyText3">
    <w:name w:val="Body Text 3"/>
    <w:basedOn w:val="Normal"/>
    <w:link w:val="BodyText3Char"/>
    <w:rsid w:val="00D8307B"/>
    <w:pPr>
      <w:spacing w:after="0" w:before="0" w:line="240" w:lineRule="auto"/>
      <w:jc w:val="center"/>
    </w:pPr>
    <w:rPr>
      <w:rFonts w:ascii="Abadi MT Condensed Light" w:cs="Times New Roman" w:eastAsia="Times New Roman" w:hAnsi="Abadi MT Condensed Light"/>
      <w:sz w:val="16"/>
      <w:szCs w:val="20"/>
      <w:lang w:val="en-US"/>
    </w:rPr>
  </w:style>
  <w:style w:type="character" w:styleId="BodyText3Char" w:customStyle="1">
    <w:name w:val="Body Text 3 Char"/>
    <w:basedOn w:val="DefaultParagraphFont"/>
    <w:link w:val="BodyText3"/>
    <w:rsid w:val="00D8307B"/>
    <w:rPr>
      <w:rFonts w:ascii="Abadi MT Condensed Light" w:cs="Times New Roman" w:eastAsia="Times New Roman" w:hAnsi="Abadi MT Condensed Light"/>
      <w:sz w:val="16"/>
      <w:szCs w:val="20"/>
      <w:lang w:eastAsia="en-US"/>
    </w:rPr>
  </w:style>
  <w:style w:type="paragraph" w:styleId="TableofFigures">
    <w:name w:val="table of figures"/>
    <w:basedOn w:val="Normal"/>
    <w:next w:val="Normal"/>
    <w:uiPriority w:val="99"/>
    <w:unhideWhenUsed w:val="1"/>
    <w:rsid w:val="00C027B9"/>
    <w:pPr>
      <w:spacing w:after="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CWo6WteVfyLFhd3auG8b5I4U+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OAByITFKTmxVYXJ0VDZKb0hJazlsLTE0dHZSVjc4ZUUzUjNx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2024-05-15T09:18:00Z</dcterms:created>
  <dc:creator>Annisa Chaira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0x010100EA382902C55598409C8F727B1D67316B</vt:lpwstr>
  </property>
  <property fmtid="{D5CDD505-2E9C-101B-9397-08002B2CF9AE}" pid="3" name="MediaServiceImageTags">
    <vt:lpwstr/>
  </property>
</Properties>
</file>