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06" w:rsidRDefault="00847106" w:rsidP="00847106">
      <w:pPr>
        <w:pStyle w:val="NormalWeb"/>
        <w:rPr>
          <w:rFonts w:ascii="Calibri" w:eastAsiaTheme="minorEastAsia" w:hAnsi="Calibri" w:cs="Arial"/>
          <w:b/>
          <w:i/>
          <w:sz w:val="28"/>
          <w:szCs w:val="28"/>
          <w:u w:val="single"/>
        </w:rPr>
      </w:pPr>
      <w:r>
        <w:rPr>
          <w:rFonts w:ascii="Calibri" w:eastAsiaTheme="minorEastAsia" w:hAnsi="Calibri" w:cs="Arial"/>
          <w:b/>
          <w:i/>
          <w:sz w:val="28"/>
          <w:szCs w:val="28"/>
          <w:u w:val="single"/>
        </w:rPr>
        <w:t>Online Boutique Clothing Store</w:t>
      </w:r>
    </w:p>
    <w:p w:rsidR="00847106" w:rsidRDefault="00847106" w:rsidP="00847106">
      <w:pPr>
        <w:pStyle w:val="NormalWeb"/>
        <w:spacing w:line="360" w:lineRule="auto"/>
        <w:jc w:val="both"/>
      </w:pPr>
      <w:r>
        <w:t>A boutique clothing store wants to expand its business by launching an online store. The system will allow customers to browse, purchase, and track orders online, while also enabling store administrators to manage inventory, process orders, and analyze sales data.</w:t>
      </w:r>
    </w:p>
    <w:p w:rsidR="00227C42" w:rsidRDefault="00847106">
      <w:bookmarkStart w:id="0" w:name="_GoBack"/>
      <w:bookmarkEnd w:id="0"/>
      <w:r>
        <w:br/>
      </w:r>
      <w:r w:rsidR="00227C42">
        <w:t>Task 01.ANS</w:t>
      </w:r>
    </w:p>
    <w:tbl>
      <w:tblPr>
        <w:tblStyle w:val="TableGrid"/>
        <w:tblW w:w="0" w:type="auto"/>
        <w:tblInd w:w="715" w:type="dxa"/>
        <w:tblLook w:val="04A0" w:firstRow="1" w:lastRow="0" w:firstColumn="1" w:lastColumn="0" w:noHBand="0" w:noVBand="1"/>
      </w:tblPr>
      <w:tblGrid>
        <w:gridCol w:w="2340"/>
        <w:gridCol w:w="6295"/>
      </w:tblGrid>
      <w:tr w:rsidR="00227C42" w:rsidTr="00ED14CA">
        <w:trPr>
          <w:trHeight w:val="476"/>
        </w:trPr>
        <w:tc>
          <w:tcPr>
            <w:tcW w:w="2340" w:type="dxa"/>
          </w:tcPr>
          <w:p w:rsidR="00227C42" w:rsidRPr="002559B4" w:rsidRDefault="00227C42" w:rsidP="00227C42">
            <w:pPr>
              <w:pStyle w:val="ListParagraph"/>
              <w:numPr>
                <w:ilvl w:val="0"/>
                <w:numId w:val="1"/>
              </w:numPr>
              <w:tabs>
                <w:tab w:val="clear" w:pos="720"/>
                <w:tab w:val="num" w:pos="613"/>
              </w:tabs>
              <w:spacing w:before="100" w:beforeAutospacing="1" w:after="100" w:afterAutospacing="1" w:line="240" w:lineRule="auto"/>
              <w:ind w:left="433"/>
              <w:rPr>
                <w:rFonts w:ascii="Times New Roman" w:eastAsia="Times New Roman" w:hAnsi="Times New Roman" w:cs="Times New Roman"/>
                <w:sz w:val="24"/>
                <w:szCs w:val="24"/>
              </w:rPr>
            </w:pPr>
            <w:r w:rsidRPr="002559B4">
              <w:rPr>
                <w:rFonts w:ascii="Times New Roman" w:eastAsia="Times New Roman" w:hAnsi="Times New Roman" w:cs="Times New Roman"/>
                <w:sz w:val="24"/>
                <w:szCs w:val="24"/>
              </w:rPr>
              <w:t>External Entities:</w:t>
            </w:r>
          </w:p>
        </w:tc>
        <w:tc>
          <w:tcPr>
            <w:tcW w:w="6295" w:type="dxa"/>
          </w:tcPr>
          <w:p w:rsidR="00227C42" w:rsidRDefault="00227C42" w:rsidP="00ED14C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br/>
              <w:t>Administrator</w:t>
            </w:r>
          </w:p>
        </w:tc>
      </w:tr>
      <w:tr w:rsidR="00227C42" w:rsidTr="00ED14CA">
        <w:tc>
          <w:tcPr>
            <w:tcW w:w="2340" w:type="dxa"/>
          </w:tcPr>
          <w:p w:rsidR="00227C42" w:rsidRPr="002559B4" w:rsidRDefault="00227C42" w:rsidP="00227C42">
            <w:pPr>
              <w:pStyle w:val="ListParagraph"/>
              <w:numPr>
                <w:ilvl w:val="0"/>
                <w:numId w:val="1"/>
              </w:numPr>
              <w:tabs>
                <w:tab w:val="clear" w:pos="720"/>
                <w:tab w:val="num" w:pos="613"/>
              </w:tabs>
              <w:spacing w:before="100" w:beforeAutospacing="1" w:after="100" w:afterAutospacing="1" w:line="240" w:lineRule="auto"/>
              <w:ind w:left="433"/>
              <w:rPr>
                <w:rFonts w:ascii="Times New Roman" w:eastAsia="Times New Roman" w:hAnsi="Times New Roman" w:cs="Times New Roman"/>
                <w:sz w:val="24"/>
                <w:szCs w:val="24"/>
              </w:rPr>
            </w:pPr>
            <w:r w:rsidRPr="002559B4">
              <w:rPr>
                <w:rFonts w:ascii="Times New Roman" w:eastAsia="Times New Roman" w:hAnsi="Times New Roman" w:cs="Times New Roman"/>
                <w:sz w:val="24"/>
                <w:szCs w:val="24"/>
              </w:rPr>
              <w:t>Processes:</w:t>
            </w:r>
          </w:p>
        </w:tc>
        <w:tc>
          <w:tcPr>
            <w:tcW w:w="6295" w:type="dxa"/>
          </w:tcPr>
          <w:p w:rsidR="00227C42" w:rsidRDefault="00227C42" w:rsidP="00ED14CA">
            <w:pPr>
              <w:spacing w:before="100" w:beforeAutospacing="1" w:after="100" w:afterAutospacing="1"/>
              <w:rPr>
                <w:rFonts w:ascii="Times New Roman" w:eastAsia="Times New Roman" w:hAnsi="Times New Roman" w:cs="Times New Roman"/>
                <w:sz w:val="24"/>
                <w:szCs w:val="24"/>
              </w:rPr>
            </w:pPr>
            <w:r>
              <w:t>Browse</w:t>
            </w:r>
            <w:r>
              <w:br/>
              <w:t>Purchase</w:t>
            </w:r>
            <w:r>
              <w:br/>
              <w:t>Track orders</w:t>
            </w:r>
            <w:r>
              <w:br/>
              <w:t>Process orders</w:t>
            </w:r>
            <w:r>
              <w:br/>
              <w:t>Analyze sales data.</w:t>
            </w:r>
          </w:p>
        </w:tc>
      </w:tr>
    </w:tbl>
    <w:p w:rsidR="005208AC" w:rsidRDefault="005208AC"/>
    <w:p w:rsidR="005208AC" w:rsidRDefault="005208AC">
      <w:r>
        <w:t>Task 02.ANS:</w:t>
      </w:r>
    </w:p>
    <w:p w:rsidR="005208AC" w:rsidRDefault="008D6F3F">
      <w:r>
        <w:object w:dxaOrig="13230" w:dyaOrig="13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2pt" o:ole="">
            <v:imagedata r:id="rId5" o:title=""/>
          </v:shape>
          <o:OLEObject Type="Embed" ProgID="Visio.Drawing.15" ShapeID="_x0000_i1025" DrawAspect="Content" ObjectID="_1806948584" r:id="rId6"/>
        </w:object>
      </w:r>
    </w:p>
    <w:sectPr w:rsidR="0052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B4C3C"/>
    <w:multiLevelType w:val="multilevel"/>
    <w:tmpl w:val="1E806E6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0F"/>
    <w:rsid w:val="00227C42"/>
    <w:rsid w:val="00294E55"/>
    <w:rsid w:val="005208AC"/>
    <w:rsid w:val="00746812"/>
    <w:rsid w:val="00847106"/>
    <w:rsid w:val="008D6F3F"/>
    <w:rsid w:val="00FC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BF20B-E77D-42DB-BA23-6C1B85C0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C42"/>
    <w:pPr>
      <w:spacing w:after="200" w:line="276" w:lineRule="auto"/>
      <w:ind w:left="720"/>
      <w:contextualSpacing/>
    </w:pPr>
    <w:rPr>
      <w:rFonts w:eastAsiaTheme="minorEastAsia"/>
    </w:rPr>
  </w:style>
  <w:style w:type="table" w:styleId="TableGrid">
    <w:name w:val="Table Grid"/>
    <w:basedOn w:val="TableNormal"/>
    <w:uiPriority w:val="59"/>
    <w:rsid w:val="00227C4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71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COMPUTERS</dc:creator>
  <cp:keywords/>
  <dc:description/>
  <cp:lastModifiedBy>MOON COMPUTERS</cp:lastModifiedBy>
  <cp:revision>5</cp:revision>
  <dcterms:created xsi:type="dcterms:W3CDTF">2024-05-03T19:42:00Z</dcterms:created>
  <dcterms:modified xsi:type="dcterms:W3CDTF">2025-04-23T16:23:00Z</dcterms:modified>
</cp:coreProperties>
</file>