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66"/>
        <w:gridCol w:w="7283"/>
        <w:gridCol w:w="1089"/>
      </w:tblGrid>
      <w:tr w:rsidR="00464912" w14:paraId="5A3B990C" w14:textId="77777777">
        <w:trPr>
          <w:trHeight w:val="450"/>
        </w:trPr>
        <w:tc>
          <w:tcPr>
            <w:tcW w:w="1266" w:type="dxa"/>
            <w:vMerge w:val="restart"/>
            <w:shd w:val="clear" w:color="auto" w:fill="auto"/>
          </w:tcPr>
          <w:p w14:paraId="49E84A9B" w14:textId="77777777" w:rsidR="00464912" w:rsidRDefault="00BD2D66">
            <w:pPr>
              <w:pStyle w:val="TableContents"/>
              <w:rPr>
                <w:rFonts w:ascii="DejaVu Serif" w:eastAsia="Arial" w:hAnsi="DejaVu Serif" w:cs="Arial"/>
                <w:b/>
                <w:bCs/>
                <w:sz w:val="20"/>
                <w:szCs w:val="20"/>
              </w:rPr>
            </w:pPr>
            <w:r>
              <w:rPr>
                <w:rFonts w:ascii="DejaVu Serif" w:eastAsia="Arial" w:hAnsi="DejaVu Serif" w:cs="Arial"/>
                <w:sz w:val="22"/>
                <w:szCs w:val="22"/>
              </w:rPr>
              <w:pict w14:anchorId="72F089E3">
                <v:shape id="_x0000_i1026" type="#_x0000_t75" style="width:58.4pt;height:58.4pt" filled="t">
                  <v:fill color2="black"/>
                  <v:imagedata r:id="rId7" o:title=""/>
                </v:shape>
              </w:pict>
            </w:r>
          </w:p>
        </w:tc>
        <w:tc>
          <w:tcPr>
            <w:tcW w:w="7283" w:type="dxa"/>
            <w:shd w:val="clear" w:color="auto" w:fill="auto"/>
          </w:tcPr>
          <w:p w14:paraId="6F82F4A5" w14:textId="77777777" w:rsidR="00464912" w:rsidRDefault="0003548D">
            <w:pPr>
              <w:pStyle w:val="TableContents"/>
              <w:jc w:val="center"/>
            </w:pPr>
            <w:r>
              <w:rPr>
                <w:rFonts w:ascii="DejaVu Serif" w:eastAsia="Arial" w:hAnsi="DejaVu Serif" w:cs="Arial"/>
                <w:b/>
                <w:bCs/>
                <w:sz w:val="20"/>
                <w:szCs w:val="20"/>
              </w:rPr>
              <w:t>Namal Institute Mianwali</w:t>
            </w:r>
          </w:p>
        </w:tc>
        <w:tc>
          <w:tcPr>
            <w:tcW w:w="1089" w:type="dxa"/>
            <w:vMerge w:val="restart"/>
            <w:shd w:val="clear" w:color="auto" w:fill="auto"/>
          </w:tcPr>
          <w:p w14:paraId="0DF06411" w14:textId="77777777" w:rsidR="00464912" w:rsidRDefault="00464912">
            <w:pPr>
              <w:pStyle w:val="TableContents"/>
              <w:rPr>
                <w:rFonts w:ascii="DejaVu Serif" w:eastAsia="Arial" w:hAnsi="DejaVu Serif" w:cs="Arial"/>
                <w:sz w:val="22"/>
                <w:szCs w:val="22"/>
              </w:rPr>
            </w:pPr>
          </w:p>
        </w:tc>
      </w:tr>
      <w:tr w:rsidR="00464912" w14:paraId="10FC9D9C" w14:textId="77777777">
        <w:tc>
          <w:tcPr>
            <w:tcW w:w="1266" w:type="dxa"/>
            <w:vMerge/>
            <w:shd w:val="clear" w:color="auto" w:fill="auto"/>
          </w:tcPr>
          <w:p w14:paraId="3B6B3607" w14:textId="77777777" w:rsidR="00464912" w:rsidRDefault="00464912"/>
        </w:tc>
        <w:tc>
          <w:tcPr>
            <w:tcW w:w="7283" w:type="dxa"/>
            <w:shd w:val="clear" w:color="auto" w:fill="auto"/>
          </w:tcPr>
          <w:p w14:paraId="1B048E20" w14:textId="77777777" w:rsidR="00464912" w:rsidRDefault="0003548D">
            <w:pPr>
              <w:pStyle w:val="Title"/>
            </w:pPr>
            <w:r>
              <w:rPr>
                <w:rFonts w:ascii="DejaVu Serif" w:hAnsi="DejaVu Serif"/>
                <w:sz w:val="24"/>
                <w:szCs w:val="24"/>
              </w:rPr>
              <w:t>Computer Networks Laboratory Manual #7</w:t>
            </w:r>
          </w:p>
        </w:tc>
        <w:tc>
          <w:tcPr>
            <w:tcW w:w="1089" w:type="dxa"/>
            <w:vMerge/>
            <w:shd w:val="clear" w:color="auto" w:fill="auto"/>
          </w:tcPr>
          <w:p w14:paraId="18CD2477" w14:textId="77777777" w:rsidR="00464912" w:rsidRDefault="00464912"/>
        </w:tc>
      </w:tr>
      <w:tr w:rsidR="00464912" w14:paraId="5A4729E5" w14:textId="77777777">
        <w:trPr>
          <w:trHeight w:val="445"/>
        </w:trPr>
        <w:tc>
          <w:tcPr>
            <w:tcW w:w="1266" w:type="dxa"/>
            <w:vMerge/>
            <w:shd w:val="clear" w:color="auto" w:fill="auto"/>
          </w:tcPr>
          <w:p w14:paraId="46371BE0" w14:textId="77777777" w:rsidR="00464912" w:rsidRDefault="00464912"/>
        </w:tc>
        <w:tc>
          <w:tcPr>
            <w:tcW w:w="7283" w:type="dxa"/>
            <w:shd w:val="clear" w:color="auto" w:fill="auto"/>
          </w:tcPr>
          <w:p w14:paraId="4B352EAD" w14:textId="77777777" w:rsidR="00464912" w:rsidRDefault="00464912">
            <w:pPr>
              <w:pStyle w:val="TableContents"/>
              <w:jc w:val="center"/>
              <w:rPr>
                <w:rFonts w:ascii="DejaVu Serif" w:eastAsia="Arial" w:hAnsi="DejaVu Serif" w:cs="Arial"/>
                <w:sz w:val="26"/>
                <w:szCs w:val="22"/>
              </w:rPr>
            </w:pPr>
          </w:p>
        </w:tc>
        <w:tc>
          <w:tcPr>
            <w:tcW w:w="1089" w:type="dxa"/>
            <w:vMerge/>
            <w:shd w:val="clear" w:color="auto" w:fill="auto"/>
          </w:tcPr>
          <w:p w14:paraId="524C7591" w14:textId="77777777" w:rsidR="00464912" w:rsidRDefault="00464912"/>
        </w:tc>
      </w:tr>
      <w:tr w:rsidR="00464912" w14:paraId="0F40FE69" w14:textId="77777777">
        <w:trPr>
          <w:trHeight w:val="570"/>
        </w:trPr>
        <w:tc>
          <w:tcPr>
            <w:tcW w:w="9638" w:type="dxa"/>
            <w:gridSpan w:val="3"/>
            <w:shd w:val="clear" w:color="auto" w:fill="auto"/>
          </w:tcPr>
          <w:p w14:paraId="771F1772" w14:textId="77777777" w:rsidR="00464912" w:rsidRDefault="0003548D">
            <w:pPr>
              <w:pStyle w:val="TableContents"/>
              <w:jc w:val="center"/>
            </w:pPr>
            <w:r>
              <w:rPr>
                <w:rFonts w:ascii="DejaVu Serif" w:eastAsia="Arial" w:hAnsi="DejaVu Serif" w:cs="Arial"/>
                <w:b/>
                <w:bCs/>
                <w:sz w:val="22"/>
                <w:szCs w:val="22"/>
              </w:rPr>
              <w:t xml:space="preserve">Network Programming using UNIX TCP/IP Sockets in C </w:t>
            </w:r>
          </w:p>
          <w:p w14:paraId="7ED367C5" w14:textId="77777777" w:rsidR="00464912" w:rsidRDefault="0003548D">
            <w:pPr>
              <w:pStyle w:val="TableContents"/>
              <w:jc w:val="center"/>
            </w:pPr>
            <w:r>
              <w:rPr>
                <w:rFonts w:ascii="DejaVu Serif" w:eastAsia="Arial" w:hAnsi="DejaVu Serif" w:cs="Arial"/>
                <w:b/>
                <w:bCs/>
                <w:sz w:val="22"/>
                <w:szCs w:val="22"/>
              </w:rPr>
              <w:t>Part-</w:t>
            </w:r>
            <w:proofErr w:type="gramStart"/>
            <w:r>
              <w:rPr>
                <w:rFonts w:ascii="DejaVu Serif" w:eastAsia="Arial" w:hAnsi="DejaVu Serif" w:cs="Arial"/>
                <w:b/>
                <w:bCs/>
                <w:sz w:val="22"/>
                <w:szCs w:val="22"/>
              </w:rPr>
              <w:t>1 :</w:t>
            </w:r>
            <w:proofErr w:type="gramEnd"/>
            <w:r>
              <w:rPr>
                <w:rFonts w:ascii="DejaVu Serif" w:eastAsia="Arial" w:hAnsi="DejaVu Serif" w:cs="Arial"/>
                <w:b/>
                <w:bCs/>
                <w:sz w:val="22"/>
                <w:szCs w:val="22"/>
              </w:rPr>
              <w:t xml:space="preserve"> Iterative vs Concurrent Server</w:t>
            </w:r>
          </w:p>
        </w:tc>
      </w:tr>
    </w:tbl>
    <w:p w14:paraId="4B6CAFC7" w14:textId="77777777" w:rsidR="00464912" w:rsidRDefault="00464912">
      <w:pPr>
        <w:rPr>
          <w:rFonts w:ascii="DejaVu Serif" w:hAnsi="DejaVu Serif"/>
        </w:rPr>
      </w:pPr>
    </w:p>
    <w:p w14:paraId="23A03086" w14:textId="77777777" w:rsidR="00464912" w:rsidRDefault="00464912">
      <w:pPr>
        <w:rPr>
          <w:rFonts w:ascii="DejaVu Serif" w:hAnsi="DejaVu Serif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09"/>
        <w:gridCol w:w="2808"/>
        <w:gridCol w:w="1750"/>
        <w:gridCol w:w="3671"/>
      </w:tblGrid>
      <w:tr w:rsidR="00464912" w14:paraId="7DA07471" w14:textId="77777777">
        <w:trPr>
          <w:trHeight w:val="450"/>
        </w:trPr>
        <w:tc>
          <w:tcPr>
            <w:tcW w:w="14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372463E" w14:textId="77777777" w:rsidR="00464912" w:rsidRDefault="0003548D">
            <w:pPr>
              <w:pStyle w:val="TableContents"/>
              <w:spacing w:line="276" w:lineRule="auto"/>
            </w:pPr>
            <w:r>
              <w:rPr>
                <w:rFonts w:ascii="DejaVu Serif" w:hAnsi="DejaVu Serif"/>
                <w:sz w:val="18"/>
                <w:szCs w:val="18"/>
              </w:rPr>
              <w:t>Course Title</w:t>
            </w:r>
          </w:p>
        </w:tc>
        <w:tc>
          <w:tcPr>
            <w:tcW w:w="280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1FD8FE3" w14:textId="77777777" w:rsidR="00464912" w:rsidRDefault="0003548D">
            <w:pPr>
              <w:pStyle w:val="TableContents"/>
              <w:spacing w:line="276" w:lineRule="auto"/>
            </w:pPr>
            <w:r>
              <w:rPr>
                <w:rFonts w:ascii="DejaVu Serif" w:hAnsi="DejaVu Serif"/>
                <w:sz w:val="18"/>
                <w:szCs w:val="18"/>
              </w:rPr>
              <w:t>Computer Networks</w:t>
            </w:r>
          </w:p>
        </w:tc>
        <w:tc>
          <w:tcPr>
            <w:tcW w:w="175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785EFB9" w14:textId="77777777" w:rsidR="00464912" w:rsidRDefault="0003548D">
            <w:pPr>
              <w:pStyle w:val="TableContents"/>
              <w:spacing w:line="276" w:lineRule="auto"/>
            </w:pPr>
            <w:r>
              <w:rPr>
                <w:rFonts w:ascii="DejaVu Serif" w:hAnsi="DejaVu Serif"/>
                <w:sz w:val="18"/>
                <w:szCs w:val="18"/>
              </w:rPr>
              <w:t>Course Number</w:t>
            </w:r>
          </w:p>
        </w:tc>
        <w:tc>
          <w:tcPr>
            <w:tcW w:w="367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84A7A80" w14:textId="77777777" w:rsidR="00464912" w:rsidRDefault="0003548D">
            <w:pPr>
              <w:pStyle w:val="TableContents"/>
              <w:spacing w:line="276" w:lineRule="auto"/>
            </w:pPr>
            <w:r>
              <w:rPr>
                <w:rFonts w:ascii="DejaVu Serif" w:hAnsi="DejaVu Serif"/>
                <w:sz w:val="18"/>
                <w:szCs w:val="18"/>
              </w:rPr>
              <w:t>CS – 270 L</w:t>
            </w:r>
          </w:p>
          <w:p w14:paraId="6C4A68B9" w14:textId="77777777" w:rsidR="00464912" w:rsidRDefault="00464912">
            <w:pPr>
              <w:pStyle w:val="TableContents"/>
              <w:spacing w:line="276" w:lineRule="auto"/>
              <w:rPr>
                <w:rFonts w:ascii="DejaVu Serif" w:hAnsi="DejaVu Serif"/>
                <w:sz w:val="18"/>
                <w:szCs w:val="18"/>
              </w:rPr>
            </w:pPr>
          </w:p>
        </w:tc>
      </w:tr>
      <w:tr w:rsidR="0003548D" w14:paraId="2B997DF6" w14:textId="77777777">
        <w:tc>
          <w:tcPr>
            <w:tcW w:w="1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A02158" w14:textId="1FECDD82" w:rsidR="0003548D" w:rsidRDefault="0003548D" w:rsidP="0003548D">
            <w:pPr>
              <w:pStyle w:val="TableContents"/>
              <w:spacing w:line="276" w:lineRule="auto"/>
            </w:pPr>
            <w:r>
              <w:rPr>
                <w:szCs w:val="20"/>
              </w:rPr>
              <w:t xml:space="preserve">Instructor </w:t>
            </w:r>
          </w:p>
        </w:tc>
        <w:tc>
          <w:tcPr>
            <w:tcW w:w="280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49F277" w14:textId="77777777" w:rsidR="0003548D" w:rsidRDefault="0003548D" w:rsidP="0003548D">
            <w:pPr>
              <w:pStyle w:val="TableContents"/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Shahzad </w:t>
            </w:r>
            <w:proofErr w:type="spellStart"/>
            <w:r>
              <w:rPr>
                <w:szCs w:val="20"/>
              </w:rPr>
              <w:t>Arif</w:t>
            </w:r>
            <w:proofErr w:type="spellEnd"/>
          </w:p>
          <w:p w14:paraId="66F24B39" w14:textId="73E77793" w:rsidR="0003548D" w:rsidRDefault="0003548D" w:rsidP="0003548D">
            <w:pPr>
              <w:pStyle w:val="TableContents"/>
              <w:spacing w:line="276" w:lineRule="auto"/>
            </w:pPr>
            <w:r>
              <w:rPr>
                <w:szCs w:val="20"/>
              </w:rPr>
              <w:t>shahzad.arif@namal.edu.pk</w:t>
            </w:r>
          </w:p>
        </w:tc>
        <w:tc>
          <w:tcPr>
            <w:tcW w:w="175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83CB3E1" w14:textId="542920F4" w:rsidR="0003548D" w:rsidRDefault="0003548D" w:rsidP="0003548D">
            <w:pPr>
              <w:pStyle w:val="TableContents"/>
              <w:spacing w:line="276" w:lineRule="auto"/>
            </w:pPr>
            <w:r>
              <w:rPr>
                <w:szCs w:val="20"/>
              </w:rPr>
              <w:t>Lab Engineer</w:t>
            </w:r>
          </w:p>
        </w:tc>
        <w:tc>
          <w:tcPr>
            <w:tcW w:w="367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5ACE058" w14:textId="77777777" w:rsidR="0003548D" w:rsidRDefault="0003548D" w:rsidP="0003548D">
            <w:pPr>
              <w:pStyle w:val="TableContents"/>
              <w:rPr>
                <w:szCs w:val="20"/>
              </w:rPr>
            </w:pPr>
            <w:r>
              <w:rPr>
                <w:szCs w:val="20"/>
              </w:rPr>
              <w:t>Asad Majeed</w:t>
            </w:r>
          </w:p>
          <w:p w14:paraId="4BCDA756" w14:textId="74275FB1" w:rsidR="0003548D" w:rsidRDefault="00BD2D66" w:rsidP="0003548D">
            <w:pPr>
              <w:pStyle w:val="TableContents"/>
            </w:pPr>
            <w:hyperlink r:id="rId8" w:history="1">
              <w:r w:rsidR="0003548D">
                <w:rPr>
                  <w:rStyle w:val="Hyperlink"/>
                  <w:szCs w:val="20"/>
                </w:rPr>
                <w:t>asad.majeed@namal.edu.pk</w:t>
              </w:r>
            </w:hyperlink>
          </w:p>
        </w:tc>
      </w:tr>
    </w:tbl>
    <w:p w14:paraId="2A644ECA" w14:textId="77777777" w:rsidR="00464912" w:rsidRDefault="00464912">
      <w:pPr>
        <w:rPr>
          <w:rFonts w:ascii="DejaVu Serif" w:hAnsi="DejaVu Serif"/>
        </w:rPr>
      </w:pPr>
    </w:p>
    <w:p w14:paraId="652F7392" w14:textId="77777777" w:rsidR="00464912" w:rsidRDefault="0003548D">
      <w:pPr>
        <w:pStyle w:val="Heading1"/>
      </w:pPr>
      <w:r>
        <w:rPr>
          <w:rFonts w:ascii="DejaVu Serif" w:hAnsi="DejaVu Serif"/>
        </w:rPr>
        <w:t>1. Introduction:</w:t>
      </w:r>
    </w:p>
    <w:p w14:paraId="6871A039" w14:textId="77777777" w:rsidR="00464912" w:rsidRDefault="0003548D">
      <w:pPr>
        <w:pStyle w:val="BodyText"/>
      </w:pPr>
      <w:r>
        <w:t xml:space="preserve">In the previous Laboratory exercises, we learnt how the network is implemented for a few services. What if we want to write our own application? In this Lab, we shall develop our knowledge of the Application </w:t>
      </w:r>
      <w:proofErr w:type="spellStart"/>
      <w:r>
        <w:t>Programmer</w:t>
      </w:r>
      <w:proofErr w:type="spellEnd"/>
      <w:r>
        <w:t xml:space="preserve"> Interface (API) used to interact with the Operating System, to pass messages over the network using SOCKETS in C language. </w:t>
      </w:r>
    </w:p>
    <w:p w14:paraId="6A1C9208" w14:textId="77777777" w:rsidR="00464912" w:rsidRDefault="0003548D">
      <w:pPr>
        <w:pStyle w:val="BodyText"/>
      </w:pPr>
      <w:r>
        <w:t xml:space="preserve">Higher level languages such as Python, Java, .NET etc wrap these functions and use them. </w:t>
      </w:r>
      <w:proofErr w:type="gramStart"/>
      <w:r>
        <w:t>So</w:t>
      </w:r>
      <w:proofErr w:type="gramEnd"/>
      <w:r>
        <w:t xml:space="preserve"> an understanding of the functions helps understand the </w:t>
      </w:r>
    </w:p>
    <w:p w14:paraId="651B2940" w14:textId="77777777" w:rsidR="00464912" w:rsidRDefault="0003548D">
      <w:pPr>
        <w:pStyle w:val="Heading1"/>
      </w:pPr>
      <w:r>
        <w:rPr>
          <w:rFonts w:ascii="DejaVu Serif" w:hAnsi="DejaVu Serif"/>
        </w:rPr>
        <w:t>2. Objective:</w:t>
      </w:r>
    </w:p>
    <w:p w14:paraId="5E0A6F1D" w14:textId="77777777" w:rsidR="00464912" w:rsidRDefault="0003548D">
      <w:pPr>
        <w:numPr>
          <w:ilvl w:val="0"/>
          <w:numId w:val="2"/>
        </w:numPr>
      </w:pPr>
      <w:r>
        <w:rPr>
          <w:rFonts w:ascii="DejaVu Serif" w:hAnsi="DejaVu Serif"/>
          <w:sz w:val="20"/>
          <w:szCs w:val="20"/>
        </w:rPr>
        <w:t>To learn basic difference between an iterative and a concurrent server.</w:t>
      </w:r>
    </w:p>
    <w:p w14:paraId="515596D5" w14:textId="77777777" w:rsidR="00464912" w:rsidRDefault="0003548D">
      <w:pPr>
        <w:numPr>
          <w:ilvl w:val="0"/>
          <w:numId w:val="2"/>
        </w:numPr>
      </w:pPr>
      <w:r>
        <w:rPr>
          <w:rFonts w:ascii="DejaVu Serif" w:hAnsi="DejaVu Serif"/>
          <w:sz w:val="20"/>
          <w:szCs w:val="20"/>
        </w:rPr>
        <w:t>To be able to comprehend underlying implementation issues associated with function use.</w:t>
      </w:r>
    </w:p>
    <w:p w14:paraId="5B88476A" w14:textId="77777777" w:rsidR="00464912" w:rsidRDefault="00464912">
      <w:pPr>
        <w:pStyle w:val="Heading1"/>
        <w:rPr>
          <w:rFonts w:ascii="DejaVu Serif" w:hAnsi="DejaVu Serif"/>
          <w:sz w:val="20"/>
          <w:szCs w:val="20"/>
        </w:rPr>
      </w:pPr>
    </w:p>
    <w:p w14:paraId="162885C7" w14:textId="77777777" w:rsidR="00464912" w:rsidRDefault="0003548D">
      <w:pPr>
        <w:pStyle w:val="Heading1"/>
      </w:pPr>
      <w:r>
        <w:rPr>
          <w:rFonts w:ascii="DejaVu Serif" w:hAnsi="DejaVu Serif"/>
        </w:rPr>
        <w:t>3. Background:</w:t>
      </w:r>
    </w:p>
    <w:p w14:paraId="2BA0D5B9" w14:textId="77777777" w:rsidR="00464912" w:rsidRDefault="0003548D">
      <w:pPr>
        <w:pStyle w:val="BodyText"/>
      </w:pPr>
      <w:proofErr w:type="gramStart"/>
      <w:r>
        <w:t>Figure(</w:t>
      </w:r>
      <w:proofErr w:type="gramEnd"/>
      <w:r>
        <w:fldChar w:fldCharType="begin"/>
      </w:r>
      <w:r>
        <w:instrText xml:space="preserve"> REF Ref_Figure0_number_only \h </w:instrText>
      </w:r>
      <w:r>
        <w:fldChar w:fldCharType="separate"/>
      </w:r>
      <w:r>
        <w:t>1</w:t>
      </w:r>
      <w:r>
        <w:fldChar w:fldCharType="end"/>
      </w:r>
      <w:r>
        <w:t xml:space="preserve">) is an example of simple Server which runs from top to down, and shuts down after the execution of code. </w:t>
      </w:r>
      <w:proofErr w:type="gramStart"/>
      <w:r>
        <w:t>In reality, server</w:t>
      </w:r>
      <w:proofErr w:type="gramEnd"/>
      <w:r>
        <w:t xml:space="preserve"> is supposed to be up and running all the time. A server which could serve more than one client one after the other, is called an “iterative server”. The server does not close its </w:t>
      </w:r>
      <w:proofErr w:type="gramStart"/>
      <w:r>
        <w:t>execution, but</w:t>
      </w:r>
      <w:proofErr w:type="gramEnd"/>
      <w:r>
        <w:t xml:space="preserve"> is looped back to accepting new connections. The iterative server is depicted in Figure (</w:t>
      </w:r>
      <w:r>
        <w:fldChar w:fldCharType="begin"/>
      </w:r>
      <w:r>
        <w:instrText xml:space="preserve"> REF Ref_Figure2_number_only \h </w:instrText>
      </w:r>
      <w:r>
        <w:fldChar w:fldCharType="separate"/>
      </w:r>
      <w:r>
        <w:t>2</w:t>
      </w:r>
      <w:r>
        <w:fldChar w:fldCharType="end"/>
      </w:r>
      <w:r>
        <w:t>).</w:t>
      </w:r>
    </w:p>
    <w:p w14:paraId="5433D70C" w14:textId="77777777" w:rsidR="00464912" w:rsidRDefault="0003548D">
      <w:pPr>
        <w:pStyle w:val="BodyText"/>
      </w:pPr>
      <w:r>
        <w:t xml:space="preserve">In another way to serve multiple clients, is to use the phenomenon of concurrency. In Unix, forking a process allows to invoke a child process to cater to the needs of client. In this approach, the system calls are not </w:t>
      </w:r>
      <w:proofErr w:type="gramStart"/>
      <w:r>
        <w:t>blocked</w:t>
      </w:r>
      <w:proofErr w:type="gramEnd"/>
      <w:r>
        <w:t xml:space="preserve"> nor the clients have to wait for the first client to complete its transactions.</w:t>
      </w:r>
    </w:p>
    <w:p w14:paraId="63CDD414" w14:textId="77777777" w:rsidR="00464912" w:rsidRDefault="00464912">
      <w:pPr>
        <w:pStyle w:val="BodyText"/>
      </w:pPr>
    </w:p>
    <w:p w14:paraId="6A4DF29B" w14:textId="77777777" w:rsidR="00464912" w:rsidRDefault="00464912">
      <w:pPr>
        <w:pStyle w:val="BodyText"/>
      </w:pPr>
    </w:p>
    <w:p w14:paraId="4B61215D" w14:textId="77777777" w:rsidR="00464912" w:rsidRDefault="00464912">
      <w:pPr>
        <w:pStyle w:val="BodyText"/>
      </w:pPr>
    </w:p>
    <w:p w14:paraId="6849CCB1" w14:textId="77777777" w:rsidR="00464912" w:rsidRDefault="00BD2D66">
      <w:pPr>
        <w:pStyle w:val="BodyText"/>
      </w:pPr>
      <w:r>
        <w:pict w14:anchorId="10E6C3A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481.85pt;height:486.05pt;z-index:251656704;mso-wrap-distance-left:0;mso-wrap-distance-top:0;mso-wrap-distance-right:0;mso-wrap-distance-bottom:0;mso-position-horizontal:center;mso-position-horizontal-relative:text;mso-position-vertical:top;mso-position-vertical-relative:text" stroked="f">
            <v:fill color2="black"/>
            <v:textbox inset="0,0,0,0">
              <w:txbxContent>
                <w:p w14:paraId="4B4D790A" w14:textId="77777777" w:rsidR="00464912" w:rsidRDefault="00BD2D66">
                  <w:pPr>
                    <w:pStyle w:val="Figure"/>
                  </w:pPr>
                  <w:r>
                    <w:pict w14:anchorId="51973715">
                      <v:shape id="_x0000_i1028" type="#_x0000_t75" style="width:467.3pt;height:466.65pt" filled="t">
                        <v:fill color2="black"/>
                        <v:imagedata r:id="rId9" o:title=""/>
                      </v:shape>
                    </w:pict>
                  </w:r>
                  <w:r w:rsidR="0003548D">
                    <w:t xml:space="preserve">Figure </w:t>
                  </w:r>
                  <w:r w:rsidR="0003548D">
                    <w:fldChar w:fldCharType="begin"/>
                  </w:r>
                  <w:r w:rsidR="0003548D">
                    <w:instrText xml:space="preserve"> SEQ "Figure" \* ARABIC </w:instrText>
                  </w:r>
                  <w:r w:rsidR="0003548D">
                    <w:fldChar w:fldCharType="separate"/>
                  </w:r>
                  <w:r w:rsidR="0003548D">
                    <w:t>1</w:t>
                  </w:r>
                  <w:r w:rsidR="0003548D">
                    <w:fldChar w:fldCharType="end"/>
                  </w:r>
                  <w:r w:rsidR="0003548D">
                    <w:t>: A simple client-server flow chart.</w:t>
                  </w:r>
                </w:p>
              </w:txbxContent>
            </v:textbox>
            <w10:wrap type="square" side="largest"/>
          </v:shape>
        </w:pict>
      </w:r>
    </w:p>
    <w:p w14:paraId="723E8F52" w14:textId="77777777" w:rsidR="00464912" w:rsidRDefault="00BD2D66">
      <w:pPr>
        <w:pStyle w:val="Table"/>
        <w:keepNext/>
      </w:pPr>
      <w:r>
        <w:lastRenderedPageBreak/>
        <w:pict w14:anchorId="7FED8136">
          <v:shape id="_x0000_s1027" type="#_x0000_t202" style="position:absolute;margin-left:0;margin-top:0;width:481.85pt;height:525.45pt;z-index:251657728;mso-wrap-distance-left:0;mso-wrap-distance-top:0;mso-wrap-distance-right:0;mso-wrap-distance-bottom:0;mso-position-horizontal:center;mso-position-horizontal-relative:text;mso-position-vertical:top;mso-position-vertical-relative:text" stroked="f">
            <v:fill color2="black"/>
            <v:textbox inset="0,0,0,0">
              <w:txbxContent>
                <w:p w14:paraId="2BD950EE" w14:textId="77777777" w:rsidR="00464912" w:rsidRDefault="00BD2D66">
                  <w:pPr>
                    <w:pStyle w:val="Figure"/>
                  </w:pPr>
                  <w:r>
                    <w:pict w14:anchorId="3128FB4B">
                      <v:shape id="_x0000_i1030" type="#_x0000_t75" style="width:482.25pt;height:505.35pt" filled="t">
                        <v:fill color2="black"/>
                        <v:imagedata r:id="rId10" o:title=""/>
                      </v:shape>
                    </w:pict>
                  </w:r>
                  <w:r w:rsidR="0003548D">
                    <w:t xml:space="preserve">Figure </w:t>
                  </w:r>
                  <w:r w:rsidR="0003548D">
                    <w:fldChar w:fldCharType="begin"/>
                  </w:r>
                  <w:r w:rsidR="0003548D">
                    <w:instrText xml:space="preserve"> SEQ "Figure" \* ARABIC </w:instrText>
                  </w:r>
                  <w:r w:rsidR="0003548D">
                    <w:fldChar w:fldCharType="separate"/>
                  </w:r>
                  <w:r w:rsidR="0003548D">
                    <w:t>2</w:t>
                  </w:r>
                  <w:r w:rsidR="0003548D">
                    <w:fldChar w:fldCharType="end"/>
                  </w:r>
                  <w:r w:rsidR="0003548D">
                    <w:t>: Iterative Server flow chart</w:t>
                  </w:r>
                </w:p>
              </w:txbxContent>
            </v:textbox>
            <w10:wrap type="square" side="largest"/>
          </v:shape>
        </w:pict>
      </w:r>
    </w:p>
    <w:p w14:paraId="650D21A4" w14:textId="77777777" w:rsidR="00464912" w:rsidRDefault="00BD2D66">
      <w:pPr>
        <w:pStyle w:val="Table"/>
      </w:pPr>
      <w:r>
        <w:lastRenderedPageBreak/>
        <w:pict w14:anchorId="5582EBC1">
          <v:shape id="_x0000_s1028" type="#_x0000_t202" style="position:absolute;margin-left:0;margin-top:0;width:481.85pt;height:388.45pt;z-index:251658752;mso-wrap-distance-left:0;mso-wrap-distance-top:0;mso-wrap-distance-right:0;mso-wrap-distance-bottom:0;mso-position-horizontal:center;mso-position-horizontal-relative:text;mso-position-vertical:top;mso-position-vertical-relative:text" stroked="f">
            <v:fill color2="black"/>
            <v:textbox inset="0,0,0,0">
              <w:txbxContent>
                <w:p w14:paraId="39F80290" w14:textId="77777777" w:rsidR="00464912" w:rsidRDefault="00BD2D66">
                  <w:pPr>
                    <w:pStyle w:val="Figure"/>
                  </w:pPr>
                  <w:r>
                    <w:pict w14:anchorId="0C3D3DD9">
                      <v:shape id="_x0000_i1032" type="#_x0000_t75" style="width:482.25pt;height:368.85pt" filled="t">
                        <v:fill color2="black"/>
                        <v:imagedata r:id="rId11" o:title=""/>
                      </v:shape>
                    </w:pict>
                  </w:r>
                  <w:r w:rsidR="0003548D">
                    <w:t xml:space="preserve">Figure </w:t>
                  </w:r>
                  <w:r w:rsidR="0003548D">
                    <w:fldChar w:fldCharType="begin"/>
                  </w:r>
                  <w:r w:rsidR="0003548D">
                    <w:instrText xml:space="preserve"> SEQ "Figure" \* ARABIC </w:instrText>
                  </w:r>
                  <w:r w:rsidR="0003548D">
                    <w:fldChar w:fldCharType="separate"/>
                  </w:r>
                  <w:r w:rsidR="0003548D">
                    <w:t>3</w:t>
                  </w:r>
                  <w:r w:rsidR="0003548D">
                    <w:fldChar w:fldCharType="end"/>
                  </w:r>
                  <w:r w:rsidR="0003548D">
                    <w:t>: Concurrent processes for serving each client in a child process.</w:t>
                  </w:r>
                </w:p>
              </w:txbxContent>
            </v:textbox>
            <w10:wrap type="square" side="largest"/>
          </v:shape>
        </w:pict>
      </w:r>
    </w:p>
    <w:p w14:paraId="43D07D4D" w14:textId="77777777" w:rsidR="00464912" w:rsidRDefault="00464912">
      <w:pPr>
        <w:pStyle w:val="Table"/>
      </w:pPr>
    </w:p>
    <w:p w14:paraId="3063BBF4" w14:textId="77777777" w:rsidR="00464912" w:rsidRDefault="00464912">
      <w:pPr>
        <w:pStyle w:val="Table"/>
      </w:pPr>
    </w:p>
    <w:p w14:paraId="7D2E5654" w14:textId="77777777" w:rsidR="00464912" w:rsidRDefault="00464912">
      <w:pPr>
        <w:pStyle w:val="Table"/>
      </w:pPr>
    </w:p>
    <w:p w14:paraId="75B2DAC9" w14:textId="77777777" w:rsidR="00464912" w:rsidRDefault="00464912">
      <w:pPr>
        <w:pStyle w:val="Table"/>
      </w:pPr>
    </w:p>
    <w:p w14:paraId="69803E0A" w14:textId="77777777" w:rsidR="00464912" w:rsidRDefault="00464912">
      <w:pPr>
        <w:pStyle w:val="Table"/>
        <w:rPr>
          <w:rFonts w:ascii="DejaVu Serif" w:hAnsi="DejaVu Serif"/>
        </w:rPr>
      </w:pPr>
    </w:p>
    <w:p w14:paraId="77D8EA8F" w14:textId="77777777" w:rsidR="00464912" w:rsidRDefault="00464912">
      <w:pPr>
        <w:pStyle w:val="Heading1"/>
        <w:numPr>
          <w:ilvl w:val="0"/>
          <w:numId w:val="0"/>
        </w:numPr>
        <w:rPr>
          <w:rFonts w:ascii="DejaVu Serif" w:hAnsi="DejaVu Serif"/>
        </w:rPr>
      </w:pPr>
    </w:p>
    <w:p w14:paraId="57AB637D" w14:textId="209CCB75" w:rsidR="00464912" w:rsidRDefault="0003548D">
      <w:pPr>
        <w:pStyle w:val="Heading1"/>
        <w:pageBreakBefore/>
        <w:rPr>
          <w:rFonts w:ascii="DejaVu Serif" w:hAnsi="DejaVu Serif"/>
        </w:rPr>
      </w:pPr>
      <w:r>
        <w:rPr>
          <w:rFonts w:ascii="DejaVu Serif" w:hAnsi="DejaVu Serif"/>
        </w:rPr>
        <w:lastRenderedPageBreak/>
        <w:t>4. Activities:</w:t>
      </w:r>
    </w:p>
    <w:p w14:paraId="3A35F882" w14:textId="77777777" w:rsidR="00E82300" w:rsidRPr="00E82300" w:rsidRDefault="00E82300" w:rsidP="00E82300">
      <w:pPr>
        <w:pStyle w:val="BodyText"/>
      </w:pPr>
    </w:p>
    <w:p w14:paraId="65148FD8" w14:textId="77777777" w:rsidR="00464912" w:rsidRDefault="0003548D">
      <w:pPr>
        <w:pStyle w:val="Heading2"/>
      </w:pPr>
      <w:r>
        <w:t>4.1 Activity A:</w:t>
      </w:r>
    </w:p>
    <w:p w14:paraId="2DECC1E9" w14:textId="02B3C9F7" w:rsidR="00464912" w:rsidRPr="00DF1441" w:rsidRDefault="000C44BE">
      <w:pPr>
        <w:pStyle w:val="BodyText"/>
        <w:spacing w:before="58" w:after="58"/>
        <w:rPr>
          <w:b/>
          <w:bCs/>
        </w:rPr>
      </w:pPr>
      <w:r w:rsidRPr="00DF1441">
        <w:rPr>
          <w:b/>
          <w:bCs/>
        </w:rPr>
        <w:t xml:space="preserve">Observe the </w:t>
      </w:r>
      <w:r w:rsidR="00214F4A" w:rsidRPr="00DF1441">
        <w:rPr>
          <w:b/>
          <w:bCs/>
        </w:rPr>
        <w:t>“</w:t>
      </w:r>
      <w:proofErr w:type="spellStart"/>
      <w:r w:rsidRPr="00DF1441">
        <w:rPr>
          <w:b/>
          <w:bCs/>
        </w:rPr>
        <w:t>server.</w:t>
      </w:r>
      <w:r w:rsidR="008E02F7" w:rsidRPr="00DF1441">
        <w:rPr>
          <w:b/>
          <w:bCs/>
        </w:rPr>
        <w:t>c</w:t>
      </w:r>
      <w:proofErr w:type="spellEnd"/>
      <w:r w:rsidR="008E02F7" w:rsidRPr="00DF1441">
        <w:rPr>
          <w:b/>
          <w:bCs/>
        </w:rPr>
        <w:t>” program</w:t>
      </w:r>
      <w:r w:rsidR="00214F4A" w:rsidRPr="00DF1441">
        <w:rPr>
          <w:b/>
          <w:bCs/>
        </w:rPr>
        <w:t xml:space="preserve"> file </w:t>
      </w:r>
      <w:r w:rsidRPr="00DF1441">
        <w:rPr>
          <w:b/>
          <w:bCs/>
        </w:rPr>
        <w:t xml:space="preserve">that you have used in Lab 6 and identify whether </w:t>
      </w:r>
      <w:r w:rsidR="007D3380" w:rsidRPr="00DF1441">
        <w:rPr>
          <w:b/>
          <w:bCs/>
        </w:rPr>
        <w:t xml:space="preserve">it is </w:t>
      </w:r>
      <w:r w:rsidR="00214F4A" w:rsidRPr="00DF1441">
        <w:rPr>
          <w:b/>
          <w:bCs/>
        </w:rPr>
        <w:t xml:space="preserve">an </w:t>
      </w:r>
      <w:r w:rsidR="007D3380" w:rsidRPr="00DF1441">
        <w:rPr>
          <w:b/>
          <w:bCs/>
        </w:rPr>
        <w:t>iterative</w:t>
      </w:r>
      <w:r w:rsidR="00214F4A" w:rsidRPr="00DF1441">
        <w:rPr>
          <w:b/>
          <w:bCs/>
        </w:rPr>
        <w:t xml:space="preserve"> server or not</w:t>
      </w:r>
      <w:r w:rsidR="007D3380" w:rsidRPr="00DF1441">
        <w:rPr>
          <w:b/>
          <w:bCs/>
        </w:rPr>
        <w:t xml:space="preserve"> </w:t>
      </w:r>
      <w:r w:rsidR="00214F4A" w:rsidRPr="00DF1441">
        <w:rPr>
          <w:b/>
          <w:bCs/>
        </w:rPr>
        <w:t>give you</w:t>
      </w:r>
      <w:r w:rsidR="008E02F7" w:rsidRPr="00DF1441">
        <w:rPr>
          <w:b/>
          <w:bCs/>
        </w:rPr>
        <w:t>r reason.</w:t>
      </w:r>
    </w:p>
    <w:p w14:paraId="7936D7CF" w14:textId="2D4D9D66" w:rsidR="008E02F7" w:rsidRDefault="008E02F7">
      <w:pPr>
        <w:pStyle w:val="BodyText"/>
        <w:spacing w:before="58" w:after="58"/>
        <w:rPr>
          <w:b/>
          <w:bCs/>
        </w:rPr>
      </w:pPr>
      <w:r w:rsidRPr="008E02F7">
        <w:rPr>
          <w:b/>
          <w:bCs/>
        </w:rPr>
        <w:t>Observation</w:t>
      </w:r>
      <w:r w:rsidR="00AD5B6E">
        <w:rPr>
          <w:b/>
          <w:bCs/>
        </w:rPr>
        <w:t xml:space="preserve"> and Reason</w:t>
      </w:r>
      <w:r w:rsidRPr="008E02F7">
        <w:rPr>
          <w:b/>
          <w:bCs/>
        </w:rPr>
        <w:t>:</w:t>
      </w:r>
    </w:p>
    <w:p w14:paraId="159C2813" w14:textId="1890FBAB" w:rsidR="00AD5B6E" w:rsidRDefault="00BB2E38" w:rsidP="00587AD9">
      <w:pPr>
        <w:pStyle w:val="BodyText"/>
        <w:numPr>
          <w:ilvl w:val="0"/>
          <w:numId w:val="3"/>
        </w:numPr>
        <w:spacing w:before="58" w:after="58"/>
      </w:pPr>
      <w:r w:rsidRPr="002E7F82">
        <w:t xml:space="preserve">In </w:t>
      </w:r>
      <w:r w:rsidR="005814A9" w:rsidRPr="002E7F82">
        <w:t>lab 6,</w:t>
      </w:r>
      <w:r w:rsidR="00222007" w:rsidRPr="002E7F82">
        <w:t xml:space="preserve"> </w:t>
      </w:r>
      <w:proofErr w:type="spellStart"/>
      <w:proofErr w:type="gramStart"/>
      <w:r w:rsidR="004B6212" w:rsidRPr="002E7F82">
        <w:t>server’s</w:t>
      </w:r>
      <w:proofErr w:type="gramEnd"/>
      <w:r w:rsidR="004B6212" w:rsidRPr="002E7F82">
        <w:t>.c</w:t>
      </w:r>
      <w:proofErr w:type="spellEnd"/>
      <w:r w:rsidR="004B6212" w:rsidRPr="002E7F82">
        <w:t xml:space="preserve"> </w:t>
      </w:r>
      <w:r w:rsidR="005814A9" w:rsidRPr="002E7F82">
        <w:t xml:space="preserve">file has </w:t>
      </w:r>
      <w:r w:rsidR="00222007" w:rsidRPr="002E7F82">
        <w:t xml:space="preserve">an iterative server code. This server </w:t>
      </w:r>
      <w:r w:rsidR="001F72F4" w:rsidRPr="002E7F82">
        <w:t>performs/completes</w:t>
      </w:r>
      <w:r w:rsidR="00222007" w:rsidRPr="002E7F82">
        <w:t xml:space="preserve"> </w:t>
      </w:r>
      <w:r w:rsidR="00474627" w:rsidRPr="002E7F82">
        <w:t>the request</w:t>
      </w:r>
      <w:r w:rsidR="001F72F4" w:rsidRPr="002E7F82">
        <w:t xml:space="preserve"> as they come </w:t>
      </w:r>
      <w:r w:rsidR="00474627" w:rsidRPr="002E7F82">
        <w:t>into</w:t>
      </w:r>
      <w:r w:rsidR="001F72F4" w:rsidRPr="002E7F82">
        <w:t xml:space="preserve"> </w:t>
      </w:r>
      <w:r w:rsidR="004B6212" w:rsidRPr="002E7F82">
        <w:t>Qu</w:t>
      </w:r>
      <w:r w:rsidR="001F72F4" w:rsidRPr="002E7F82">
        <w:t>e</w:t>
      </w:r>
      <w:r w:rsidR="00D40ADF">
        <w:t>ue</w:t>
      </w:r>
      <w:r w:rsidR="00474627" w:rsidRPr="002E7F82">
        <w:t xml:space="preserve">. After </w:t>
      </w:r>
      <w:r w:rsidR="00DD4FBB" w:rsidRPr="002E7F82">
        <w:t>completing one request come to another request.</w:t>
      </w:r>
    </w:p>
    <w:p w14:paraId="1659EC13" w14:textId="6EEBF708" w:rsidR="00587AD9" w:rsidRDefault="00BE5EB9" w:rsidP="008B38FC">
      <w:pPr>
        <w:pStyle w:val="BodyText"/>
        <w:numPr>
          <w:ilvl w:val="0"/>
          <w:numId w:val="3"/>
        </w:numPr>
        <w:spacing w:before="58" w:after="58"/>
      </w:pPr>
      <w:r>
        <w:t xml:space="preserve">In </w:t>
      </w:r>
      <w:r w:rsidR="0004114E">
        <w:t xml:space="preserve">concurrent processes, </w:t>
      </w:r>
      <w:r w:rsidR="00534872">
        <w:t xml:space="preserve">each process is given a time in </w:t>
      </w:r>
      <w:r w:rsidR="00E50153">
        <w:t xml:space="preserve">the </w:t>
      </w:r>
      <w:r w:rsidR="00534872">
        <w:t>child process to complete</w:t>
      </w:r>
      <w:r w:rsidR="00784679">
        <w:t>.</w:t>
      </w:r>
      <w:r w:rsidR="005151E6">
        <w:t xml:space="preserve"> In </w:t>
      </w:r>
      <w:r w:rsidR="008925CE">
        <w:t xml:space="preserve">a </w:t>
      </w:r>
      <w:r w:rsidR="005151E6">
        <w:t>concurrent process</w:t>
      </w:r>
      <w:r w:rsidR="008925CE">
        <w:t>,</w:t>
      </w:r>
      <w:r w:rsidR="005151E6">
        <w:t xml:space="preserve"> </w:t>
      </w:r>
      <w:r w:rsidR="005C1368">
        <w:t xml:space="preserve">every process </w:t>
      </w:r>
      <w:r w:rsidR="008925CE" w:rsidRPr="008925CE">
        <w:t xml:space="preserve">gives time to completion, not </w:t>
      </w:r>
      <w:r w:rsidR="00587AD9">
        <w:t>waiting</w:t>
      </w:r>
      <w:r w:rsidR="008925CE" w:rsidRPr="008925CE">
        <w:t xml:space="preserve"> for process completion</w:t>
      </w:r>
      <w:r w:rsidR="00587AD9">
        <w:t xml:space="preserve"> to start the next process.</w:t>
      </w:r>
    </w:p>
    <w:p w14:paraId="212EF120" w14:textId="49CF45B7" w:rsidR="008B38FC" w:rsidRPr="002E7F82" w:rsidRDefault="008B38FC" w:rsidP="008B38FC">
      <w:pPr>
        <w:pStyle w:val="BodyText"/>
        <w:numPr>
          <w:ilvl w:val="0"/>
          <w:numId w:val="3"/>
        </w:numPr>
        <w:spacing w:before="58" w:after="58"/>
      </w:pPr>
      <w:r>
        <w:t xml:space="preserve">In parallelism multiple processes run on multiple cores of </w:t>
      </w:r>
      <w:r w:rsidR="00BD2D66">
        <w:t xml:space="preserve">a </w:t>
      </w:r>
      <w:r w:rsidR="00722D48">
        <w:t>processor.</w:t>
      </w:r>
    </w:p>
    <w:p w14:paraId="6ED7DAF6" w14:textId="77777777" w:rsidR="00464912" w:rsidRDefault="0003548D">
      <w:pPr>
        <w:pStyle w:val="Heading2"/>
      </w:pPr>
      <w:r>
        <w:t>4.2 Activity B:</w:t>
      </w:r>
    </w:p>
    <w:p w14:paraId="6C6326D1" w14:textId="327D70CD" w:rsidR="00464912" w:rsidRDefault="0003548D">
      <w:pPr>
        <w:pStyle w:val="BodyText"/>
        <w:spacing w:before="58" w:after="58"/>
        <w:rPr>
          <w:b/>
          <w:bCs/>
        </w:rPr>
      </w:pPr>
      <w:r w:rsidRPr="00F23077">
        <w:rPr>
          <w:b/>
          <w:bCs/>
        </w:rPr>
        <w:t xml:space="preserve">Implement </w:t>
      </w:r>
      <w:r w:rsidR="009A39B1" w:rsidRPr="00F23077">
        <w:rPr>
          <w:b/>
          <w:bCs/>
        </w:rPr>
        <w:t>the concurrent version of the server by modifying the “</w:t>
      </w:r>
      <w:proofErr w:type="spellStart"/>
      <w:r w:rsidR="009A39B1" w:rsidRPr="00F23077">
        <w:rPr>
          <w:b/>
          <w:bCs/>
        </w:rPr>
        <w:t>server.c</w:t>
      </w:r>
      <w:proofErr w:type="spellEnd"/>
      <w:r w:rsidR="009A39B1" w:rsidRPr="00F23077">
        <w:rPr>
          <w:b/>
          <w:bCs/>
        </w:rPr>
        <w:t>” program file.</w:t>
      </w:r>
    </w:p>
    <w:p w14:paraId="672BBDB3" w14:textId="77777777" w:rsidR="00BD2D66" w:rsidRPr="00F23077" w:rsidRDefault="00BD2D66">
      <w:pPr>
        <w:pStyle w:val="BodyText"/>
        <w:spacing w:before="58" w:after="58"/>
        <w:rPr>
          <w:b/>
          <w:bCs/>
        </w:rPr>
      </w:pPr>
    </w:p>
    <w:p w14:paraId="2BC48B1C" w14:textId="58315D12" w:rsidR="00722D48" w:rsidRDefault="00F23077">
      <w:pPr>
        <w:pStyle w:val="BodyText"/>
        <w:spacing w:before="58" w:after="58"/>
      </w:pPr>
      <w:r>
        <w:t>The answer file attache</w:t>
      </w:r>
      <w:r w:rsidR="00BA35C1">
        <w:t>d</w:t>
      </w:r>
      <w:r>
        <w:t xml:space="preserve"> has a </w:t>
      </w:r>
      <w:r w:rsidR="00BA35C1">
        <w:t>“</w:t>
      </w:r>
      <w:r>
        <w:t>concurrent version</w:t>
      </w:r>
      <w:r w:rsidR="00BA35C1">
        <w:t>”</w:t>
      </w:r>
      <w:r>
        <w:t xml:space="preserve"> code present.</w:t>
      </w:r>
    </w:p>
    <w:p w14:paraId="0291594F" w14:textId="77777777" w:rsidR="00136A96" w:rsidRDefault="00136A96">
      <w:pPr>
        <w:pStyle w:val="BodyText"/>
        <w:spacing w:before="58" w:after="58"/>
      </w:pPr>
    </w:p>
    <w:p w14:paraId="4F70687D" w14:textId="77777777" w:rsidR="00136A96" w:rsidRDefault="00136A96">
      <w:pPr>
        <w:pStyle w:val="BodyText"/>
        <w:spacing w:before="58" w:after="58"/>
      </w:pPr>
    </w:p>
    <w:p w14:paraId="1C21361F" w14:textId="77777777" w:rsidR="00136A96" w:rsidRDefault="00136A96">
      <w:pPr>
        <w:pStyle w:val="BodyText"/>
        <w:spacing w:before="58" w:after="58"/>
      </w:pPr>
    </w:p>
    <w:p w14:paraId="67D96971" w14:textId="77777777" w:rsidR="00136A96" w:rsidRDefault="00136A96">
      <w:pPr>
        <w:pStyle w:val="BodyText"/>
        <w:spacing w:before="58" w:after="58"/>
      </w:pPr>
    </w:p>
    <w:p w14:paraId="49107A24" w14:textId="77777777" w:rsidR="00136A96" w:rsidRDefault="00136A96">
      <w:pPr>
        <w:pStyle w:val="BodyText"/>
        <w:spacing w:before="58" w:after="58"/>
      </w:pPr>
    </w:p>
    <w:p w14:paraId="115D25B1" w14:textId="35F08D0C" w:rsidR="00BD118E" w:rsidRDefault="00BD118E">
      <w:pPr>
        <w:pStyle w:val="BodyText"/>
        <w:spacing w:before="58" w:after="58"/>
      </w:pPr>
      <w:r>
        <w:t xml:space="preserve">Hint: </w:t>
      </w:r>
      <w:r w:rsidR="005D7EE1">
        <w:t>Hint will be given in the class</w:t>
      </w:r>
    </w:p>
    <w:p w14:paraId="32D52141" w14:textId="77777777" w:rsidR="00464912" w:rsidRDefault="00464912">
      <w:pPr>
        <w:pStyle w:val="BodyText"/>
        <w:spacing w:before="58" w:after="58"/>
      </w:pPr>
    </w:p>
    <w:p w14:paraId="356981DF" w14:textId="77777777" w:rsidR="00464912" w:rsidRDefault="00464912">
      <w:pPr>
        <w:pStyle w:val="BodyText"/>
        <w:spacing w:before="58" w:after="58"/>
      </w:pPr>
    </w:p>
    <w:p w14:paraId="2BA817E3" w14:textId="77777777" w:rsidR="00464912" w:rsidRDefault="00464912">
      <w:pPr>
        <w:pStyle w:val="BodyText"/>
        <w:spacing w:before="58" w:after="58"/>
      </w:pPr>
    </w:p>
    <w:p w14:paraId="6AA92B11" w14:textId="77777777" w:rsidR="00464912" w:rsidRDefault="0003548D">
      <w:pPr>
        <w:pStyle w:val="BodyText"/>
        <w:spacing w:before="58" w:after="58"/>
      </w:pPr>
      <w:r>
        <w:rPr>
          <w:b/>
          <w:bCs/>
        </w:rPr>
        <w:t>End of Activities.</w:t>
      </w:r>
    </w:p>
    <w:p w14:paraId="76E60F94" w14:textId="77777777" w:rsidR="00464912" w:rsidRDefault="00464912">
      <w:pPr>
        <w:pStyle w:val="BodyText"/>
        <w:spacing w:before="58" w:after="58"/>
      </w:pPr>
      <w:bookmarkStart w:id="0" w:name="Ref_Figure0_number_only"/>
      <w:bookmarkStart w:id="1" w:name="Ref_Figure2_number_only"/>
      <w:bookmarkEnd w:id="0"/>
      <w:bookmarkEnd w:id="1"/>
    </w:p>
    <w:sectPr w:rsidR="0046491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693" w:right="1134" w:bottom="1693" w:left="1134" w:header="113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E27A" w14:textId="77777777" w:rsidR="00464912" w:rsidRDefault="0003548D">
      <w:r>
        <w:separator/>
      </w:r>
    </w:p>
  </w:endnote>
  <w:endnote w:type="continuationSeparator" w:id="0">
    <w:p w14:paraId="4DFBD53F" w14:textId="77777777" w:rsidR="00464912" w:rsidRDefault="0003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default"/>
  </w:font>
  <w:font w:name="DejaVu Serif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AE53" w14:textId="77777777" w:rsidR="00464912" w:rsidRDefault="0003548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1DE" w14:textId="77777777" w:rsidR="00464912" w:rsidRDefault="004649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1DC3" w14:textId="77777777" w:rsidR="00464912" w:rsidRDefault="0003548D">
      <w:r>
        <w:separator/>
      </w:r>
    </w:p>
  </w:footnote>
  <w:footnote w:type="continuationSeparator" w:id="0">
    <w:p w14:paraId="3F90FEF3" w14:textId="77777777" w:rsidR="00464912" w:rsidRDefault="00035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B549" w14:textId="77777777" w:rsidR="00464912" w:rsidRDefault="0003548D">
    <w:pPr>
      <w:pStyle w:val="Header"/>
    </w:pPr>
    <w:r>
      <w:fldChar w:fldCharType="begin"/>
    </w:r>
    <w:r>
      <w:instrText xml:space="preserve"> TITLE </w:instrText>
    </w:r>
    <w:r w:rsidR="00BD2D66">
      <w:fldChar w:fldCharType="separate"/>
    </w:r>
    <w:r>
      <w:fldChar w:fldCharType="end"/>
    </w:r>
    <w:r>
      <w:fldChar w:fldCharType="begin"/>
    </w:r>
    <w:r>
      <w:instrText xml:space="preserve"> TITLE </w:instrText>
    </w:r>
    <w:r w:rsidR="00BD2D66"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36B9" w14:textId="77777777" w:rsidR="00464912" w:rsidRDefault="004649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62D5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42061C76"/>
    <w:multiLevelType w:val="hybridMultilevel"/>
    <w:tmpl w:val="3B00F4DE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65120">
    <w:abstractNumId w:val="0"/>
  </w:num>
  <w:num w:numId="2" w16cid:durableId="1258053825">
    <w:abstractNumId w:val="1"/>
  </w:num>
  <w:num w:numId="3" w16cid:durableId="26835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7DD9"/>
    <w:rsid w:val="0003548D"/>
    <w:rsid w:val="0004114E"/>
    <w:rsid w:val="000C44BE"/>
    <w:rsid w:val="00107DD9"/>
    <w:rsid w:val="00136A96"/>
    <w:rsid w:val="001F72F4"/>
    <w:rsid w:val="00214F4A"/>
    <w:rsid w:val="00222007"/>
    <w:rsid w:val="00266D34"/>
    <w:rsid w:val="002E7F82"/>
    <w:rsid w:val="00464912"/>
    <w:rsid w:val="00474627"/>
    <w:rsid w:val="004B6212"/>
    <w:rsid w:val="005151E6"/>
    <w:rsid w:val="00534872"/>
    <w:rsid w:val="005814A9"/>
    <w:rsid w:val="00587AD9"/>
    <w:rsid w:val="005C1368"/>
    <w:rsid w:val="005D7EE1"/>
    <w:rsid w:val="00722D48"/>
    <w:rsid w:val="00757800"/>
    <w:rsid w:val="00784679"/>
    <w:rsid w:val="007D3380"/>
    <w:rsid w:val="008224AF"/>
    <w:rsid w:val="008925CE"/>
    <w:rsid w:val="008B38FC"/>
    <w:rsid w:val="008E02F7"/>
    <w:rsid w:val="00963AD5"/>
    <w:rsid w:val="009A39B1"/>
    <w:rsid w:val="00AD5B6E"/>
    <w:rsid w:val="00BA35C1"/>
    <w:rsid w:val="00BB2E38"/>
    <w:rsid w:val="00BD118E"/>
    <w:rsid w:val="00BD2D66"/>
    <w:rsid w:val="00BE5EB9"/>
    <w:rsid w:val="00D40ADF"/>
    <w:rsid w:val="00DD4FBB"/>
    <w:rsid w:val="00DF1441"/>
    <w:rsid w:val="00E50153"/>
    <w:rsid w:val="00E82300"/>
    <w:rsid w:val="00F2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04D7522E"/>
  <w15:chartTrackingRefBased/>
  <w15:docId w15:val="{4483528B-C9F3-4189-8B09-6ABAE79E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AR PL SungtiL GB" w:hAnsi="Liberation Serif" w:cs="Lohit Devanagari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before="115" w:after="115" w:line="276" w:lineRule="auto"/>
      <w:jc w:val="both"/>
    </w:pPr>
    <w:rPr>
      <w:rFonts w:ascii="DejaVu Serif" w:hAnsi="DejaVu Serif"/>
      <w:sz w:val="20"/>
      <w:szCs w:val="20"/>
    </w:rPr>
  </w:style>
  <w:style w:type="paragraph" w:styleId="List">
    <w:name w:val="List"/>
    <w:basedOn w:val="BodyText"/>
    <w:rPr>
      <w:rFonts w:ascii="Liberation Serif" w:hAnsi="Liberation 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ig">
    <w:name w:val="Fig"/>
    <w:basedOn w:val="Caption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FrameContents">
    <w:name w:val="Frame Contents"/>
    <w:basedOn w:val="Normal"/>
  </w:style>
  <w:style w:type="paragraph" w:customStyle="1" w:styleId="Figure">
    <w:name w:val="Figure"/>
    <w:basedOn w:val="Caption"/>
  </w:style>
  <w:style w:type="paragraph" w:customStyle="1" w:styleId="Table">
    <w:name w:val="Table"/>
    <w:basedOn w:val="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d.majeed@namal.edu.p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Majeed</dc:creator>
  <cp:keywords/>
  <cp:lastModifiedBy>Muhammad Abrar</cp:lastModifiedBy>
  <cp:revision>52</cp:revision>
  <cp:lastPrinted>1899-12-31T19:00:00Z</cp:lastPrinted>
  <dcterms:created xsi:type="dcterms:W3CDTF">2022-11-10T07:17:00Z</dcterms:created>
  <dcterms:modified xsi:type="dcterms:W3CDTF">2022-11-11T07:13:00Z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498735eac8b69335981f3dc6bdbb49565ccb5deb9c12375639caacb7acc92d17</vt:lpwstr>
  </property>
</Properties>
</file>