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document.xml" ContentType="application/vnd.openxmlformats-officedocument.wordprocessingml.document.main+xml"/>
  <Override PartName="/word/footer11.xml" ContentType="application/vnd.openxmlformats-officedocument.wordprocessingml.footer+xml"/>
  <Override PartName="/word/fontTable.xml" ContentType="application/vnd.openxmlformats-officedocument.wordprocessingml.fontTable+xml"/>
  <Override PartName="/word/footer7.xml" ContentType="application/vnd.openxmlformats-officedocument.wordprocessingml.footer+xml"/>
  <Override PartName="/word/footer12.xml" ContentType="application/vnd.openxmlformats-officedocument.wordprocessingml.footer+xml"/>
  <Override PartName="/word/footer10.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footer6.xml" ContentType="application/vnd.openxmlformats-officedocument.wordprocessingml.footer+xml"/>
  <Override PartName="/word/header9.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9.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header2.xml" ContentType="application/vnd.openxmlformats-officedocument.wordprocessingml.header+xml"/>
  <Override PartName="/word/settings.xml" ContentType="application/vnd.openxmlformats-officedocument.wordprocessingml.settings+xml"/>
  <Override PartName="/word/header7.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8.xml" ContentType="application/vnd.openxmlformats-officedocument.wordprocessingml.footer+xml"/>
  <Override PartName="/word/media/image1.png" ContentType="image/png"/>
  <Override PartName="/word/media/hdphoto1.wdp" ContentType="image/vnd.ms-photo"/>
  <Override PartName="/word/media/image2.jpeg" ContentType="image/jpeg"/>
  <Override PartName="/word/media/image4.png" ContentType="image/png"/>
  <Override PartName="/word/media/image3.png" ContentType="image/png"/>
  <Override PartName="/word/media/image5.png" ContentType="image/png"/>
  <Override PartName="/word/media/image6.png" ContentType="image/png"/>
  <Override PartName="/word/media/image7.png" ContentType="image/png"/>
  <Override PartName="/word/media/image8.png" ContentType="image/png"/>
  <Override PartName="/word/header8.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505"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8505"/>
      </w:tblGrid>
      <w:tr>
        <w:trPr>
          <w:trHeight w:val="4504" w:hRule="atLeast"/>
        </w:trPr>
        <w:tc>
          <w:tcPr>
            <w:tcW w:w="8505" w:type="dxa"/>
            <w:tcBorders/>
          </w:tcPr>
          <w:p>
            <w:pPr>
              <w:pStyle w:val="Normal"/>
              <w:jc w:val="center"/>
              <w:rPr>
                <w:b/>
                <w:sz w:val="40"/>
                <w:szCs w:val="40"/>
                <w:lang w:val="en-US"/>
              </w:rPr>
            </w:pPr>
            <w:bookmarkStart w:id="0" w:name="_Toc389040883"/>
            <w:bookmarkStart w:id="1" w:name="_Toc389039167"/>
            <w:bookmarkStart w:id="2" w:name="_Toc328145214"/>
            <w:bookmarkStart w:id="3" w:name="_Toc328140263"/>
            <w:bookmarkStart w:id="4" w:name="_Toc328128156"/>
            <w:bookmarkStart w:id="5" w:name="_Toc328127561"/>
            <w:bookmarkEnd w:id="0"/>
            <w:bookmarkEnd w:id="1"/>
            <w:bookmarkEnd w:id="2"/>
            <w:bookmarkEnd w:id="3"/>
            <w:bookmarkEnd w:id="4"/>
            <w:bookmarkEnd w:id="5"/>
            <w:r>
              <w:rPr>
                <w:b/>
                <w:sz w:val="40"/>
                <w:szCs w:val="40"/>
                <w:lang w:val="en-US"/>
              </w:rPr>
              <w:t>Project Title</w:t>
            </w:r>
          </w:p>
          <w:p>
            <w:pPr>
              <w:pStyle w:val="Normal"/>
              <w:spacing w:lineRule="auto" w:line="240"/>
              <w:rPr>
                <w:lang w:val="en-US" w:eastAsia="en-US"/>
              </w:rPr>
            </w:pPr>
            <w:r>
              <w:rPr>
                <w:lang w:val="en-US" w:eastAsia="en-US"/>
              </w:rPr>
            </w:r>
          </w:p>
          <w:p>
            <w:pPr>
              <w:pStyle w:val="Normal"/>
              <w:spacing w:lineRule="auto" w:line="240"/>
              <w:rPr>
                <w:lang w:val="en-US" w:eastAsia="en-US"/>
              </w:rPr>
            </w:pPr>
            <w:r>
              <w:rPr>
                <w:lang w:val="en-US" w:eastAsia="en-US"/>
              </w:rPr>
            </w:r>
          </w:p>
          <w:p>
            <w:pPr>
              <w:pStyle w:val="Normal"/>
              <w:spacing w:lineRule="auto" w:line="240"/>
              <w:rPr>
                <w:lang w:val="en-US" w:eastAsia="en-US"/>
              </w:rPr>
            </w:pPr>
            <w:r>
              <w:rPr>
                <w:lang w:val="en-US" w:eastAsia="en-US"/>
              </w:rPr>
              <mc:AlternateContent>
                <mc:Choice Requires="wps">
                  <w:drawing>
                    <wp:anchor behindDoc="0" distT="0" distB="0" distL="0" distR="0" simplePos="0" locked="0" layoutInCell="1" allowOverlap="1" relativeHeight="4" wp14:anchorId="1C4D5D5E">
                      <wp:simplePos x="0" y="0"/>
                      <wp:positionH relativeFrom="column">
                        <wp:posOffset>1701165</wp:posOffset>
                      </wp:positionH>
                      <wp:positionV relativeFrom="paragraph">
                        <wp:posOffset>71755</wp:posOffset>
                      </wp:positionV>
                      <wp:extent cx="2113280" cy="2162175"/>
                      <wp:effectExtent l="0" t="0" r="0" b="0"/>
                      <wp:wrapNone/>
                      <wp:docPr id="1" name="Picture 1"/>
                      <a:graphic xmlns:a="http://schemas.openxmlformats.org/drawingml/2006/main">
                        <a:graphicData uri="http://schemas.openxmlformats.org/drawingml/2006/picture">
                          <pic:pic xmlns:pic="http://schemas.openxmlformats.org/drawingml/2006/picture">
                            <pic:nvPicPr>
                              <pic:cNvPr id="2" name="Picture 1" descr=""/>
                              <pic:cNvPicPr/>
                            </pic:nvPicPr>
                            <pic:blipFill>
                              <a:blip r:embed="rId2">
                                <a:extLst>
                                  <a:ext uri="{BEBA8EAE-BF5A-486C-A8C5-ECC9F3942E4B}">
                                    <a14:imgProps xmlns:a14="http://schemas.microsoft.com/office/drawing/2010/main">
                                      <a14:imgLayer r:embed="rId3">
                                        <a14:imgEffect>
                                          <a14:sharpenSoften amount="50000"/>
                                        </a14:imgEffect>
                                      </a14:imgLayer>
                                    </a14:imgProps>
                                  </a:ext>
                                </a:extLst>
                              </a:blip>
                              <a:stretch/>
                            </pic:blipFill>
                            <pic:spPr>
                              <a:xfrm>
                                <a:off x="0" y="0"/>
                                <a:ext cx="2113200" cy="2162160"/>
                              </a:xfrm>
                              <a:prstGeom prst="rect">
                                <a:avLst/>
                              </a:prstGeom>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1" stroked="f" o:allowincell="f" style="position:absolute;margin-left:133.95pt;margin-top:5.65pt;width:166.35pt;height:170.2pt;mso-wrap-style:none;v-text-anchor:middle" wp14:anchorId="1C4D5D5E" type="_x0000_t75">
                      <v:imagedata r:id="rId4" o:detectmouseclick="t"/>
                      <v:stroke color="#3465a4" joinstyle="round" endcap="flat"/>
                      <w10:wrap type="none"/>
                    </v:shape>
                  </w:pict>
                </mc:Fallback>
              </mc:AlternateContent>
            </w:r>
          </w:p>
          <w:tbl>
            <w:tblPr>
              <w:tblW w:w="794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686"/>
              <w:gridCol w:w="1134"/>
              <w:gridCol w:w="3126"/>
            </w:tblGrid>
            <w:tr>
              <w:trPr/>
              <w:tc>
                <w:tcPr>
                  <w:tcW w:w="3686" w:type="dxa"/>
                  <w:tcBorders/>
                </w:tcPr>
                <w:p>
                  <w:pPr>
                    <w:pStyle w:val="Normal"/>
                    <w:tabs>
                      <w:tab w:val="clear" w:pos="720"/>
                      <w:tab w:val="center" w:pos="4153" w:leader="none"/>
                      <w:tab w:val="right" w:pos="8306" w:leader="none"/>
                    </w:tabs>
                    <w:spacing w:lineRule="auto" w:line="240"/>
                    <w:rPr>
                      <w:sz w:val="20"/>
                      <w:lang w:val="en-US" w:eastAsia="en-US"/>
                    </w:rPr>
                  </w:pPr>
                  <w:r>
                    <w:rPr>
                      <w:sz w:val="20"/>
                      <w:lang w:val="en-US" w:eastAsia="en-US"/>
                    </w:rPr>
                  </w:r>
                </w:p>
              </w:tc>
              <w:tc>
                <w:tcPr>
                  <w:tcW w:w="1134" w:type="dxa"/>
                  <w:tcBorders/>
                </w:tcPr>
                <w:p>
                  <w:pPr>
                    <w:pStyle w:val="Normal"/>
                    <w:tabs>
                      <w:tab w:val="clear" w:pos="720"/>
                      <w:tab w:val="center" w:pos="4153" w:leader="none"/>
                      <w:tab w:val="right" w:pos="8306" w:leader="none"/>
                    </w:tabs>
                    <w:spacing w:lineRule="auto" w:line="240"/>
                    <w:rPr>
                      <w:sz w:val="20"/>
                      <w:lang w:val="en-US" w:eastAsia="en-US"/>
                    </w:rPr>
                  </w:pPr>
                  <w:r>
                    <w:rPr>
                      <w:sz w:val="20"/>
                      <w:lang w:val="en-US" w:eastAsia="en-US"/>
                    </w:rPr>
                  </w:r>
                </w:p>
              </w:tc>
              <w:tc>
                <w:tcPr>
                  <w:tcW w:w="3126" w:type="dxa"/>
                  <w:tcBorders/>
                </w:tcPr>
                <w:p>
                  <w:pPr>
                    <w:pStyle w:val="Normal"/>
                    <w:tabs>
                      <w:tab w:val="clear" w:pos="720"/>
                      <w:tab w:val="center" w:pos="4153" w:leader="none"/>
                      <w:tab w:val="right" w:pos="8306" w:leader="none"/>
                    </w:tabs>
                    <w:spacing w:lineRule="auto" w:line="240"/>
                    <w:jc w:val="right"/>
                    <w:rPr>
                      <w:sz w:val="20"/>
                      <w:lang w:val="en-US" w:eastAsia="en-US"/>
                    </w:rPr>
                  </w:pPr>
                  <w:r>
                    <w:rPr>
                      <w:sz w:val="20"/>
                      <w:lang w:val="en-US" w:eastAsia="en-US"/>
                    </w:rPr>
                  </w:r>
                </w:p>
              </w:tc>
            </w:tr>
          </w:tbl>
          <w:p>
            <w:pPr>
              <w:pStyle w:val="Normal"/>
              <w:spacing w:lineRule="auto" w:line="240"/>
              <w:rPr>
                <w:lang w:val="en-US" w:eastAsia="en-US"/>
              </w:rPr>
            </w:pPr>
            <w:r>
              <w:rPr>
                <w:lang w:val="en-US" w:eastAsia="en-US"/>
              </w:rPr>
            </w:r>
            <w:bookmarkStart w:id="6" w:name="_Toc389040883_Copy_1"/>
            <w:bookmarkStart w:id="7" w:name="_Toc389039167_Copy_1"/>
            <w:bookmarkStart w:id="8" w:name="_Toc328145214_Copy_1"/>
            <w:bookmarkStart w:id="9" w:name="_Toc328140263_Copy_1"/>
            <w:bookmarkStart w:id="10" w:name="_Toc328128156_Copy_1"/>
            <w:bookmarkStart w:id="11" w:name="_Toc328127561_Copy_1"/>
            <w:bookmarkStart w:id="12" w:name="_Toc389040883_Copy_1"/>
            <w:bookmarkStart w:id="13" w:name="_Toc389039167_Copy_1"/>
            <w:bookmarkStart w:id="14" w:name="_Toc328145214_Copy_1"/>
            <w:bookmarkStart w:id="15" w:name="_Toc328140263_Copy_1"/>
            <w:bookmarkStart w:id="16" w:name="_Toc328128156_Copy_1"/>
            <w:bookmarkStart w:id="17" w:name="_Toc328127561_Copy_1"/>
            <w:bookmarkEnd w:id="12"/>
            <w:bookmarkEnd w:id="13"/>
            <w:bookmarkEnd w:id="14"/>
            <w:bookmarkEnd w:id="15"/>
            <w:bookmarkEnd w:id="16"/>
            <w:bookmarkEnd w:id="17"/>
          </w:p>
          <w:p>
            <w:pPr>
              <w:pStyle w:val="Normal"/>
              <w:spacing w:lineRule="auto" w:line="240"/>
              <w:jc w:val="center"/>
              <w:rPr>
                <w:lang w:val="en-US" w:eastAsia="en-US"/>
              </w:rPr>
            </w:pPr>
            <w:r>
              <w:rPr>
                <w:lang w:val="en-US" w:eastAsia="en-US"/>
              </w:rPr>
            </w:r>
          </w:p>
          <w:p>
            <w:pPr>
              <w:pStyle w:val="Normal"/>
              <w:spacing w:lineRule="auto" w:line="240"/>
              <w:jc w:val="center"/>
              <w:rPr>
                <w:rFonts w:cs="Arial"/>
              </w:rPr>
            </w:pPr>
            <w:r>
              <w:rPr>
                <w:rFonts w:cs="Arial"/>
              </w:rPr>
            </w:r>
          </w:p>
        </w:tc>
      </w:tr>
      <w:tr>
        <w:trPr>
          <w:trHeight w:val="3228" w:hRule="atLeast"/>
        </w:trPr>
        <w:tc>
          <w:tcPr>
            <w:tcW w:w="8505" w:type="dxa"/>
            <w:tcBorders/>
          </w:tcPr>
          <w:p>
            <w:pPr>
              <w:pStyle w:val="Normal"/>
              <w:rPr>
                <w:sz w:val="48"/>
                <w:szCs w:val="48"/>
              </w:rPr>
            </w:pPr>
            <w:r>
              <w:rPr>
                <w:sz w:val="48"/>
                <w:szCs w:val="48"/>
              </w:rPr>
            </w:r>
          </w:p>
          <w:p>
            <w:pPr>
              <w:pStyle w:val="Normal"/>
              <w:rPr>
                <w:sz w:val="48"/>
                <w:szCs w:val="48"/>
              </w:rPr>
            </w:pPr>
            <w:r>
              <w:rPr>
                <w:sz w:val="48"/>
                <w:szCs w:val="48"/>
              </w:rPr>
            </w:r>
          </w:p>
          <w:p>
            <w:pPr>
              <w:pStyle w:val="Normal"/>
              <w:spacing w:lineRule="auto" w:line="240"/>
              <w:jc w:val="center"/>
              <w:rPr>
                <w:sz w:val="36"/>
                <w:szCs w:val="36"/>
              </w:rPr>
            </w:pPr>
            <w:r>
              <w:rPr>
                <w:sz w:val="36"/>
                <w:szCs w:val="36"/>
              </w:rPr>
              <w:t>STUDENT NAME1               FAxx-BCE-00</w:t>
            </w:r>
          </w:p>
          <w:p>
            <w:pPr>
              <w:pStyle w:val="Normal"/>
              <w:spacing w:lineRule="auto" w:line="240"/>
              <w:jc w:val="center"/>
              <w:rPr>
                <w:sz w:val="36"/>
                <w:szCs w:val="36"/>
              </w:rPr>
            </w:pPr>
            <w:r>
              <w:rPr>
                <w:sz w:val="36"/>
                <w:szCs w:val="36"/>
              </w:rPr>
              <w:t>STUDENT NAME2               FAxx-BCE-00</w:t>
            </w:r>
          </w:p>
          <w:p>
            <w:pPr>
              <w:pStyle w:val="Normal"/>
              <w:spacing w:lineRule="auto" w:line="240"/>
              <w:jc w:val="center"/>
              <w:rPr>
                <w:sz w:val="36"/>
                <w:szCs w:val="36"/>
              </w:rPr>
            </w:pPr>
            <w:r>
              <w:rPr>
                <w:sz w:val="36"/>
                <w:szCs w:val="36"/>
              </w:rPr>
              <w:t>STUDENT NAME3               FAxx-BCE-00</w:t>
            </w:r>
          </w:p>
          <w:p>
            <w:pPr>
              <w:pStyle w:val="Normal"/>
              <w:spacing w:lineRule="auto" w:line="240"/>
              <w:jc w:val="center"/>
              <w:rPr>
                <w:sz w:val="36"/>
                <w:szCs w:val="36"/>
              </w:rPr>
            </w:pPr>
            <w:r>
              <w:rPr>
                <w:sz w:val="36"/>
                <w:szCs w:val="36"/>
              </w:rPr>
              <w:t>STUDENT NAME4               FAxx-BCE-00</w:t>
            </w:r>
          </w:p>
          <w:p>
            <w:pPr>
              <w:pStyle w:val="Normal"/>
              <w:jc w:val="center"/>
              <w:rPr>
                <w:sz w:val="48"/>
                <w:szCs w:val="48"/>
              </w:rPr>
            </w:pPr>
            <w:r>
              <w:rPr>
                <w:sz w:val="48"/>
                <w:szCs w:val="48"/>
              </w:rPr>
            </w:r>
          </w:p>
          <w:p>
            <w:pPr>
              <w:pStyle w:val="Normal"/>
              <w:jc w:val="center"/>
              <w:rPr>
                <w:sz w:val="36"/>
                <w:szCs w:val="36"/>
              </w:rPr>
            </w:pPr>
            <w:r>
              <w:rPr>
                <w:sz w:val="36"/>
                <w:szCs w:val="36"/>
              </w:rPr>
              <w:t>Project Advisor: Dr.</w:t>
            </w:r>
          </w:p>
          <w:p>
            <w:pPr>
              <w:pStyle w:val="Normal"/>
              <w:jc w:val="center"/>
              <w:rPr>
                <w:sz w:val="36"/>
                <w:szCs w:val="36"/>
              </w:rPr>
            </w:pPr>
            <w:r>
              <w:rPr>
                <w:sz w:val="36"/>
                <w:szCs w:val="36"/>
              </w:rPr>
              <w:t>FALL 2025</w:t>
            </w:r>
          </w:p>
          <w:p>
            <w:pPr>
              <w:pStyle w:val="Normal"/>
              <w:jc w:val="center"/>
              <w:rPr>
                <w:sz w:val="36"/>
                <w:szCs w:val="36"/>
              </w:rPr>
            </w:pPr>
            <w:r>
              <w:rPr>
                <w:sz w:val="36"/>
                <w:szCs w:val="36"/>
              </w:rPr>
            </w:r>
          </w:p>
        </w:tc>
      </w:tr>
      <w:tr>
        <w:trPr>
          <w:trHeight w:val="1243" w:hRule="atLeast"/>
        </w:trPr>
        <w:tc>
          <w:tcPr>
            <w:tcW w:w="8505" w:type="dxa"/>
            <w:tcBorders/>
          </w:tcPr>
          <w:tbl>
            <w:tblPr>
              <w:tblW w:w="827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273"/>
            </w:tblGrid>
            <w:tr>
              <w:trPr/>
              <w:tc>
                <w:tcPr>
                  <w:tcW w:w="8273" w:type="dxa"/>
                  <w:tcBorders>
                    <w:top w:val="single" w:sz="18" w:space="0" w:color="000000"/>
                  </w:tcBorders>
                </w:tcPr>
                <w:p>
                  <w:pPr>
                    <w:pStyle w:val="Normal"/>
                    <w:tabs>
                      <w:tab w:val="clear" w:pos="720"/>
                      <w:tab w:val="center" w:pos="4153" w:leader="none"/>
                      <w:tab w:val="right" w:pos="8306" w:leader="none"/>
                    </w:tabs>
                    <w:jc w:val="center"/>
                    <w:rPr>
                      <w:sz w:val="36"/>
                    </w:rPr>
                  </w:pPr>
                  <w:r>
                    <w:rPr>
                      <w:b/>
                      <w:sz w:val="36"/>
                    </w:rPr>
                    <w:t>COMSATS UNIVERSITY ISLAMABAD, LAHORE CAMPUS, PAKISTAN</w:t>
                  </w:r>
                </w:p>
              </w:tc>
            </w:tr>
          </w:tbl>
          <w:p>
            <w:pPr>
              <w:pStyle w:val="Normal"/>
              <w:jc w:val="center"/>
              <w:rPr>
                <w:sz w:val="36"/>
                <w:szCs w:val="36"/>
              </w:rPr>
            </w:pPr>
            <w:r>
              <w:rPr>
                <w:sz w:val="36"/>
                <w:szCs w:val="36"/>
              </w:rPr>
            </w:r>
          </w:p>
        </w:tc>
      </w:tr>
      <w:tr>
        <w:trPr>
          <w:trHeight w:val="744" w:hRule="atLeast"/>
        </w:trPr>
        <w:tc>
          <w:tcPr>
            <w:tcW w:w="8505" w:type="dxa"/>
            <w:tcBorders/>
          </w:tcPr>
          <w:p>
            <w:pPr>
              <w:pStyle w:val="Normal"/>
              <w:spacing w:lineRule="auto" w:line="240"/>
              <w:jc w:val="center"/>
              <w:rPr>
                <w:b/>
                <w:bCs/>
                <w:sz w:val="36"/>
                <w:szCs w:val="36"/>
              </w:rPr>
            </w:pPr>
            <w:r>
              <w:rPr>
                <w:b/>
                <w:bCs/>
                <w:sz w:val="36"/>
                <w:szCs w:val="36"/>
              </w:rPr>
            </w:r>
          </w:p>
          <w:p>
            <w:pPr>
              <w:pStyle w:val="Normal"/>
              <w:spacing w:lineRule="auto" w:line="240"/>
              <w:jc w:val="center"/>
              <w:rPr>
                <w:b/>
                <w:bCs/>
                <w:sz w:val="36"/>
                <w:szCs w:val="36"/>
              </w:rPr>
            </w:pPr>
            <w:r>
              <w:rPr>
                <w:b/>
                <w:bCs/>
                <w:sz w:val="36"/>
                <w:szCs w:val="36"/>
              </w:rPr>
            </w:r>
            <w:bookmarkStart w:id="18" w:name="_Toc69155532"/>
            <w:bookmarkStart w:id="19" w:name="_Toc69155588"/>
            <w:bookmarkStart w:id="20" w:name="_Toc69155532"/>
            <w:bookmarkStart w:id="21" w:name="_Toc69155588"/>
            <w:bookmarkEnd w:id="20"/>
            <w:bookmarkEnd w:id="21"/>
          </w:p>
        </w:tc>
      </w:tr>
    </w:tbl>
    <w:p>
      <w:pPr>
        <w:sectPr>
          <w:footerReference w:type="even" r:id="rId5"/>
          <w:footerReference w:type="default" r:id="rId6"/>
          <w:footerReference w:type="first" r:id="rId7"/>
          <w:type w:val="nextPage"/>
          <w:pgSz w:w="11906" w:h="16838"/>
          <w:pgMar w:left="1701" w:right="1701" w:gutter="0" w:header="0" w:top="1418" w:footer="709" w:bottom="1418"/>
          <w:pgNumType w:start="1" w:fmt="lowerRoman"/>
          <w:formProt w:val="false"/>
          <w:titlePg/>
          <w:textDirection w:val="lrTb"/>
          <w:docGrid w:type="default" w:linePitch="360" w:charSpace="0"/>
        </w:sectPr>
      </w:pPr>
    </w:p>
    <w:tbl>
      <w:tblPr>
        <w:tblW w:w="8494"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1015"/>
        <w:gridCol w:w="344"/>
        <w:gridCol w:w="697"/>
        <w:gridCol w:w="2235"/>
        <w:gridCol w:w="2059"/>
        <w:gridCol w:w="1354"/>
        <w:gridCol w:w="790"/>
      </w:tblGrid>
      <w:tr>
        <w:trPr>
          <w:trHeight w:val="471" w:hRule="atLeast"/>
        </w:trPr>
        <w:tc>
          <w:tcPr>
            <w:tcW w:w="1359" w:type="dxa"/>
            <w:gridSpan w:val="2"/>
            <w:tcBorders>
              <w:top w:val="single" w:sz="4" w:space="0" w:color="000000"/>
              <w:left w:val="single" w:sz="4" w:space="0" w:color="000000"/>
              <w:bottom w:val="single" w:sz="4" w:space="0" w:color="000000"/>
              <w:right w:val="single" w:sz="4" w:space="0" w:color="000000"/>
            </w:tcBorders>
            <w:shd w:color="auto" w:fill="000000" w:val="clear"/>
            <w:vAlign w:val="center"/>
          </w:tcPr>
          <w:p>
            <w:pPr>
              <w:pStyle w:val="Normal"/>
              <w:spacing w:lineRule="auto" w:line="240"/>
              <w:rPr>
                <w:b/>
                <w:color w:val="FFFFFF"/>
                <w:sz w:val="18"/>
                <w:szCs w:val="18"/>
              </w:rPr>
            </w:pPr>
            <w:r>
              <w:rPr>
                <w:b/>
                <w:color w:val="FFFFFF"/>
                <w:sz w:val="18"/>
                <w:szCs w:val="18"/>
              </w:rPr>
              <w:t>PROJECT ID</w:t>
            </w:r>
          </w:p>
        </w:tc>
        <w:tc>
          <w:tcPr>
            <w:tcW w:w="2932"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b/>
                <w:bCs/>
                <w:color w:val="FFFFFF"/>
                <w:sz w:val="18"/>
                <w:szCs w:val="18"/>
              </w:rPr>
            </w:pPr>
            <w:r>
              <w:rPr>
                <w:b/>
                <w:bCs/>
                <w:color w:val="FFFFFF"/>
                <w:sz w:val="18"/>
                <w:szCs w:val="18"/>
              </w:rPr>
              <w:t>5</w:t>
            </w:r>
            <w:r>
              <w:rPr>
                <w:b/>
                <w:bCs/>
                <w:sz w:val="18"/>
                <w:szCs w:val="18"/>
              </w:rPr>
              <w:t>5113128</w:t>
            </w:r>
          </w:p>
        </w:tc>
        <w:tc>
          <w:tcPr>
            <w:tcW w:w="2059" w:type="dxa"/>
            <w:tcBorders>
              <w:left w:val="single" w:sz="4" w:space="0" w:color="000000"/>
            </w:tcBorders>
            <w:vAlign w:val="center"/>
          </w:tcPr>
          <w:p>
            <w:pPr>
              <w:pStyle w:val="Normal"/>
              <w:spacing w:lineRule="auto" w:line="240"/>
              <w:rPr>
                <w:color w:val="FFFFFF"/>
                <w:sz w:val="18"/>
                <w:szCs w:val="18"/>
              </w:rPr>
            </w:pPr>
            <w:r>
              <w:rPr>
                <w:color w:val="FFFFFF"/>
                <w:sz w:val="18"/>
                <w:szCs w:val="18"/>
              </w:rPr>
            </w:r>
          </w:p>
        </w:tc>
        <w:tc>
          <w:tcPr>
            <w:tcW w:w="1354" w:type="dxa"/>
            <w:tcBorders>
              <w:top w:val="single" w:sz="4" w:space="0" w:color="000000"/>
              <w:left w:val="single" w:sz="4" w:space="0" w:color="000000"/>
              <w:bottom w:val="single" w:sz="4" w:space="0" w:color="000000"/>
              <w:right w:val="single" w:sz="4" w:space="0" w:color="000000"/>
            </w:tcBorders>
            <w:shd w:color="auto" w:fill="000000" w:val="clear"/>
            <w:vAlign w:val="center"/>
          </w:tcPr>
          <w:p>
            <w:pPr>
              <w:pStyle w:val="Normal"/>
              <w:spacing w:lineRule="auto" w:line="240"/>
              <w:jc w:val="right"/>
              <w:rPr>
                <w:b/>
                <w:color w:val="FFFFFF"/>
                <w:sz w:val="18"/>
                <w:szCs w:val="18"/>
              </w:rPr>
            </w:pPr>
            <w:r>
              <w:rPr>
                <w:b/>
                <w:color w:val="FFFFFF"/>
                <w:sz w:val="18"/>
                <w:szCs w:val="18"/>
              </w:rPr>
              <w:t>NUMBER OF  MEMBERS</w:t>
            </w:r>
          </w:p>
        </w:tc>
        <w:tc>
          <w:tcPr>
            <w:tcW w:w="7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b/>
                <w:bCs/>
                <w:color w:val="FFFFFF"/>
                <w:sz w:val="18"/>
                <w:szCs w:val="18"/>
              </w:rPr>
            </w:pPr>
            <w:r>
              <w:rPr>
                <w:b/>
                <w:bCs/>
                <w:color w:val="FFFFFF"/>
                <w:sz w:val="18"/>
                <w:szCs w:val="18"/>
              </w:rPr>
              <w:t>3</w:t>
            </w:r>
          </w:p>
        </w:tc>
      </w:tr>
      <w:tr>
        <w:trPr>
          <w:trHeight w:val="170" w:hRule="atLeast"/>
        </w:trPr>
        <w:tc>
          <w:tcPr>
            <w:tcW w:w="8494" w:type="dxa"/>
            <w:gridSpan w:val="7"/>
            <w:tcBorders/>
            <w:vAlign w:val="center"/>
          </w:tcPr>
          <w:p>
            <w:pPr>
              <w:pStyle w:val="Normal"/>
              <w:spacing w:lineRule="auto" w:line="240"/>
              <w:rPr>
                <w:color w:val="FFFFFF"/>
                <w:sz w:val="18"/>
                <w:szCs w:val="18"/>
              </w:rPr>
            </w:pPr>
            <w:r>
              <w:rPr>
                <w:color w:val="FFFFFF"/>
                <w:sz w:val="18"/>
                <w:szCs w:val="18"/>
              </w:rPr>
            </w:r>
          </w:p>
        </w:tc>
      </w:tr>
      <w:tr>
        <w:trPr>
          <w:trHeight w:val="597" w:hRule="atLeast"/>
        </w:trPr>
        <w:tc>
          <w:tcPr>
            <w:tcW w:w="1015" w:type="dxa"/>
            <w:tcBorders>
              <w:top w:val="single" w:sz="4" w:space="0" w:color="000000"/>
              <w:left w:val="single" w:sz="4" w:space="0" w:color="000000"/>
              <w:bottom w:val="single" w:sz="4" w:space="0" w:color="000000"/>
              <w:right w:val="single" w:sz="4" w:space="0" w:color="000000"/>
            </w:tcBorders>
            <w:shd w:color="auto" w:fill="000000" w:val="clear"/>
            <w:vAlign w:val="center"/>
          </w:tcPr>
          <w:p>
            <w:pPr>
              <w:pStyle w:val="Normal"/>
              <w:spacing w:lineRule="auto" w:line="240"/>
              <w:jc w:val="center"/>
              <w:rPr>
                <w:b/>
                <w:color w:val="FFFFFF"/>
                <w:sz w:val="18"/>
                <w:szCs w:val="18"/>
              </w:rPr>
            </w:pPr>
            <w:r>
              <w:rPr>
                <w:b/>
                <w:color w:val="FFFFFF"/>
                <w:sz w:val="18"/>
                <w:szCs w:val="18"/>
              </w:rPr>
              <w:t>TITLE</w:t>
            </w:r>
          </w:p>
        </w:tc>
        <w:tc>
          <w:tcPr>
            <w:tcW w:w="7479" w:type="dxa"/>
            <w:gridSpan w:val="6"/>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Autospacing="1" w:after="0"/>
              <w:jc w:val="left"/>
              <w:rPr>
                <w:rFonts w:eastAsia="Times New Roman"/>
                <w:sz w:val="24"/>
                <w:lang w:val="en-US" w:eastAsia="en-US"/>
              </w:rPr>
            </w:pPr>
            <w:r>
              <w:rPr>
                <w:rFonts w:eastAsia="Times New Roman"/>
                <w:sz w:val="24"/>
                <w:lang w:val="en-US" w:eastAsia="en-US"/>
              </w:rPr>
              <w:t>Real Time Smart Room Automation System on STM32F407 for Energy Efficiency and Safety Monitoring</w:t>
            </w:r>
          </w:p>
        </w:tc>
      </w:tr>
      <w:tr>
        <w:trPr>
          <w:trHeight w:val="170" w:hRule="atLeast"/>
        </w:trPr>
        <w:tc>
          <w:tcPr>
            <w:tcW w:w="8494" w:type="dxa"/>
            <w:gridSpan w:val="7"/>
            <w:tcBorders/>
            <w:vAlign w:val="center"/>
          </w:tcPr>
          <w:p>
            <w:pPr>
              <w:pStyle w:val="Normal"/>
              <w:spacing w:lineRule="auto" w:line="240"/>
              <w:rPr>
                <w:color w:val="FFFFFF"/>
                <w:sz w:val="18"/>
                <w:szCs w:val="18"/>
              </w:rPr>
            </w:pPr>
            <w:r>
              <w:rPr>
                <w:color w:val="FFFFFF"/>
                <w:sz w:val="18"/>
                <w:szCs w:val="18"/>
              </w:rPr>
            </w:r>
          </w:p>
        </w:tc>
      </w:tr>
      <w:tr>
        <w:trPr>
          <w:trHeight w:val="494" w:hRule="atLeast"/>
        </w:trPr>
        <w:tc>
          <w:tcPr>
            <w:tcW w:w="2056" w:type="dxa"/>
            <w:gridSpan w:val="3"/>
            <w:tcBorders>
              <w:top w:val="single" w:sz="4" w:space="0" w:color="000000"/>
              <w:left w:val="single" w:sz="4" w:space="0" w:color="000000"/>
              <w:bottom w:val="single" w:sz="4" w:space="0" w:color="000000"/>
              <w:right w:val="single" w:sz="4" w:space="0" w:color="000000"/>
            </w:tcBorders>
            <w:shd w:color="auto" w:fill="000000" w:val="clear"/>
            <w:vAlign w:val="center"/>
          </w:tcPr>
          <w:p>
            <w:pPr>
              <w:pStyle w:val="Normal"/>
              <w:spacing w:lineRule="auto" w:line="240"/>
              <w:jc w:val="center"/>
              <w:rPr>
                <w:b/>
                <w:color w:val="FFFFFF"/>
                <w:sz w:val="18"/>
                <w:szCs w:val="18"/>
              </w:rPr>
            </w:pPr>
            <w:r>
              <w:rPr>
                <w:b/>
                <w:color w:val="FFFFFF"/>
                <w:sz w:val="18"/>
                <w:szCs w:val="18"/>
              </w:rPr>
              <w:t>SUPERVISOR NAME</w:t>
            </w:r>
          </w:p>
        </w:tc>
        <w:tc>
          <w:tcPr>
            <w:tcW w:w="6438" w:type="dxa"/>
            <w:gridSpan w:val="4"/>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left"/>
              <w:rPr>
                <w:b/>
                <w:bCs/>
                <w:color w:val="FFFFFF"/>
                <w:sz w:val="18"/>
                <w:szCs w:val="18"/>
              </w:rPr>
            </w:pPr>
            <w:r>
              <w:rPr>
                <w:b/>
                <w:bCs/>
                <w:sz w:val="24"/>
              </w:rPr>
              <w:t>Engr. Moazzam Ali Sahi</w:t>
            </w:r>
          </w:p>
        </w:tc>
      </w:tr>
    </w:tbl>
    <w:p>
      <w:pPr>
        <w:pStyle w:val="Normal"/>
        <w:rPr>
          <w:sz w:val="16"/>
          <w:szCs w:val="16"/>
        </w:rPr>
      </w:pPr>
      <w:r>
        <w:rPr>
          <w:sz w:val="16"/>
          <w:szCs w:val="16"/>
        </w:rPr>
      </w:r>
    </w:p>
    <w:p>
      <w:pPr>
        <w:pStyle w:val="Normal"/>
        <w:rPr>
          <w:sz w:val="16"/>
          <w:szCs w:val="16"/>
        </w:rPr>
      </w:pPr>
      <w:r>
        <w:rPr>
          <w:sz w:val="16"/>
          <w:szCs w:val="16"/>
        </w:rPr>
      </w:r>
    </w:p>
    <w:p>
      <w:pPr>
        <w:pStyle w:val="Normal"/>
        <w:rPr>
          <w:sz w:val="16"/>
          <w:szCs w:val="16"/>
        </w:rPr>
      </w:pPr>
      <w:r>
        <w:rPr>
          <w:sz w:val="16"/>
          <w:szCs w:val="16"/>
        </w:rPr>
      </w:r>
    </w:p>
    <w:tbl>
      <w:tblPr>
        <w:tblW w:w="8494"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2453"/>
        <w:gridCol w:w="2209"/>
        <w:gridCol w:w="3832"/>
      </w:tblGrid>
      <w:tr>
        <w:trPr/>
        <w:tc>
          <w:tcPr>
            <w:tcW w:w="2453" w:type="dxa"/>
            <w:tcBorders>
              <w:top w:val="single" w:sz="4" w:space="0" w:color="000000"/>
              <w:left w:val="single" w:sz="4" w:space="0" w:color="000000"/>
              <w:bottom w:val="single" w:sz="4" w:space="0" w:color="000000"/>
              <w:right w:val="single" w:sz="4" w:space="0" w:color="000000"/>
            </w:tcBorders>
            <w:shd w:color="auto" w:fill="000000" w:val="clear"/>
          </w:tcPr>
          <w:p>
            <w:pPr>
              <w:pStyle w:val="Normal"/>
              <w:spacing w:lineRule="auto" w:line="240"/>
              <w:jc w:val="center"/>
              <w:rPr>
                <w:b/>
                <w:color w:val="FFFFFF"/>
                <w:sz w:val="20"/>
                <w:szCs w:val="20"/>
              </w:rPr>
            </w:pPr>
            <w:r>
              <w:rPr>
                <w:b/>
                <w:color w:val="FFFFFF"/>
                <w:sz w:val="20"/>
                <w:szCs w:val="20"/>
              </w:rPr>
              <w:t>MEMBER NAME</w:t>
            </w:r>
          </w:p>
        </w:tc>
        <w:tc>
          <w:tcPr>
            <w:tcW w:w="2209" w:type="dxa"/>
            <w:tcBorders>
              <w:top w:val="single" w:sz="4" w:space="0" w:color="000000"/>
              <w:left w:val="single" w:sz="4" w:space="0" w:color="000000"/>
              <w:bottom w:val="single" w:sz="4" w:space="0" w:color="000000"/>
              <w:right w:val="single" w:sz="4" w:space="0" w:color="000000"/>
            </w:tcBorders>
            <w:shd w:color="auto" w:fill="000000" w:val="clear"/>
          </w:tcPr>
          <w:p>
            <w:pPr>
              <w:pStyle w:val="Normal"/>
              <w:spacing w:lineRule="auto" w:line="240"/>
              <w:jc w:val="center"/>
              <w:rPr>
                <w:b/>
                <w:color w:val="FFFFFF"/>
                <w:sz w:val="20"/>
                <w:szCs w:val="20"/>
              </w:rPr>
            </w:pPr>
            <w:r>
              <w:rPr>
                <w:b/>
                <w:color w:val="FFFFFF"/>
                <w:sz w:val="20"/>
                <w:szCs w:val="20"/>
              </w:rPr>
              <w:t>REG. NO.</w:t>
            </w:r>
          </w:p>
        </w:tc>
        <w:tc>
          <w:tcPr>
            <w:tcW w:w="3832" w:type="dxa"/>
            <w:tcBorders>
              <w:top w:val="single" w:sz="4" w:space="0" w:color="000000"/>
              <w:left w:val="single" w:sz="4" w:space="0" w:color="000000"/>
              <w:bottom w:val="single" w:sz="4" w:space="0" w:color="000000"/>
              <w:right w:val="single" w:sz="4" w:space="0" w:color="000000"/>
            </w:tcBorders>
            <w:shd w:color="auto" w:fill="000000" w:val="clear"/>
          </w:tcPr>
          <w:p>
            <w:pPr>
              <w:pStyle w:val="Normal"/>
              <w:spacing w:lineRule="auto" w:line="240"/>
              <w:jc w:val="center"/>
              <w:rPr>
                <w:b/>
                <w:color w:val="FFFFFF"/>
                <w:sz w:val="20"/>
                <w:szCs w:val="20"/>
              </w:rPr>
            </w:pPr>
            <w:r>
              <w:rPr>
                <w:b/>
                <w:color w:val="FFFFFF"/>
                <w:sz w:val="20"/>
                <w:szCs w:val="20"/>
              </w:rPr>
              <w:t>EMAIL ADDRESS</w:t>
            </w:r>
          </w:p>
        </w:tc>
      </w:tr>
      <w:tr>
        <w:trPr>
          <w:trHeight w:val="485" w:hRule="atLeast"/>
        </w:trPr>
        <w:tc>
          <w:tcPr>
            <w:tcW w:w="24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color w:val="FFFFFF"/>
              </w:rPr>
            </w:pPr>
            <w:r>
              <w:rPr/>
              <w:t>Ahmad Habib</w:t>
            </w:r>
          </w:p>
        </w:tc>
        <w:tc>
          <w:tcPr>
            <w:tcW w:w="220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color w:val="FFFFFF"/>
              </w:rPr>
            </w:pPr>
            <w:r>
              <w:rPr/>
              <w:t>FA23-BCE-055</w:t>
            </w:r>
          </w:p>
        </w:tc>
        <w:tc>
          <w:tcPr>
            <w:tcW w:w="383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color w:val="FFFFFF"/>
              </w:rPr>
            </w:pPr>
            <w:r>
              <w:rPr/>
              <w:t>fa23-bce-055@cuilahore.edu.pk</w:t>
            </w:r>
          </w:p>
        </w:tc>
      </w:tr>
      <w:tr>
        <w:trPr>
          <w:trHeight w:val="486" w:hRule="atLeast"/>
        </w:trPr>
        <w:tc>
          <w:tcPr>
            <w:tcW w:w="24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pPr>
            <w:r>
              <w:rPr/>
              <w:t>Muhammad Ahmad</w:t>
            </w:r>
          </w:p>
        </w:tc>
        <w:tc>
          <w:tcPr>
            <w:tcW w:w="220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color w:val="FFFFFF"/>
              </w:rPr>
            </w:pPr>
            <w:r>
              <w:rPr/>
              <w:t>FA23-BCE-113</w:t>
            </w:r>
          </w:p>
        </w:tc>
        <w:tc>
          <w:tcPr>
            <w:tcW w:w="383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color w:val="FFFFFF"/>
              </w:rPr>
            </w:pPr>
            <w:r>
              <w:rPr/>
              <w:t>fa23-bce-113@cuilahore.edu.pk</w:t>
            </w:r>
          </w:p>
        </w:tc>
      </w:tr>
      <w:tr>
        <w:trPr>
          <w:trHeight w:val="485" w:hRule="atLeast"/>
        </w:trPr>
        <w:tc>
          <w:tcPr>
            <w:tcW w:w="24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pPr>
            <w:r>
              <w:rPr/>
              <w:t>Zeeshan Ali</w:t>
            </w:r>
          </w:p>
        </w:tc>
        <w:tc>
          <w:tcPr>
            <w:tcW w:w="220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color w:val="FFFFFF"/>
              </w:rPr>
            </w:pPr>
            <w:r>
              <w:rPr/>
              <w:t>FA23-BCE-128</w:t>
            </w:r>
          </w:p>
        </w:tc>
        <w:tc>
          <w:tcPr>
            <w:tcW w:w="383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color w:val="FFFFFF"/>
              </w:rPr>
            </w:pPr>
            <w:r>
              <w:rPr/>
              <w:t>fa23-bce-128@cuilahore.edu.pk</w:t>
            </w:r>
          </w:p>
        </w:tc>
      </w:tr>
    </w:tbl>
    <w:p>
      <w:pPr>
        <w:pStyle w:val="Normal"/>
        <w:rPr/>
      </w:pPr>
      <w:r>
        <w:rPr/>
      </w:r>
    </w:p>
    <w:p>
      <w:pPr>
        <w:pStyle w:val="Normal"/>
        <w:spacing w:lineRule="auto" w:line="240"/>
        <w:rPr>
          <w:b/>
          <w:sz w:val="28"/>
          <w:szCs w:val="28"/>
        </w:rPr>
      </w:pPr>
      <w:r>
        <w:rPr>
          <w:b/>
          <w:sz w:val="28"/>
          <w:szCs w:val="28"/>
        </w:rPr>
        <w:t>CHECKLIST:</w:t>
      </w:r>
    </w:p>
    <w:tbl>
      <w:tblPr>
        <w:tblW w:w="8251"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6487"/>
        <w:gridCol w:w="537"/>
        <w:gridCol w:w="719"/>
        <w:gridCol w:w="507"/>
      </w:tblGrid>
      <w:tr>
        <w:trPr>
          <w:trHeight w:val="569" w:hRule="atLeast"/>
        </w:trPr>
        <w:tc>
          <w:tcPr>
            <w:tcW w:w="6487" w:type="dxa"/>
            <w:tcBorders/>
            <w:vAlign w:val="center"/>
          </w:tcPr>
          <w:p>
            <w:pPr>
              <w:pStyle w:val="Normal"/>
              <w:spacing w:lineRule="auto" w:line="240"/>
              <w:jc w:val="right"/>
              <w:rPr/>
            </w:pPr>
            <w:r>
              <w:rPr/>
              <w:t>Number of pages in this report</w:t>
            </w:r>
          </w:p>
        </w:tc>
        <w:tc>
          <w:tcPr>
            <w:tcW w:w="537" w:type="dxa"/>
            <w:tcBorders>
              <w:right w:val="single" w:sz="4" w:space="0" w:color="000000"/>
            </w:tcBorders>
            <w:vAlign w:val="center"/>
          </w:tcPr>
          <w:p>
            <w:pPr>
              <w:pStyle w:val="Normal"/>
              <w:spacing w:lineRule="auto" w:line="240"/>
              <w:jc w:val="center"/>
              <w:rPr/>
            </w:pPr>
            <w:r>
              <w:rPr/>
            </w:r>
          </w:p>
        </w:tc>
        <w:tc>
          <w:tcPr>
            <w:tcW w:w="719" w:type="dxa"/>
            <w:tcBorders>
              <w:top w:val="single" w:sz="4" w:space="0" w:color="000000"/>
              <w:left w:val="single" w:sz="4" w:space="0" w:color="000000"/>
              <w:bottom w:val="single" w:sz="4" w:space="0" w:color="000000"/>
            </w:tcBorders>
            <w:vAlign w:val="center"/>
          </w:tcPr>
          <w:p>
            <w:pPr>
              <w:pStyle w:val="Normal"/>
              <w:spacing w:lineRule="auto" w:line="240"/>
              <w:jc w:val="center"/>
              <w:rPr/>
            </w:pPr>
            <w:r>
              <w:rPr/>
              <w:t>20</w:t>
            </w:r>
          </w:p>
        </w:tc>
        <w:tc>
          <w:tcPr>
            <w:tcW w:w="507" w:type="dxa"/>
            <w:tcBorders>
              <w:left w:val="single" w:sz="4" w:space="0" w:color="000000"/>
            </w:tcBorders>
            <w:vAlign w:val="center"/>
          </w:tcPr>
          <w:p>
            <w:pPr>
              <w:pStyle w:val="Normal"/>
              <w:spacing w:lineRule="auto" w:line="240"/>
              <w:jc w:val="center"/>
              <w:rPr/>
            </w:pPr>
            <w:r>
              <w:rPr/>
            </w:r>
          </w:p>
        </w:tc>
      </w:tr>
      <w:tr>
        <w:trPr>
          <w:trHeight w:val="569" w:hRule="atLeast"/>
        </w:trPr>
        <w:tc>
          <w:tcPr>
            <w:tcW w:w="6487" w:type="dxa"/>
            <w:tcBorders/>
            <w:vAlign w:val="center"/>
          </w:tcPr>
          <w:p>
            <w:pPr>
              <w:pStyle w:val="Normal"/>
              <w:spacing w:lineRule="auto" w:line="240"/>
              <w:jc w:val="right"/>
              <w:rPr/>
            </w:pPr>
            <w:r>
              <w:rPr/>
              <w:t>I/We have enclosed the soft-copy of this document along-with the codes and scripts created by myself/ourselves</w:t>
            </w:r>
          </w:p>
        </w:tc>
        <w:tc>
          <w:tcPr>
            <w:tcW w:w="1763" w:type="dxa"/>
            <w:gridSpan w:val="3"/>
            <w:tcBorders/>
            <w:vAlign w:val="center"/>
          </w:tcPr>
          <w:p>
            <w:pPr>
              <w:pStyle w:val="Normal"/>
              <w:spacing w:lineRule="auto" w:line="240"/>
              <w:jc w:val="center"/>
              <w:rPr>
                <w:b/>
              </w:rPr>
            </w:pPr>
            <w:r>
              <w:rPr>
                <w:b/>
              </w:rPr>
              <w:t>YES / NO</w:t>
            </w:r>
          </w:p>
        </w:tc>
      </w:tr>
      <w:tr>
        <w:trPr>
          <w:trHeight w:val="569" w:hRule="atLeast"/>
        </w:trPr>
        <w:tc>
          <w:tcPr>
            <w:tcW w:w="6487" w:type="dxa"/>
            <w:tcBorders/>
            <w:vAlign w:val="center"/>
          </w:tcPr>
          <w:p>
            <w:pPr>
              <w:pStyle w:val="Normal"/>
              <w:spacing w:lineRule="auto" w:line="240"/>
              <w:jc w:val="right"/>
              <w:rPr>
                <w:b/>
              </w:rPr>
            </w:pPr>
            <w:r>
              <w:rPr>
                <w:b/>
              </w:rPr>
              <w:t>I/We confirm to state that this project is free from any type of plagiarism and misuse of copyrighted material</w:t>
            </w:r>
          </w:p>
        </w:tc>
        <w:tc>
          <w:tcPr>
            <w:tcW w:w="1763" w:type="dxa"/>
            <w:gridSpan w:val="3"/>
            <w:tcBorders/>
            <w:vAlign w:val="center"/>
          </w:tcPr>
          <w:p>
            <w:pPr>
              <w:pStyle w:val="Normal"/>
              <w:spacing w:lineRule="auto" w:line="240"/>
              <w:jc w:val="center"/>
              <w:rPr>
                <w:b/>
              </w:rPr>
            </w:pPr>
            <w:r>
              <w:rPr>
                <w:b/>
              </w:rPr>
              <w:t>YES / NO</w:t>
            </w:r>
          </w:p>
        </w:tc>
      </w:tr>
      <w:tr>
        <w:trPr>
          <w:trHeight w:val="569" w:hRule="atLeast"/>
        </w:trPr>
        <w:tc>
          <w:tcPr>
            <w:tcW w:w="6487" w:type="dxa"/>
            <w:tcBorders/>
            <w:vAlign w:val="center"/>
          </w:tcPr>
          <w:p>
            <w:pPr>
              <w:pStyle w:val="Normal"/>
              <w:spacing w:lineRule="auto" w:line="240"/>
              <w:jc w:val="right"/>
              <w:rPr/>
            </w:pPr>
            <w:r>
              <w:rPr/>
            </w:r>
          </w:p>
        </w:tc>
        <w:tc>
          <w:tcPr>
            <w:tcW w:w="1763" w:type="dxa"/>
            <w:gridSpan w:val="3"/>
            <w:tcBorders/>
            <w:vAlign w:val="center"/>
          </w:tcPr>
          <w:p>
            <w:pPr>
              <w:pStyle w:val="Normal"/>
              <w:spacing w:lineRule="auto" w:line="240"/>
              <w:jc w:val="center"/>
              <w:rPr>
                <w:b/>
              </w:rPr>
            </w:pPr>
            <w:r>
              <w:rPr>
                <w:b/>
              </w:rPr>
            </w:r>
          </w:p>
        </w:tc>
      </w:tr>
    </w:tbl>
    <w:p>
      <w:pPr>
        <w:pStyle w:val="Normal"/>
        <w:rPr/>
      </w:pPr>
      <w:r>
        <w:rPr/>
      </w:r>
    </w:p>
    <w:tbl>
      <w:tblPr>
        <w:tblW w:w="5350"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3750"/>
        <w:gridCol w:w="1599"/>
      </w:tblGrid>
      <w:tr>
        <w:trPr>
          <w:trHeight w:val="333" w:hRule="atLeast"/>
        </w:trPr>
        <w:tc>
          <w:tcPr>
            <w:tcW w:w="3750" w:type="dxa"/>
            <w:tcBorders>
              <w:top w:val="single" w:sz="4" w:space="0" w:color="000000"/>
              <w:left w:val="single" w:sz="4" w:space="0" w:color="000000"/>
              <w:bottom w:val="single" w:sz="4" w:space="0" w:color="000000"/>
            </w:tcBorders>
            <w:shd w:color="auto" w:fill="000000" w:val="clear"/>
            <w:vAlign w:val="bottom"/>
          </w:tcPr>
          <w:p>
            <w:pPr>
              <w:pStyle w:val="Normal"/>
              <w:spacing w:lineRule="auto" w:line="240"/>
              <w:jc w:val="center"/>
              <w:rPr>
                <w:b/>
              </w:rPr>
            </w:pPr>
            <w:r>
              <w:rPr>
                <w:b/>
              </w:rPr>
              <w:t>MEMBERS’ SIGNATURES</w:t>
            </w:r>
          </w:p>
        </w:tc>
        <w:tc>
          <w:tcPr>
            <w:tcW w:w="1599" w:type="dxa"/>
            <w:tcBorders/>
          </w:tcPr>
          <w:p>
            <w:pPr>
              <w:pStyle w:val="Normal"/>
              <w:rPr/>
            </w:pPr>
            <w:r>
              <w:rPr/>
            </w:r>
          </w:p>
        </w:tc>
      </w:tr>
      <w:tr>
        <w:trPr>
          <w:trHeight w:val="540" w:hRule="atLeast"/>
        </w:trPr>
        <w:tc>
          <w:tcPr>
            <w:tcW w:w="3750" w:type="dxa"/>
            <w:tcBorders>
              <w:bottom w:val="single" w:sz="4" w:space="0" w:color="000000"/>
            </w:tcBorders>
            <w:vAlign w:val="bottom"/>
          </w:tcPr>
          <w:p>
            <w:pPr>
              <w:pStyle w:val="Normal"/>
              <w:jc w:val="right"/>
              <w:rPr/>
            </w:pPr>
            <w:r>
              <w:rPr/>
            </w:r>
          </w:p>
        </w:tc>
        <w:tc>
          <w:tcPr>
            <w:tcW w:w="1599" w:type="dxa"/>
            <w:tcBorders/>
            <w:vAlign w:val="bottom"/>
          </w:tcPr>
          <w:p>
            <w:pPr>
              <w:pStyle w:val="Normal"/>
              <w:jc w:val="right"/>
              <w:rPr/>
            </w:pPr>
            <w:r>
              <w:rPr/>
            </w:r>
          </w:p>
        </w:tc>
      </w:tr>
      <w:tr>
        <w:trPr>
          <w:trHeight w:val="540" w:hRule="atLeast"/>
        </w:trPr>
        <w:tc>
          <w:tcPr>
            <w:tcW w:w="3750" w:type="dxa"/>
            <w:tcBorders>
              <w:top w:val="single" w:sz="4" w:space="0" w:color="000000"/>
              <w:bottom w:val="single" w:sz="4" w:space="0" w:color="000000"/>
            </w:tcBorders>
            <w:vAlign w:val="bottom"/>
          </w:tcPr>
          <w:p>
            <w:pPr>
              <w:pStyle w:val="Normal"/>
              <w:jc w:val="right"/>
              <w:rPr/>
            </w:pPr>
            <w:r>
              <w:rPr/>
            </w:r>
          </w:p>
        </w:tc>
        <w:tc>
          <w:tcPr>
            <w:tcW w:w="1599" w:type="dxa"/>
            <w:tcBorders/>
            <w:vAlign w:val="bottom"/>
          </w:tcPr>
          <w:p>
            <w:pPr>
              <w:pStyle w:val="Normal"/>
              <w:jc w:val="right"/>
              <w:rPr/>
            </w:pPr>
            <w:r>
              <w:rPr/>
            </w:r>
          </w:p>
        </w:tc>
      </w:tr>
      <w:tr>
        <w:trPr>
          <w:trHeight w:val="540" w:hRule="atLeast"/>
        </w:trPr>
        <w:tc>
          <w:tcPr>
            <w:tcW w:w="3750" w:type="dxa"/>
            <w:tcBorders>
              <w:top w:val="single" w:sz="4" w:space="0" w:color="000000"/>
              <w:bottom w:val="single" w:sz="4" w:space="0" w:color="000000"/>
            </w:tcBorders>
            <w:vAlign w:val="bottom"/>
          </w:tcPr>
          <w:p>
            <w:pPr>
              <w:pStyle w:val="Normal"/>
              <w:jc w:val="right"/>
              <w:rPr/>
            </w:pPr>
            <w:r>
              <w:rPr/>
            </w:r>
          </w:p>
        </w:tc>
        <w:tc>
          <w:tcPr>
            <w:tcW w:w="1599" w:type="dxa"/>
            <w:tcBorders/>
            <w:vAlign w:val="bottom"/>
          </w:tcPr>
          <w:p>
            <w:pPr>
              <w:pStyle w:val="Normal"/>
              <w:jc w:val="right"/>
              <w:rPr/>
            </w:pPr>
            <w:r>
              <w:rPr/>
            </w:r>
          </w:p>
        </w:tc>
      </w:tr>
      <w:tr>
        <w:trPr>
          <w:trHeight w:val="540" w:hRule="atLeast"/>
        </w:trPr>
        <w:tc>
          <w:tcPr>
            <w:tcW w:w="3750" w:type="dxa"/>
            <w:tcBorders>
              <w:top w:val="single" w:sz="4" w:space="0" w:color="000000"/>
              <w:bottom w:val="single" w:sz="4" w:space="0" w:color="000000"/>
            </w:tcBorders>
            <w:vAlign w:val="bottom"/>
          </w:tcPr>
          <w:p>
            <w:pPr>
              <w:pStyle w:val="Normal"/>
              <w:jc w:val="right"/>
              <w:rPr/>
            </w:pPr>
            <w:r>
              <w:rPr/>
            </w:r>
          </w:p>
        </w:tc>
        <w:tc>
          <w:tcPr>
            <w:tcW w:w="1599" w:type="dxa"/>
            <w:tcBorders/>
            <w:vAlign w:val="bottom"/>
          </w:tcPr>
          <w:p>
            <w:pPr>
              <w:pStyle w:val="Normal"/>
              <w:jc w:val="right"/>
              <w:rPr/>
            </w:pPr>
            <w:r>
              <w:rPr/>
            </w:r>
          </w:p>
        </w:tc>
      </w:tr>
    </w:tbl>
    <w:p>
      <w:pPr>
        <w:pStyle w:val="Notes"/>
        <w:rPr/>
      </w:pPr>
      <w:r>
        <w:rPr/>
      </w:r>
    </w:p>
    <w:p>
      <w:pPr>
        <w:pStyle w:val="Notes"/>
        <w:rPr/>
      </w:pPr>
      <w:r>
        <w:rPr/>
      </w:r>
    </w:p>
    <w:p>
      <w:pPr>
        <w:sectPr>
          <w:headerReference w:type="default" r:id="rId8"/>
          <w:headerReference w:type="first" r:id="rId9"/>
          <w:footerReference w:type="default" r:id="rId10"/>
          <w:footerReference w:type="first" r:id="rId11"/>
          <w:type w:val="nextPage"/>
          <w:pgSz w:w="11906" w:h="16838"/>
          <w:pgMar w:left="1701" w:right="1701" w:gutter="0" w:header="709" w:top="1418" w:footer="709" w:bottom="1418"/>
          <w:pgNumType w:start="1" w:fmt="lowerRoman"/>
          <w:formProt w:val="false"/>
          <w:titlePg/>
          <w:textDirection w:val="lrTb"/>
          <w:docGrid w:type="default" w:linePitch="360" w:charSpace="0"/>
        </w:sectPr>
      </w:pPr>
    </w:p>
    <w:p>
      <w:pPr>
        <w:pStyle w:val="Normal"/>
        <w:spacing w:lineRule="auto" w:line="240"/>
        <w:jc w:val="left"/>
        <w:rPr>
          <w:rFonts w:ascii="Arial" w:hAnsi="Arial" w:cs="Arial"/>
          <w:b/>
          <w:bCs/>
          <w:kern w:val="2"/>
          <w:sz w:val="32"/>
          <w:szCs w:val="32"/>
        </w:rPr>
      </w:pPr>
      <w:r>
        <w:rPr>
          <w:rFonts w:cs="Arial" w:ascii="Arial" w:hAnsi="Arial"/>
          <w:b/>
          <w:bCs/>
          <w:kern w:val="2"/>
          <w:sz w:val="32"/>
          <w:szCs w:val="32"/>
        </w:rPr>
      </w:r>
    </w:p>
    <w:p>
      <w:pPr>
        <w:sectPr>
          <w:type w:val="continuous"/>
          <w:pgSz w:w="11906" w:h="16838"/>
          <w:pgMar w:left="1701" w:right="1701" w:gutter="0" w:header="709" w:top="1418" w:footer="709" w:bottom="1418"/>
          <w:formProt w:val="false"/>
          <w:titlePg/>
          <w:textDirection w:val="lrTb"/>
          <w:docGrid w:type="default" w:linePitch="360" w:charSpace="0"/>
        </w:sectPr>
      </w:pPr>
      <w:r>
        <w:br w:type="page"/>
      </w:r>
    </w:p>
    <w:p>
      <w:pPr>
        <w:pStyle w:val="Title"/>
        <w:spacing w:before="0" w:after="60"/>
        <w:rPr/>
      </w:pPr>
      <w:r>
        <w:rPr/>
        <w:t>Abstract</w:t>
      </w:r>
    </w:p>
    <w:p>
      <w:pPr>
        <w:pStyle w:val="NormalWeb"/>
        <w:spacing w:lineRule="auto" w:line="360" w:before="216" w:after="0"/>
        <w:ind w:hanging="0" w:left="0"/>
        <w:jc w:val="both"/>
        <w:rPr/>
      </w:pPr>
      <w:r>
        <w:rPr>
          <w:sz w:val="18"/>
          <w:szCs w:val="18"/>
        </w:rPr>
        <w:t xml:space="preserve"> </w:t>
      </w:r>
      <w:r>
        <w:rPr>
          <w:sz w:val="18"/>
          <w:szCs w:val="18"/>
        </w:rPr>
        <w:br/>
        <w:t>This project presents a smart room automation system implemented using the STM32F407 Discovery board, the main goal is to implement a secure, comfortable, and energy efficient system.</w:t>
      </w:r>
    </w:p>
    <w:p>
      <w:pPr>
        <w:pStyle w:val="NormalWeb"/>
        <w:spacing w:lineRule="auto" w:line="360" w:before="158" w:after="0"/>
        <w:ind w:hanging="0" w:left="0"/>
        <w:jc w:val="both"/>
        <w:rPr/>
      </w:pPr>
      <w:r>
        <w:rPr>
          <w:sz w:val="18"/>
          <w:szCs w:val="18"/>
        </w:rPr>
        <w:t>The system provides secure access using RFID and . A servo motor is used to open the door, and an IR sensor detects human movement to automatically close the door after passage. Temperature monitoring is performed using an LM35 sensor, which controls fan speed. A motion sensor is included for detecting abnormal movements related to earthquake activity. All system parameters and sensor information are displayed on an LCD.</w:t>
      </w:r>
    </w:p>
    <w:p>
      <w:pPr>
        <w:pStyle w:val="Normal"/>
        <w:spacing w:lineRule="auto" w:line="360" w:before="158" w:after="274"/>
        <w:ind w:hanging="0" w:left="0"/>
        <w:jc w:val="both"/>
        <w:rPr/>
      </w:pPr>
      <w:r>
        <w:rPr>
          <w:rFonts w:ascii="Droid Sans Mono;monospace;monospace" w:hAnsi="Droid Sans Mono;monospace;monospace"/>
          <w:b w:val="false"/>
          <w:color w:val="657B83"/>
          <w:sz w:val="18"/>
          <w:szCs w:val="18"/>
          <w:shd w:fill="FDF6E3" w:val="clear"/>
        </w:rPr>
        <w:t>Highlight the Main Features/Operation (2–3 sentences)</w:t>
      </w:r>
    </w:p>
    <w:p>
      <w:pPr>
        <w:pStyle w:val="Normal"/>
        <w:spacing w:lineRule="auto" w:line="360" w:before="158" w:after="274"/>
        <w:ind w:hanging="0" w:left="0"/>
        <w:jc w:val="both"/>
        <w:rPr/>
      </w:pPr>
      <w:r>
        <w:rPr>
          <w:rFonts w:ascii="Droid Sans Mono;monospace;monospace" w:hAnsi="Droid Sans Mono;monospace;monospace"/>
          <w:b w:val="false"/>
          <w:color w:val="657B83"/>
          <w:sz w:val="18"/>
          <w:szCs w:val="18"/>
          <w:shd w:fill="FDF6E3" w:val="clear"/>
        </w:rPr>
        <w:t xml:space="preserve">A Person can enter the room by using rfid or by typing password, in case of success the internal system start with default behaviour </w:t>
      </w:r>
    </w:p>
    <w:p>
      <w:pPr>
        <w:pStyle w:val="NormalWeb"/>
        <w:spacing w:lineRule="auto" w:line="360" w:before="158" w:after="274"/>
        <w:ind w:hanging="0" w:left="0"/>
        <w:jc w:val="both"/>
        <w:rPr/>
      </w:pPr>
      <w:r>
        <w:rPr>
          <w:sz w:val="18"/>
          <w:szCs w:val="18"/>
        </w:rPr>
        <w:t>The final system successfully exhibits secure access, environmental control, and safety monitoring, providing an automated room solution mainly suitable for apartments and offices.</w:t>
      </w:r>
    </w:p>
    <w:p>
      <w:pPr>
        <w:pStyle w:val="Normal"/>
        <w:spacing w:lineRule="auto" w:line="276"/>
        <w:rPr/>
      </w:pPr>
      <w:r>
        <w:rPr/>
      </w:r>
    </w:p>
    <w:p>
      <w:pPr>
        <w:pStyle w:val="Normal"/>
        <w:spacing w:lineRule="auto" w:line="276"/>
        <w:rPr/>
      </w:pPr>
      <w:r>
        <w:rPr/>
        <w:t>I</w:t>
      </w:r>
      <w:r>
        <w:rPr/>
        <w:t>n this project, the design of smart room automation using STM32F407 Discovery will be depicted. In reality, the primary intent is to design a safe, comfortable, and energy-saving system.</w:t>
      </w:r>
    </w:p>
    <w:p>
      <w:pPr>
        <w:pStyle w:val="Normal"/>
        <w:spacing w:lineRule="auto" w:line="276"/>
        <w:rPr/>
      </w:pPr>
      <w:r>
        <w:rPr/>
        <w:t>The system allows secure entry via an RFID and keypad login process. The person entering the room is either required to use the RFID system or should type the password. On successful completion, the internal system starts functioning as default. The door is opened using a servo motor, and an IR sensor is used to measure human movement in order to automatically close the door. The temperature is checked using an LM35 sensor, along with a control on the speed of the fan. The system uses a sensor to check irregular motions associated with earthquake functions. The system parameters and sensor details are shown on an LCD.</w:t>
      </w:r>
    </w:p>
    <w:p>
      <w:pPr>
        <w:pStyle w:val="Normal"/>
        <w:spacing w:lineRule="auto" w:line="276"/>
        <w:rPr/>
      </w:pPr>
      <w:r>
        <w:rPr/>
        <w:t>Highlight the Main Features (2-3 sentences) The system allows entry of a human only via the RFID system or entering the password; upon success, the internal process initiates with the default process.</w:t>
      </w:r>
    </w:p>
    <w:p>
      <w:pPr>
        <w:pStyle w:val="Normal"/>
        <w:spacing w:lineRule="auto" w:line="276"/>
        <w:rPr/>
      </w:pPr>
      <w:r>
        <w:rPr/>
        <w:t>The final system developed has successfully demonstrated secure entry, control of the environment, and safety features to create an automated room system designed basically for apartments and office use."</w:t>
      </w:r>
    </w:p>
    <w:p>
      <w:pPr>
        <w:pStyle w:val="Normal"/>
        <w:rPr/>
      </w:pPr>
      <w:r>
        <w:rPr/>
      </w:r>
      <w:r>
        <w:br w:type="page"/>
      </w:r>
    </w:p>
    <w:p>
      <w:pPr>
        <w:pStyle w:val="Title"/>
        <w:spacing w:before="0" w:after="60"/>
        <w:rPr/>
      </w:pPr>
      <w:r>
        <w:rPr/>
        <w:t>Table of contents</w:t>
      </w:r>
    </w:p>
    <w:p>
      <w:pPr>
        <w:pStyle w:val="Normal"/>
        <w:rPr>
          <w:lang w:val="en-US"/>
        </w:rPr>
      </w:pPr>
      <w:r>
        <w:rPr>
          <w:lang w:val="en-US"/>
        </w:rPr>
        <w:t xml:space="preserve">  </w:t>
      </w:r>
      <w:r>
        <w:rPr>
          <w:b/>
          <w:lang w:val="en-US"/>
        </w:rPr>
        <w:t>Introduction</w:t>
      </w:r>
      <w:r>
        <w:rPr>
          <w:lang w:val="en-US"/>
        </w:rPr>
        <w:t xml:space="preserve"> ............................................................................................................................ 1 </w:t>
      </w:r>
    </w:p>
    <w:p>
      <w:pPr>
        <w:pStyle w:val="Normal"/>
        <w:rPr>
          <w:lang w:val="en-US"/>
        </w:rPr>
      </w:pPr>
      <w:r>
        <w:rPr>
          <w:b/>
          <w:lang w:val="en-US"/>
        </w:rPr>
        <w:t xml:space="preserve">  </w:t>
      </w:r>
      <w:r>
        <w:rPr>
          <w:b/>
          <w:lang w:val="en-US"/>
        </w:rPr>
        <w:t>Literature Review</w:t>
      </w:r>
      <w:r>
        <w:rPr>
          <w:lang w:val="en-US"/>
        </w:rPr>
        <w:t xml:space="preserve"> ...................................................................................................................</w:t>
      </w:r>
      <w:r>
        <w:rPr>
          <w:b/>
          <w:lang w:val="en-US"/>
        </w:rPr>
        <w:t xml:space="preserve"> </w:t>
      </w:r>
      <w:r>
        <w:rPr>
          <w:lang w:val="en-US"/>
        </w:rPr>
        <w:t xml:space="preserve">2 </w:t>
      </w:r>
    </w:p>
    <w:p>
      <w:pPr>
        <w:pStyle w:val="Normal"/>
        <w:rPr>
          <w:lang w:val="en-US"/>
        </w:rPr>
      </w:pPr>
      <w:r>
        <w:rPr>
          <w:lang w:val="en-US"/>
        </w:rPr>
        <w:t xml:space="preserve">  </w:t>
      </w:r>
      <w:r>
        <w:rPr>
          <w:b/>
          <w:lang w:val="en-US"/>
        </w:rPr>
        <w:t>Project</w:t>
      </w:r>
      <w:r>
        <w:rPr>
          <w:lang w:val="en-US"/>
        </w:rPr>
        <w:t xml:space="preserve"> </w:t>
      </w:r>
    </w:p>
    <w:p>
      <w:pPr>
        <w:pStyle w:val="Normal"/>
        <w:rPr>
          <w:lang w:val="en-US"/>
        </w:rPr>
      </w:pPr>
      <w:r>
        <w:rPr>
          <w:b/>
          <w:lang w:val="en-US"/>
        </w:rPr>
        <w:t xml:space="preserve">Design </w:t>
      </w:r>
      <w:r>
        <w:rPr>
          <w:lang w:val="en-US"/>
        </w:rPr>
        <w:t xml:space="preserve">......................................................................................................…………..................... 3 </w:t>
      </w:r>
    </w:p>
    <w:p>
      <w:pPr>
        <w:pStyle w:val="Normal"/>
        <w:rPr>
          <w:lang w:val="en-US"/>
        </w:rPr>
      </w:pPr>
      <w:r>
        <w:rPr>
          <w:lang w:val="en-US"/>
        </w:rPr>
        <w:t xml:space="preserve">3.1 Methodology ........................................................................................................................... 3 3.2 System Architecture .............................................................................................................. 4 3.3 Detailed Design ..................................................................................................................... 4 3.3.1 Access Control Subsystem (RFID-based) ........................................................................ 5 3.3.2 Climate Control and Safety Monitoring Subsystems .....................................……............... 5 </w:t>
      </w:r>
    </w:p>
    <w:p>
      <w:pPr>
        <w:pStyle w:val="Normal"/>
        <w:rPr>
          <w:lang w:val="en-US"/>
        </w:rPr>
      </w:pPr>
      <w:r>
        <w:rPr>
          <w:b/>
          <w:lang w:val="en-US"/>
        </w:rPr>
        <w:t xml:space="preserve">  </w:t>
      </w:r>
      <w:r>
        <w:rPr>
          <w:b/>
          <w:lang w:val="en-US"/>
        </w:rPr>
        <w:t xml:space="preserve">Implementation .......................................................................................................................... </w:t>
      </w:r>
      <w:r>
        <w:rPr>
          <w:lang w:val="en-US"/>
        </w:rPr>
        <w:t xml:space="preserve">6 4.1 Development Stages ............................................................................................................... 6 4.1.1 Hardware Integration and Component Interfacing .......................................................... 6 4.1.2 Bare-Metal Software Development ................................................................................. 6 4.2 User Interface and Display ................................................................................................. 7 4.2.1 LCD / OLED Display for Status and Feedback ............................................................... 7 4.2.2 Buzzer and LED Feedback Mechanisms ..................................................................…….... 7 </w:t>
      </w:r>
    </w:p>
    <w:p>
      <w:pPr>
        <w:pStyle w:val="Normal"/>
        <w:rPr>
          <w:lang w:val="en-US"/>
        </w:rPr>
      </w:pPr>
      <w:r>
        <w:rPr>
          <w:lang w:val="en-US"/>
        </w:rPr>
        <w:t xml:space="preserve">  </w:t>
      </w:r>
      <w:r>
        <w:rPr>
          <w:b/>
          <w:lang w:val="en-US"/>
        </w:rPr>
        <w:t>Evaluation ..................................................................................................................................</w:t>
      </w:r>
      <w:r>
        <w:rPr>
          <w:lang w:val="en-US"/>
        </w:rPr>
        <w:t xml:space="preserve"> 8 5.1 Unit Testing ........................................................................................................................... 8 5.2 Functional Testing ................................................................................................................ 8 5.2.1 Testing Requirements for Access Control and Occupancy Detection ............................ 8 5.2.2 Testing Requirements for Climate Control, Earthquake Detection and Door Safety ....... 8 5.3 Results and Performance Metrics ........................................................................................ 9 5.4 Comparison with Manual Control (Energy Savings Analysis) ............................................. 9 5.5 Socio-Economic and Environmental Impact ....................................................................... 9 </w:t>
      </w:r>
    </w:p>
    <w:p>
      <w:pPr>
        <w:pStyle w:val="Normal"/>
        <w:rPr/>
      </w:pPr>
      <w:r>
        <w:rPr>
          <w:b/>
          <w:lang w:val="en-US"/>
        </w:rPr>
        <w:t xml:space="preserve">  </w:t>
      </w:r>
    </w:p>
    <w:p>
      <w:pPr>
        <w:pStyle w:val="Normal"/>
        <w:rPr/>
      </w:pPr>
      <w:r>
        <w:rPr>
          <w:b/>
          <w:lang w:val="en-US"/>
        </w:rPr>
        <w:t>Conclusions&amp;Future Work ......................................................................................................</w:t>
      </w:r>
      <w:r>
        <w:rPr>
          <w:lang w:val="en-US"/>
        </w:rPr>
        <w:t xml:space="preserve"> 10 References ................................................................................................................................... 11 Appendix A: Sustainability Development Goals  Achievement ................................................. 12 </w:t>
      </w:r>
    </w:p>
    <w:p>
      <w:pPr>
        <w:pStyle w:val="Normal"/>
        <w:rPr/>
      </w:pPr>
      <w:r>
        <w:rPr>
          <w:lang w:val="en-US"/>
        </w:rPr>
        <w:t>Appendix B: C Source Code (Bare-Metal Firmware Excerpts) .................................................... 13 Appendix C: Hardware Schematics and Block Diagram ............................................................. 14 Appendix D: List of Components ............................................................................................... 15 Appendix E: Project Timeline and Gantt Chart .......................................................................... 16</w:t>
      </w:r>
    </w:p>
    <w:p>
      <w:pPr>
        <w:pStyle w:val="Title"/>
        <w:rPr/>
      </w:pPr>
      <w:r>
        <w:rPr/>
      </w:r>
    </w:p>
    <w:p>
      <w:pPr>
        <w:pStyle w:val="Title"/>
        <w:rPr/>
      </w:pPr>
      <w:r>
        <w:rPr/>
      </w:r>
    </w:p>
    <w:p>
      <w:pPr>
        <w:pStyle w:val="Title"/>
        <w:rPr/>
      </w:pPr>
      <w:r>
        <w:rPr/>
        <w:t>Table of Figures</w:t>
      </w:r>
    </w:p>
    <w:p>
      <w:pPr>
        <w:pStyle w:val="TableofFigures"/>
        <w:tabs>
          <w:tab w:val="clear" w:pos="720"/>
          <w:tab w:val="right" w:pos="8494" w:leader="dot"/>
        </w:tabs>
        <w:rPr>
          <w:rFonts w:ascii="Calibri" w:hAnsi="Calibri" w:eastAsia="Times New Roman"/>
          <w:caps w:val="false"/>
          <w:smallCaps w:val="false"/>
          <w:sz w:val="22"/>
          <w:szCs w:val="22"/>
          <w:lang w:val="en-US" w:eastAsia="en-US"/>
        </w:rPr>
      </w:pPr>
      <w:r>
        <w:fldChar w:fldCharType="begin"/>
      </w:r>
      <w:r>
        <w:rPr>
          <w:rStyle w:val="IndexLink"/>
        </w:rPr>
        <w:instrText xml:space="preserve"> TOC \c "Figure" \h </w:instrText>
      </w:r>
      <w:r>
        <w:rPr>
          <w:rStyle w:val="IndexLink"/>
        </w:rPr>
        <w:fldChar w:fldCharType="separate"/>
      </w:r>
      <w:hyperlink w:anchor="_Toc531004585">
        <w:r>
          <w:rPr>
            <w:rStyle w:val="IndexLink"/>
          </w:rPr>
          <w:t>Figure 2</w:t>
        </w:r>
        <w:r>
          <w:rPr>
            <w:rStyle w:val="IndexLink"/>
          </w:rPr>
          <w:noBreakHyphen/>
          <w:t>1 An Example of inserting Figure into your project</w:t>
        </w:r>
        <w:r>
          <w:rPr>
            <w:webHidden/>
          </w:rPr>
          <w:fldChar w:fldCharType="begin"/>
        </w:r>
        <w:r>
          <w:rPr>
            <w:webHidden/>
          </w:rPr>
          <w:instrText xml:space="preserve">PAGEREF _Toc531004585 \h</w:instrText>
        </w:r>
        <w:r>
          <w:rPr>
            <w:webHidden/>
          </w:rPr>
          <w:fldChar w:fldCharType="separate"/>
        </w:r>
        <w:r>
          <w:rPr>
            <w:rStyle w:val="IndexLink"/>
            <w:vanish w:val="false"/>
          </w:rPr>
          <w:tab/>
          <w:t>3</w:t>
        </w:r>
        <w:r>
          <w:rPr>
            <w:webHidden/>
          </w:rPr>
          <w:fldChar w:fldCharType="end"/>
        </w:r>
      </w:hyperlink>
    </w:p>
    <w:p>
      <w:pPr>
        <w:pStyle w:val="TableofFigures"/>
        <w:tabs>
          <w:tab w:val="clear" w:pos="720"/>
          <w:tab w:val="right" w:pos="8494" w:leader="dot"/>
        </w:tabs>
        <w:rPr>
          <w:rFonts w:ascii="Calibri" w:hAnsi="Calibri" w:eastAsia="Times New Roman"/>
          <w:caps w:val="false"/>
          <w:smallCaps w:val="false"/>
          <w:sz w:val="22"/>
          <w:szCs w:val="22"/>
          <w:lang w:val="en-US" w:eastAsia="en-US"/>
        </w:rPr>
      </w:pPr>
      <w:hyperlink w:anchor="_Toc531004586">
        <w:r>
          <w:rPr>
            <w:rStyle w:val="IndexLink"/>
          </w:rPr>
          <w:t>Figure 3</w:t>
          <w:noBreakHyphen/>
          <w:t>1 Example Figure for Prototype Application</w:t>
        </w:r>
        <w:r>
          <w:rPr>
            <w:rStyle w:val="IndexLink"/>
            <w:vanish w:val="false"/>
          </w:rPr>
          <w:tab/>
        </w:r>
        <w:r>
          <w:rPr>
            <w:webHidden/>
          </w:rPr>
          <w:fldChar w:fldCharType="begin"/>
        </w:r>
        <w:r>
          <w:rPr>
            <w:webHidden/>
          </w:rPr>
          <w:instrText xml:space="preserve">PAGEREF _Toc531004586 \h</w:instrText>
        </w:r>
        <w:r>
          <w:rPr>
            <w:webHidden/>
          </w:rPr>
          <w:fldChar w:fldCharType="separate"/>
        </w:r>
        <w:r>
          <w:rPr>
            <w:rStyle w:val="IndexLink"/>
            <w:b/>
            <w:bCs/>
            <w:vanish w:val="false"/>
            <w:lang w:val="en-US"/>
          </w:rPr>
          <w:t>Error! Bookmark not defined.</w:t>
        </w:r>
        <w:r>
          <w:rPr>
            <w:webHidden/>
          </w:rPr>
          <w:fldChar w:fldCharType="end"/>
        </w:r>
      </w:hyperlink>
    </w:p>
    <w:p>
      <w:pPr>
        <w:pStyle w:val="TableofFigures"/>
        <w:tabs>
          <w:tab w:val="clear" w:pos="720"/>
          <w:tab w:val="right" w:pos="8494" w:leader="dot"/>
        </w:tabs>
        <w:rPr>
          <w:rFonts w:ascii="Calibri" w:hAnsi="Calibri" w:eastAsia="Times New Roman"/>
          <w:caps w:val="false"/>
          <w:smallCaps w:val="false"/>
          <w:sz w:val="22"/>
          <w:szCs w:val="22"/>
          <w:lang w:val="en-US" w:eastAsia="en-US"/>
        </w:rPr>
      </w:pPr>
      <w:hyperlink w:anchor="_Toc531004587">
        <w:r>
          <w:rPr>
            <w:rStyle w:val="IndexLink"/>
          </w:rPr>
          <w:t>Figure 3</w:t>
          <w:noBreakHyphen/>
          <w:t>2 Architecture Overview Diagram</w:t>
        </w:r>
        <w:r>
          <w:rPr>
            <w:rStyle w:val="IndexLink"/>
            <w:vanish w:val="false"/>
          </w:rPr>
          <w:tab/>
        </w:r>
        <w:r>
          <w:rPr>
            <w:webHidden/>
          </w:rPr>
          <w:fldChar w:fldCharType="begin"/>
        </w:r>
        <w:r>
          <w:rPr>
            <w:webHidden/>
          </w:rPr>
          <w:instrText xml:space="preserve">PAGEREF _Toc531004587 \h</w:instrText>
        </w:r>
        <w:r>
          <w:rPr>
            <w:webHidden/>
          </w:rPr>
          <w:fldChar w:fldCharType="separate"/>
        </w:r>
        <w:r>
          <w:rPr>
            <w:rStyle w:val="IndexLink"/>
            <w:b/>
            <w:bCs/>
            <w:vanish w:val="false"/>
            <w:lang w:val="en-US"/>
          </w:rPr>
          <w:t>Error! Bookmark not defined.</w:t>
        </w:r>
        <w:r>
          <w:rPr>
            <w:webHidden/>
          </w:rPr>
          <w:fldChar w:fldCharType="end"/>
        </w:r>
      </w:hyperlink>
    </w:p>
    <w:p>
      <w:pPr>
        <w:pStyle w:val="TableofFigures"/>
        <w:tabs>
          <w:tab w:val="clear" w:pos="720"/>
          <w:tab w:val="right" w:pos="8494" w:leader="dot"/>
        </w:tabs>
        <w:rPr>
          <w:rFonts w:ascii="Calibri" w:hAnsi="Calibri" w:eastAsia="Times New Roman"/>
          <w:caps w:val="false"/>
          <w:smallCaps w:val="false"/>
          <w:sz w:val="22"/>
          <w:szCs w:val="22"/>
          <w:lang w:val="en-US" w:eastAsia="en-US"/>
        </w:rPr>
      </w:pPr>
      <w:hyperlink w:anchor="_Toc531004588">
        <w:r>
          <w:rPr>
            <w:rStyle w:val="IndexLink"/>
          </w:rPr>
          <w:t>Figure 4</w:t>
          <w:noBreakHyphen/>
          <w:t>1 Example Figure for User Interface</w:t>
        </w:r>
        <w:r>
          <w:rPr>
            <w:rStyle w:val="IndexLink"/>
            <w:vanish w:val="false"/>
          </w:rPr>
          <w:tab/>
        </w:r>
        <w:r>
          <w:rPr>
            <w:webHidden/>
          </w:rPr>
          <w:fldChar w:fldCharType="begin"/>
        </w:r>
        <w:r>
          <w:rPr>
            <w:webHidden/>
          </w:rPr>
          <w:instrText xml:space="preserve">PAGEREF _Toc531004588 \h</w:instrText>
        </w:r>
        <w:r>
          <w:rPr>
            <w:webHidden/>
          </w:rPr>
          <w:fldChar w:fldCharType="separate"/>
        </w:r>
        <w:r>
          <w:rPr>
            <w:rStyle w:val="IndexLink"/>
            <w:b/>
            <w:bCs/>
            <w:vanish w:val="false"/>
            <w:lang w:val="en-US"/>
          </w:rPr>
          <w:t>Error! Bookmark not defined.</w:t>
        </w:r>
        <w:r>
          <w:rPr>
            <w:webHidden/>
          </w:rPr>
          <w:fldChar w:fldCharType="end"/>
        </w:r>
      </w:hyperlink>
      <w:r>
        <w:rPr>
          <w:rStyle w:val="IndexLink"/>
          <w:b/>
          <w:bCs/>
          <w:vanish w:val="false"/>
          <w:lang w:val="en-US"/>
        </w:rPr>
        <w:fldChar w:fldCharType="end"/>
      </w:r>
    </w:p>
    <w:p>
      <w:pPr>
        <w:sectPr>
          <w:headerReference w:type="default" r:id="rId12"/>
          <w:footerReference w:type="default" r:id="rId13"/>
          <w:type w:val="nextPage"/>
          <w:pgSz w:w="11906" w:h="16838"/>
          <w:pgMar w:left="1701" w:right="1701" w:gutter="0" w:header="709" w:top="1418" w:footer="709" w:bottom="1418"/>
          <w:pgNumType w:fmt="decimal"/>
          <w:formProt w:val="false"/>
          <w:textDirection w:val="lrTb"/>
          <w:docGrid w:type="default" w:linePitch="312" w:charSpace="0"/>
        </w:sectPr>
      </w:pPr>
    </w:p>
    <w:p>
      <w:pPr>
        <w:pStyle w:val="Heading1"/>
        <w:rPr>
          <w:rFonts w:cs="Times New Roman"/>
        </w:rPr>
      </w:pPr>
      <w:bookmarkStart w:id="22" w:name="_Ref82067601"/>
      <w:bookmarkStart w:id="23" w:name="_Toc531007307"/>
      <w:bookmarkStart w:id="24" w:name="_Toc69155589"/>
      <w:r>
        <w:rPr>
          <w:rFonts w:cs="Times New Roman"/>
        </w:rPr>
        <w:t>Introduction</w:t>
      </w:r>
      <w:bookmarkEnd w:id="22"/>
      <w:bookmarkEnd w:id="23"/>
      <w:bookmarkEnd w:id="24"/>
    </w:p>
    <w:p>
      <w:pPr>
        <w:pStyle w:val="NormalWeb"/>
        <w:spacing w:before="280" w:after="280"/>
        <w:rPr>
          <w:sz w:val="18"/>
          <w:szCs w:val="18"/>
          <w:lang w:val="en-US" w:eastAsia="en-US"/>
        </w:rPr>
      </w:pPr>
      <w:r>
        <w:rPr>
          <w:sz w:val="18"/>
          <w:szCs w:val="18"/>
        </w:rPr>
        <w:t>This project develops a Smart Room Automation System using the STM32F407VGT6 microcontroller to provide intelligent access control, automated climate management, lighting control, and safety monitoring for a single room. The system is built using bare-metal C programming to deliver reliable real-time performance while eliminating the complexity of an RTOS.</w:t>
      </w:r>
      <w:bookmarkStart w:id="25" w:name="_GoBack"/>
      <w:bookmarkEnd w:id="25"/>
    </w:p>
    <w:p>
      <w:pPr>
        <w:pStyle w:val="NormalWeb"/>
        <w:spacing w:before="280" w:after="280"/>
        <w:rPr>
          <w:sz w:val="18"/>
          <w:szCs w:val="18"/>
        </w:rPr>
      </w:pPr>
      <w:r>
        <w:rPr>
          <w:sz w:val="18"/>
          <w:szCs w:val="18"/>
        </w:rPr>
        <w:t>The main goal of the project is to address energy waste and safety concerns in residential and commercial spaces by automating room functions based on occupancy and environmental conditions.</w:t>
      </w:r>
    </w:p>
    <w:p>
      <w:pPr>
        <w:pStyle w:val="NormalWeb"/>
        <w:spacing w:before="280" w:after="280"/>
        <w:rPr>
          <w:sz w:val="18"/>
          <w:szCs w:val="18"/>
        </w:rPr>
      </w:pPr>
      <w:r>
        <w:rPr>
          <w:sz w:val="18"/>
          <w:szCs w:val="18"/>
        </w:rPr>
        <w:t>The project includes development of hardware interfaces for sensors and actuators, as well as software for real-time monitoring and control.</w:t>
      </w:r>
    </w:p>
    <w:p>
      <w:pPr>
        <w:pStyle w:val="NormalWeb"/>
        <w:spacing w:before="280" w:after="280"/>
        <w:rPr>
          <w:sz w:val="18"/>
          <w:szCs w:val="18"/>
        </w:rPr>
      </w:pPr>
      <w:r>
        <w:rPr>
          <w:sz w:val="18"/>
          <w:szCs w:val="18"/>
        </w:rPr>
        <w:t>Chapter 2 covers the background material and literature reviewed to understand the intricacies of smart home automation systems using microcontrollers.</w:t>
      </w:r>
    </w:p>
    <w:p>
      <w:pPr>
        <w:pStyle w:val="NormalWeb"/>
        <w:spacing w:before="280" w:after="280"/>
        <w:rPr>
          <w:sz w:val="18"/>
          <w:szCs w:val="18"/>
        </w:rPr>
      </w:pPr>
      <w:r>
        <w:rPr>
          <w:sz w:val="18"/>
          <w:szCs w:val="18"/>
        </w:rPr>
        <w:t>Chapter 3 details the project implementation, including components, diagrams, operation, and analyses.</w:t>
      </w:r>
    </w:p>
    <w:p>
      <w:pPr>
        <w:pStyle w:val="NormalWeb"/>
        <w:spacing w:before="280" w:after="280"/>
        <w:rPr>
          <w:sz w:val="18"/>
          <w:szCs w:val="18"/>
        </w:rPr>
      </w:pPr>
      <w:r>
        <w:rPr>
          <w:sz w:val="18"/>
          <w:szCs w:val="18"/>
        </w:rPr>
        <w:t>Chapter 4 discusses practical applications.</w:t>
      </w:r>
    </w:p>
    <w:p>
      <w:pPr>
        <w:pStyle w:val="NormalWeb"/>
        <w:spacing w:before="280" w:after="280"/>
        <w:rPr>
          <w:sz w:val="18"/>
          <w:szCs w:val="18"/>
        </w:rPr>
      </w:pPr>
      <w:r>
        <w:rPr>
          <w:sz w:val="18"/>
          <w:szCs w:val="18"/>
        </w:rPr>
        <w:t>Chapter 5 provides evaluation and results.</w:t>
      </w:r>
    </w:p>
    <w:p>
      <w:pPr>
        <w:pStyle w:val="NormalWeb"/>
        <w:spacing w:before="280" w:after="280"/>
        <w:rPr>
          <w:sz w:val="18"/>
          <w:szCs w:val="18"/>
        </w:rPr>
      </w:pPr>
      <w:r>
        <w:rPr>
          <w:sz w:val="18"/>
          <w:szCs w:val="18"/>
        </w:rPr>
        <w:t>Chapter 6 explains conclusions and future work.</w:t>
      </w:r>
    </w:p>
    <w:p>
      <w:pPr>
        <w:pStyle w:val="NormalWeb"/>
        <w:spacing w:before="280" w:after="280"/>
        <w:rPr>
          <w:sz w:val="18"/>
          <w:szCs w:val="18"/>
        </w:rPr>
      </w:pPr>
      <w:r>
        <w:rPr>
          <w:sz w:val="18"/>
          <w:szCs w:val="18"/>
        </w:rPr>
        <w:t>In the end, we briefly present the conclusions from this project and also the possible future improvements and additions for better design/implementation and investigation of Real Time Smart Home Automation System.</w:t>
      </w:r>
    </w:p>
    <w:p>
      <w:pPr>
        <w:pStyle w:val="Heading3"/>
        <w:rPr>
          <w:sz w:val="18"/>
          <w:szCs w:val="18"/>
        </w:rPr>
      </w:pPr>
      <w:r>
        <w:rPr>
          <w:sz w:val="18"/>
          <w:szCs w:val="18"/>
        </w:rPr>
        <w:t>Motivation</w:t>
      </w:r>
    </w:p>
    <w:p>
      <w:pPr>
        <w:pStyle w:val="NormalWeb"/>
        <w:spacing w:before="280" w:after="280"/>
        <w:rPr>
          <w:sz w:val="18"/>
          <w:szCs w:val="18"/>
        </w:rPr>
      </w:pPr>
      <w:r>
        <w:rPr>
          <w:sz w:val="18"/>
          <w:szCs w:val="18"/>
        </w:rPr>
        <w:t>In modern living, energy consumption in homes and offices often leads to unnecessary waste due to manual control of lights, fans, and other devices. Additionally, safety risks such as earthquakes or door obstructions can endanger occupants. This project is significant because it leverages microcontroller technology to create an automated system that reduces energy use by 87.5% through occupancy-based control and enhances safety with real-time detection and alerts. By integrating sensors like LM35 for temperature and LIS3DSH for vibrations, the system promotes efficient resource use and proactive hazard mitigation, contributing to sustainable living.</w:t>
      </w:r>
    </w:p>
    <w:p>
      <w:pPr>
        <w:pStyle w:val="Heading3"/>
        <w:rPr>
          <w:sz w:val="18"/>
          <w:szCs w:val="18"/>
        </w:rPr>
      </w:pPr>
      <w:r>
        <w:rPr>
          <w:sz w:val="18"/>
          <w:szCs w:val="18"/>
        </w:rPr>
        <w:t>Aims and Objectives</w:t>
      </w:r>
    </w:p>
    <w:p>
      <w:pPr>
        <w:pStyle w:val="NormalWeb"/>
        <w:spacing w:before="280" w:after="280"/>
        <w:rPr>
          <w:sz w:val="18"/>
          <w:szCs w:val="18"/>
        </w:rPr>
      </w:pPr>
      <w:r>
        <w:rPr>
          <w:sz w:val="18"/>
          <w:szCs w:val="18"/>
        </w:rPr>
        <w:t>The primary aim is to develop a deployable smart room system for energy efficiency and safety.</w:t>
      </w:r>
    </w:p>
    <w:p>
      <w:pPr>
        <w:pStyle w:val="NormalWeb"/>
        <w:spacing w:before="280" w:after="280"/>
        <w:rPr>
          <w:sz w:val="18"/>
          <w:szCs w:val="18"/>
        </w:rPr>
      </w:pPr>
      <w:r>
        <w:rPr>
          <w:sz w:val="18"/>
          <w:szCs w:val="18"/>
        </w:rPr>
        <w:t>Specific objectives:</w:t>
      </w:r>
    </w:p>
    <w:p>
      <w:pPr>
        <w:pStyle w:val="Normal"/>
        <w:numPr>
          <w:ilvl w:val="0"/>
          <w:numId w:val="2"/>
        </w:numPr>
        <w:spacing w:lineRule="auto" w:line="240" w:beforeAutospacing="1" w:after="0"/>
        <w:jc w:val="left"/>
        <w:rPr>
          <w:sz w:val="18"/>
          <w:szCs w:val="18"/>
        </w:rPr>
      </w:pPr>
      <w:r>
        <w:rPr>
          <w:sz w:val="18"/>
          <w:szCs w:val="18"/>
        </w:rPr>
        <w:t>Implement RFID-based access control with &lt;1 second response time.</w:t>
      </w:r>
    </w:p>
    <w:p>
      <w:pPr>
        <w:pStyle w:val="Normal"/>
        <w:numPr>
          <w:ilvl w:val="0"/>
          <w:numId w:val="2"/>
        </w:numPr>
        <w:spacing w:lineRule="auto" w:line="240" w:before="0" w:after="0"/>
        <w:jc w:val="left"/>
        <w:rPr>
          <w:sz w:val="18"/>
          <w:szCs w:val="18"/>
        </w:rPr>
      </w:pPr>
      <w:r>
        <w:rPr>
          <w:sz w:val="18"/>
          <w:szCs w:val="18"/>
        </w:rPr>
        <w:t>Achieve occupancy-based climate control with fan activation at ≥28°C.</w:t>
      </w:r>
    </w:p>
    <w:p>
      <w:pPr>
        <w:pStyle w:val="Normal"/>
        <w:numPr>
          <w:ilvl w:val="0"/>
          <w:numId w:val="2"/>
        </w:numPr>
        <w:spacing w:lineRule="auto" w:line="240" w:before="0" w:after="0"/>
        <w:jc w:val="left"/>
        <w:rPr>
          <w:sz w:val="18"/>
          <w:szCs w:val="18"/>
        </w:rPr>
      </w:pPr>
      <w:r>
        <w:rPr>
          <w:sz w:val="18"/>
          <w:szCs w:val="18"/>
        </w:rPr>
        <w:t>Detect earthquakes with &lt;100ms response using accelerometer and trigger alarms.</w:t>
      </w:r>
    </w:p>
    <w:p>
      <w:pPr>
        <w:pStyle w:val="Normal"/>
        <w:numPr>
          <w:ilvl w:val="0"/>
          <w:numId w:val="2"/>
        </w:numPr>
        <w:spacing w:lineRule="auto" w:line="240" w:before="0" w:after="0"/>
        <w:jc w:val="left"/>
        <w:rPr>
          <w:sz w:val="18"/>
          <w:szCs w:val="18"/>
        </w:rPr>
      </w:pPr>
      <w:r>
        <w:rPr>
          <w:sz w:val="18"/>
          <w:szCs w:val="18"/>
        </w:rPr>
        <w:t>Ensure door safety with IR sensor to prevent closing on obstructions.</w:t>
      </w:r>
    </w:p>
    <w:p>
      <w:pPr>
        <w:pStyle w:val="Heading3"/>
        <w:rPr>
          <w:sz w:val="18"/>
          <w:szCs w:val="18"/>
        </w:rPr>
      </w:pPr>
      <w:r>
        <w:rPr>
          <w:sz w:val="18"/>
          <w:szCs w:val="18"/>
        </w:rPr>
        <w:t>Report Organization</w:t>
      </w:r>
    </w:p>
    <w:p>
      <w:pPr>
        <w:pStyle w:val="NormalWeb"/>
        <w:spacing w:before="280" w:after="280"/>
        <w:rPr>
          <w:sz w:val="18"/>
          <w:szCs w:val="18"/>
        </w:rPr>
      </w:pPr>
      <w:r>
        <w:rPr>
          <w:sz w:val="18"/>
          <w:szCs w:val="18"/>
        </w:rPr>
        <w:t>This report is structured as follows: Chapter 2 reviews relevant literature. Chapter 3 describes implementation details. Chapter 4 explores applications. Chapter 5 concludes with findings and suggestions.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strike/>
        </w:rPr>
      </w:pPr>
      <w:r>
        <w:rPr>
          <w:strike/>
        </w:rPr>
      </w:r>
    </w:p>
    <w:p>
      <w:pPr>
        <w:pStyle w:val="Normal"/>
        <w:rPr/>
      </w:pPr>
      <w:r>
        <w:rPr/>
      </w:r>
      <w:r>
        <w:br w:type="page"/>
      </w:r>
    </w:p>
    <w:p>
      <w:pPr>
        <w:pStyle w:val="Heading1"/>
        <w:spacing w:before="0" w:after="60"/>
        <w:rPr>
          <w:rFonts w:cs="Times New Roman"/>
        </w:rPr>
      </w:pPr>
      <w:bookmarkStart w:id="26" w:name="_Toc531007308"/>
      <w:bookmarkStart w:id="27" w:name="_Ref82192956"/>
      <w:bookmarkStart w:id="28" w:name="_Ref82192950"/>
      <w:r>
        <w:rPr>
          <w:rFonts w:cs="Times New Roman"/>
        </w:rPr>
        <w:t>Literature Review</w:t>
      </w:r>
      <w:bookmarkEnd w:id="26"/>
      <w:bookmarkEnd w:id="27"/>
      <w:bookmarkEnd w:id="28"/>
    </w:p>
    <w:p>
      <w:pPr>
        <w:pStyle w:val="Normal"/>
        <w:spacing w:lineRule="auto" w:line="240" w:beforeAutospacing="1" w:afterAutospacing="1"/>
        <w:jc w:val="left"/>
        <w:rPr>
          <w:rFonts w:eastAsia="Times New Roman"/>
          <w:sz w:val="18"/>
          <w:szCs w:val="18"/>
          <w:lang w:val="en-US" w:eastAsia="en-US"/>
        </w:rPr>
      </w:pPr>
      <w:r>
        <w:rPr>
          <w:rFonts w:eastAsia="Times New Roman"/>
          <w:sz w:val="18"/>
          <w:szCs w:val="18"/>
          <w:lang w:val="en-US" w:eastAsia="en-US"/>
        </w:rPr>
        <w:t>The development of smart home automation systems has been extensively explored in recent years, particularly with the integration of microcontrollers like STM32 for real-time control and monitoring. This section discusses three peer-reviewed works published since 2020, highlighting their approaches to sensor integration, communication protocols, and contributions to energy efficiency and safety.</w:t>
      </w:r>
    </w:p>
    <w:p>
      <w:pPr>
        <w:pStyle w:val="Normal"/>
        <w:spacing w:lineRule="auto" w:line="240" w:beforeAutospacing="1" w:afterAutospacing="1"/>
        <w:jc w:val="left"/>
        <w:rPr>
          <w:rFonts w:eastAsia="Times New Roman"/>
          <w:sz w:val="18"/>
          <w:szCs w:val="18"/>
          <w:lang w:val="en-US" w:eastAsia="en-US"/>
        </w:rPr>
      </w:pPr>
      <w:r>
        <w:rPr>
          <w:rFonts w:eastAsia="Times New Roman"/>
          <w:sz w:val="18"/>
          <w:szCs w:val="18"/>
          <w:lang w:val="en-US" w:eastAsia="en-US"/>
        </w:rPr>
        <w:t>One notable study by Gao and Li (2024) presents a smart home control system based on the STM32 microcontroller, incorporating WiFi communication and cloud integration for remote monitoring. The system uses sensors such as DHT11 for temperature and humidity, BH1750 for light intensity, and raindrop sensors to automate device control. By employing the MQTT protocol for data transmission and a WeChat mini-program for user interface, the authors achieve real-time environmental monitoring and automated responses, such as turning on lights only when ambient light is low or closing windows during rain. This approach not only enhances user convenience but also promotes energy efficiency by minimizing unnecessary device operation and ensures safety through alerts for abnormal conditions like high humidity or potential flooding. The feasibility was verified through testing, demonstrating reliable bidirectional communication and low-power operation, which aligns with the need for scalable IoT solutions in residential settings.</w:t>
      </w:r>
    </w:p>
    <w:p>
      <w:pPr>
        <w:pStyle w:val="Normal"/>
        <w:spacing w:lineRule="auto" w:line="240" w:beforeAutospacing="1" w:afterAutospacing="1"/>
        <w:jc w:val="left"/>
        <w:rPr>
          <w:rFonts w:eastAsia="Times New Roman"/>
          <w:sz w:val="18"/>
          <w:szCs w:val="18"/>
          <w:lang w:val="en-US" w:eastAsia="en-US"/>
        </w:rPr>
      </w:pPr>
      <w:r>
        <w:rPr>
          <w:rFonts w:eastAsia="Times New Roman"/>
          <w:sz w:val="18"/>
          <w:szCs w:val="18"/>
          <w:lang w:val="en-US" w:eastAsia="en-US"/>
        </w:rPr>
        <w:t>Another relevant work by Yuan (2025) focuses on a smart home security system utilizing STM32-compatible architectures with ZigBee wireless networks. The system employs CC2530 chips for node communication, integrating sensors like DS18B20 for temperature, MQ-2 for smoke, and infrared for intrusion detection. Key features include automated alarm triggering and device control via relays, with data transmitted to a coordinator for PC-based monitoring. The low-power design of ZigBee allows for extended battery life, contributing to energy efficiency by reducing overall power consumption in continuous monitoring scenarios. For safety, the system provides real-time detection of fire hazards and unauthorized access, activating exhaust fans or alarms when thresholds are exceeded. This modular hardware and software design, developed in Keil uVision5, emphasizes cost-effectiveness and reliability, making it suitable for enhancing home security without high energy overhead.</w:t>
      </w:r>
    </w:p>
    <w:p>
      <w:pPr>
        <w:pStyle w:val="Normal"/>
        <w:spacing w:lineRule="auto" w:line="240" w:beforeAutospacing="1" w:afterAutospacing="1"/>
        <w:jc w:val="left"/>
        <w:rPr>
          <w:rFonts w:eastAsia="Times New Roman"/>
          <w:sz w:val="18"/>
          <w:szCs w:val="18"/>
          <w:lang w:val="en-US" w:eastAsia="en-US"/>
        </w:rPr>
      </w:pPr>
      <w:r>
        <w:rPr>
          <w:rFonts w:eastAsia="Times New Roman"/>
          <w:sz w:val="18"/>
          <w:szCs w:val="18"/>
          <w:lang w:val="en-US" w:eastAsia="en-US"/>
        </w:rPr>
        <w:t>Finally, Wang et al. (2023) propose a smart home environment monitoring system centered on the STM32F103ZET6 microprocessor. The design collects data from multiple sensors, including those for temperature, humidity, photosensitivity, air quality, and flames, to monitor indoor conditions comprehensively. By processing this data in real-time, the system enables automated adjustments to maintain comfort and safety, such as activating ventilation for poor air quality or alerting for fire risks. The emphasis on microprocessor-based control without complex OS highlights efficiency in resource-constrained environments. In terms of energy efficiency, the system optimizes sensor polling to reduce power usage, while safety is bolstered through immediate responses to environmental threats like flames or excessive pollutants. This work underscores the importance of integrated sensor networks in achieving sustainable and secure smart homes.</w:t>
      </w:r>
    </w:p>
    <w:p>
      <w:pPr>
        <w:pStyle w:val="Normal"/>
        <w:spacing w:lineRule="auto" w:line="240" w:beforeAutospacing="1" w:afterAutospacing="1"/>
        <w:jc w:val="left"/>
        <w:rPr>
          <w:rFonts w:eastAsia="Times New Roman"/>
          <w:sz w:val="18"/>
          <w:szCs w:val="18"/>
          <w:lang w:val="en-US" w:eastAsia="en-US"/>
        </w:rPr>
      </w:pPr>
      <w:r>
        <w:rPr>
          <w:rFonts w:eastAsia="Times New Roman"/>
          <w:sz w:val="18"/>
          <w:szCs w:val="18"/>
          <w:lang w:val="en-US" w:eastAsia="en-US"/>
        </w:rPr>
        <w:t>These studies collectively demonstrate the versatility of STM32 microcontrollers in smart home applications, offering insights into sensor fusion, wireless connectivity, and automated control that informed the design of the current project. By evaluating alternative approaches, such as cloud-based versus local processing, the project adopted a bare-metal strategy to prioritize real-time performance and simplicity.</w:t>
      </w:r>
    </w:p>
    <w:p>
      <w:pPr>
        <w:pStyle w:val="Normal"/>
        <w:rPr/>
      </w:pPr>
      <w:r>
        <w:rPr/>
      </w:r>
    </w:p>
    <w:p>
      <w:pPr>
        <w:pStyle w:val="Normal"/>
        <w:keepNext w:val="true"/>
        <w:jc w:val="center"/>
        <w:rPr>
          <w:lang w:val="en-US" w:eastAsia="en-US"/>
        </w:rPr>
      </w:pPr>
      <w:r>
        <w:rPr>
          <w:lang w:val="en-US" w:eastAsia="en-US"/>
        </w:rPr>
      </w:r>
    </w:p>
    <w:p>
      <w:pPr>
        <w:pStyle w:val="Normal"/>
        <w:keepNext w:val="true"/>
        <w:jc w:val="center"/>
        <w:rPr>
          <w:lang w:val="en-US" w:eastAsia="en-US"/>
        </w:rPr>
      </w:pPr>
      <w:r>
        <w:rPr>
          <w:lang w:val="en-US" w:eastAsia="en-US"/>
        </w:rPr>
      </w:r>
    </w:p>
    <w:p>
      <w:pPr>
        <w:pStyle w:val="Normal"/>
        <w:keepNext w:val="true"/>
        <w:jc w:val="center"/>
        <w:rPr>
          <w:lang w:val="en-US" w:eastAsia="en-US"/>
        </w:rPr>
      </w:pPr>
      <w:r>
        <w:rPr>
          <w:lang w:val="en-US" w:eastAsia="en-US"/>
        </w:rPr>
      </w:r>
    </w:p>
    <w:p>
      <w:pPr>
        <w:pStyle w:val="Normal"/>
        <w:keepNext w:val="true"/>
        <w:jc w:val="center"/>
        <w:rPr>
          <w:lang w:val="en-US" w:eastAsia="en-US"/>
        </w:rPr>
      </w:pPr>
      <w:r>
        <w:rPr>
          <w:lang w:val="en-US" w:eastAsia="en-US"/>
        </w:rPr>
      </w:r>
    </w:p>
    <w:p>
      <w:pPr>
        <w:pStyle w:val="Normal"/>
        <w:keepNext w:val="true"/>
        <w:jc w:val="center"/>
        <w:rPr>
          <w:lang w:val="en-US" w:eastAsia="en-US"/>
        </w:rPr>
      </w:pPr>
      <w:r>
        <w:rPr>
          <w:lang w:val="en-US" w:eastAsia="en-US"/>
        </w:rPr>
      </w:r>
    </w:p>
    <w:p>
      <w:pPr>
        <w:pStyle w:val="Normal"/>
        <w:keepNext w:val="true"/>
        <w:jc w:val="center"/>
        <w:rPr>
          <w:lang w:val="en-US" w:eastAsia="en-US"/>
        </w:rPr>
      </w:pPr>
      <w:r>
        <w:rPr>
          <w:lang w:val="en-US" w:eastAsia="en-US"/>
        </w:rPr>
      </w:r>
    </w:p>
    <w:p>
      <w:pPr>
        <w:pStyle w:val="Normal"/>
        <w:keepNext w:val="true"/>
        <w:jc w:val="center"/>
        <w:rPr/>
      </w:pPr>
      <w:r>
        <w:rPr/>
      </w:r>
    </w:p>
    <w:p>
      <w:pPr>
        <w:pStyle w:val="Caption"/>
        <w:jc w:val="center"/>
        <w:rPr/>
      </w:pPr>
      <w:bookmarkStart w:id="29" w:name="_Toc531004585"/>
      <w:bookmarkStart w:id="30" w:name="_Ref82564006"/>
      <w:r>
        <w:rPr/>
        <w:t xml:space="preserve">Figure </w:t>
      </w:r>
      <w:r>
        <w:rPr/>
        <w:fldChar w:fldCharType="begin"/>
      </w:r>
      <w:r>
        <w:rPr/>
        <w:instrText xml:space="preserve"> STYLEREF "1" </w:instrText>
      </w:r>
      <w:r>
        <w:rPr/>
        <w:fldChar w:fldCharType="separate"/>
      </w:r>
      <w:r>
        <w:rPr/>
        <w:t>Literature Review</w:t>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30"/>
      <w:r>
        <w:rPr/>
        <w:t xml:space="preserve"> An Example of inserting Figure into your project</w:t>
      </w:r>
      <w:bookmarkEnd w:id="29"/>
    </w:p>
    <w:p>
      <w:pPr>
        <w:pStyle w:val="Normal"/>
        <w:rPr>
          <w:rFonts w:ascii="TimesNewRoman" w:hAnsi="TimesNewRoman" w:eastAsia="Times New Roman" w:cs="TimesNewRoman"/>
          <w:szCs w:val="22"/>
          <w:lang w:eastAsia="en-GB"/>
        </w:rPr>
      </w:pPr>
      <w:r>
        <w:rPr>
          <w:rFonts w:eastAsia="Times New Roman" w:cs="TimesNewRoman" w:ascii="TimesNewRoman" w:hAnsi="TimesNewRoman"/>
          <w:szCs w:val="22"/>
          <w:lang w:eastAsia="en-GB"/>
        </w:rPr>
      </w:r>
    </w:p>
    <w:p>
      <w:pPr>
        <w:pStyle w:val="Normal"/>
        <w:rPr>
          <w:rFonts w:ascii="TimesNewRoman" w:hAnsi="TimesNewRoman" w:eastAsia="Times New Roman" w:cs="TimesNewRoman"/>
          <w:szCs w:val="22"/>
          <w:lang w:eastAsia="en-GB"/>
        </w:rPr>
      </w:pPr>
      <w:r>
        <w:rPr>
          <w:rFonts w:eastAsia="Times New Roman" w:cs="TimesNewRoman" w:ascii="TimesNewRoman" w:hAnsi="TimesNewRoman"/>
          <w:szCs w:val="22"/>
          <w:lang w:eastAsia="en-GB"/>
        </w:rPr>
        <w:t xml:space="preserve"> </w:t>
      </w:r>
      <w:r>
        <w:rPr>
          <w:rFonts w:eastAsia="Times New Roman"/>
          <w:sz w:val="23"/>
          <w:szCs w:val="23"/>
          <w:lang w:eastAsia="en-GB"/>
        </w:rPr>
        <w:t xml:space="preserve"> </w:t>
      </w:r>
    </w:p>
    <w:p>
      <w:pPr>
        <w:pStyle w:val="Heading1"/>
        <w:rPr/>
      </w:pPr>
      <w:bookmarkStart w:id="31" w:name="_Toc531007309"/>
      <w:bookmarkStart w:id="32" w:name="_Ref82193732"/>
      <w:r>
        <w:rPr/>
        <w:t xml:space="preserve">Project </w:t>
      </w:r>
      <w:bookmarkEnd w:id="31"/>
      <w:bookmarkEnd w:id="32"/>
      <w:r>
        <w:rPr/>
        <w:t>Implementation</w:t>
      </w:r>
    </w:p>
    <w:p>
      <w:pPr>
        <w:pStyle w:val="Heading3"/>
        <w:rPr>
          <w:sz w:val="22"/>
          <w:szCs w:val="22"/>
          <w:lang w:val="en-US" w:eastAsia="en-US"/>
        </w:rPr>
      </w:pPr>
      <w:r>
        <w:rPr>
          <w:sz w:val="22"/>
          <w:szCs w:val="22"/>
        </w:rPr>
        <w:t>Component Details</w:t>
      </w:r>
    </w:p>
    <w:p>
      <w:pPr>
        <w:pStyle w:val="NormalWeb"/>
        <w:spacing w:before="280" w:after="280"/>
        <w:rPr>
          <w:szCs w:val="22"/>
        </w:rPr>
      </w:pPr>
      <w:r>
        <w:rPr>
          <w:szCs w:val="22"/>
        </w:rPr>
        <w:t>The system uses the STM32F407VGT6 microcontroller as the core processor. Key hardware components include:</w:t>
      </w:r>
    </w:p>
    <w:p>
      <w:pPr>
        <w:pStyle w:val="Normal"/>
        <w:numPr>
          <w:ilvl w:val="0"/>
          <w:numId w:val="3"/>
        </w:numPr>
        <w:spacing w:lineRule="auto" w:line="240" w:beforeAutospacing="1" w:after="0"/>
        <w:jc w:val="left"/>
        <w:rPr>
          <w:szCs w:val="22"/>
        </w:rPr>
      </w:pPr>
      <w:r>
        <w:rPr>
          <w:szCs w:val="22"/>
        </w:rPr>
        <w:t>RFID Reader: For occupancy tracking and access control.</w:t>
      </w:r>
    </w:p>
    <w:p>
      <w:pPr>
        <w:pStyle w:val="Normal"/>
        <w:numPr>
          <w:ilvl w:val="0"/>
          <w:numId w:val="3"/>
        </w:numPr>
        <w:spacing w:lineRule="auto" w:line="240" w:before="0" w:after="0"/>
        <w:jc w:val="left"/>
        <w:rPr>
          <w:szCs w:val="22"/>
        </w:rPr>
      </w:pPr>
      <w:r>
        <w:rPr>
          <w:szCs w:val="22"/>
        </w:rPr>
        <w:t>LM35 Temperature Sensor: Analog ADC input for temperature monitoring (10mV/°C).</w:t>
      </w:r>
    </w:p>
    <w:p>
      <w:pPr>
        <w:pStyle w:val="Normal"/>
        <w:numPr>
          <w:ilvl w:val="0"/>
          <w:numId w:val="3"/>
        </w:numPr>
        <w:spacing w:lineRule="auto" w:line="240" w:before="0" w:after="0"/>
        <w:jc w:val="left"/>
        <w:rPr>
          <w:szCs w:val="22"/>
        </w:rPr>
      </w:pPr>
      <w:r>
        <w:rPr>
          <w:szCs w:val="22"/>
        </w:rPr>
        <w:t>5V DC Fan: Controlled via digital output for climate management.</w:t>
      </w:r>
    </w:p>
    <w:p>
      <w:pPr>
        <w:pStyle w:val="Normal"/>
        <w:numPr>
          <w:ilvl w:val="0"/>
          <w:numId w:val="3"/>
        </w:numPr>
        <w:spacing w:lineRule="auto" w:line="240" w:before="0" w:after="0"/>
        <w:jc w:val="left"/>
        <w:rPr>
          <w:szCs w:val="22"/>
        </w:rPr>
      </w:pPr>
      <w:r>
        <w:rPr>
          <w:szCs w:val="22"/>
        </w:rPr>
        <w:t>LIS3DSH Accelerometer: Onboard sensor for vibration/earthquake detection (&gt;1.5g threshold).</w:t>
      </w:r>
    </w:p>
    <w:p>
      <w:pPr>
        <w:pStyle w:val="Normal"/>
        <w:numPr>
          <w:ilvl w:val="0"/>
          <w:numId w:val="3"/>
        </w:numPr>
        <w:spacing w:lineRule="auto" w:line="240" w:before="0" w:after="0"/>
        <w:jc w:val="left"/>
        <w:rPr>
          <w:szCs w:val="22"/>
        </w:rPr>
      </w:pPr>
      <w:r>
        <w:rPr>
          <w:szCs w:val="22"/>
        </w:rPr>
        <w:t>IR Obstacle Sensor: To detect door obstructions.</w:t>
      </w:r>
    </w:p>
    <w:p>
      <w:pPr>
        <w:pStyle w:val="Normal"/>
        <w:numPr>
          <w:ilvl w:val="0"/>
          <w:numId w:val="3"/>
        </w:numPr>
        <w:spacing w:lineRule="auto" w:line="240" w:before="0" w:after="0"/>
        <w:jc w:val="left"/>
        <w:rPr>
          <w:szCs w:val="22"/>
        </w:rPr>
      </w:pPr>
      <w:r>
        <w:rPr>
          <w:szCs w:val="22"/>
        </w:rPr>
        <w:t>Servo Motor: For door locking mechanism.</w:t>
      </w:r>
    </w:p>
    <w:p>
      <w:pPr>
        <w:pStyle w:val="Normal"/>
        <w:numPr>
          <w:ilvl w:val="0"/>
          <w:numId w:val="3"/>
        </w:numPr>
        <w:spacing w:lineRule="auto" w:line="240" w:before="0" w:after="0"/>
        <w:jc w:val="left"/>
        <w:rPr>
          <w:szCs w:val="22"/>
        </w:rPr>
      </w:pPr>
      <w:r>
        <w:rPr>
          <w:szCs w:val="22"/>
        </w:rPr>
        <w:t>Piezo Buzzer and LED: For alarms and feedback.</w:t>
      </w:r>
    </w:p>
    <w:p>
      <w:pPr>
        <w:pStyle w:val="Normal"/>
        <w:numPr>
          <w:ilvl w:val="0"/>
          <w:numId w:val="3"/>
        </w:numPr>
        <w:spacing w:lineRule="auto" w:line="240" w:before="0" w:after="0"/>
        <w:jc w:val="left"/>
        <w:rPr>
          <w:szCs w:val="22"/>
        </w:rPr>
      </w:pPr>
      <w:r>
        <w:rPr>
          <w:szCs w:val="22"/>
        </w:rPr>
        <w:t>Software Tools: Bare-metal C programming in Keil uVision, with libraries for ADC, GPIO, and interrupts.</w:t>
      </w:r>
    </w:p>
    <w:p>
      <w:pPr>
        <w:pStyle w:val="Heading3"/>
        <w:rPr>
          <w:sz w:val="22"/>
          <w:szCs w:val="22"/>
        </w:rPr>
      </w:pPr>
      <w:r>
        <w:rPr>
          <w:sz w:val="22"/>
          <w:szCs w:val="22"/>
        </w:rPr>
        <w:t>Schematic Diagram</w:t>
      </w:r>
    </w:p>
    <w:p>
      <w:pPr>
        <w:pStyle w:val="NormalWeb"/>
        <w:spacing w:before="280" w:after="280"/>
        <w:rPr>
          <w:szCs w:val="22"/>
        </w:rPr>
      </w:pPr>
      <w:r>
        <w:rPr>
          <w:szCs w:val="22"/>
        </w:rPr>
        <w:t>Figure 1-1: System Block Diagram - This diagram shows the STM32 microcontroller connected to input modules (RFID Reader, Temperature Sensor, Motion Sensor) via UID, analog, and digital interfaces. Output modules include Servo Motor, Relay Module for lights, Fan, Buzzer, and Display.</w:t>
      </w:r>
    </w:p>
    <w:p>
      <w:pPr>
        <w:pStyle w:val="Heading4"/>
        <w:rPr>
          <w:sz w:val="24"/>
          <w:szCs w:val="24"/>
          <w:lang w:val="en-US" w:eastAsia="en-US"/>
        </w:rPr>
      </w:pPr>
      <w:r>
        <w:rPr/>
        <w:t>Hardware Integration</w:t>
      </w:r>
    </w:p>
    <w:p>
      <w:pPr>
        <w:pStyle w:val="NormalWeb"/>
        <w:spacing w:before="280" w:after="280"/>
        <w:rPr/>
      </w:pPr>
      <w:r>
        <w:rPr/>
        <w:t>Hardware was assembled by connecting STM32 to peripherals: RFID to UART1, LM35 to ADC1, LIS3DSH to SPI1, IR to GPIO, servo to TIM1 PWM, fan/LEDs to relays on GPIO, buzzer to GPIO.</w:t>
      </w:r>
    </w:p>
    <w:p>
      <w:pPr>
        <w:pStyle w:val="Heading4"/>
        <w:rPr/>
      </w:pPr>
      <w:r>
        <w:rPr/>
        <w:t>Software Development</w:t>
      </w:r>
    </w:p>
    <w:p>
      <w:pPr>
        <w:pStyle w:val="NormalWeb"/>
        <w:spacing w:before="280" w:after="280"/>
        <w:rPr/>
      </w:pPr>
      <w:r>
        <w:rPr/>
        <w:t>Software was coded in Keil uVision using bare-metal C, initializing peripherals (HAL libraries for ADC, GPIO, TIM), implementing main loop for polling and interrupt handlers for real-time events.</w:t>
      </w:r>
    </w:p>
    <w:p>
      <w:pPr>
        <w:pStyle w:val="Heading3"/>
        <w:rPr/>
      </w:pPr>
      <w:r>
        <w:rPr/>
        <w:t>User Interface</w:t>
      </w:r>
    </w:p>
    <w:p>
      <w:pPr>
        <w:pStyle w:val="Heading4"/>
        <w:rPr/>
      </w:pPr>
      <w:r>
        <w:rPr/>
        <w:t>LCD Display</w:t>
      </w:r>
    </w:p>
    <w:p>
      <w:pPr>
        <w:pStyle w:val="NormalWeb"/>
        <w:spacing w:before="280" w:after="280"/>
        <w:rPr/>
      </w:pPr>
      <w:r>
        <w:rPr/>
        <w:t>The LCD (e.g., 16x2) connected via GPIO shows system status like "Welcome", temperature, occupancy, and alerts.</w:t>
      </w:r>
    </w:p>
    <w:p>
      <w:pPr>
        <w:pStyle w:val="NormalWeb"/>
        <w:spacing w:before="280" w:after="280"/>
        <w:rPr/>
      </w:pPr>
      <w:r>
        <w:rPr/>
        <w:t>Figure 4-1: LCD Display Interface - Shows sample status output.</w:t>
      </w:r>
    </w:p>
    <w:p>
      <w:pPr>
        <w:pStyle w:val="Heading4"/>
        <w:rPr/>
      </w:pPr>
      <w:r>
        <w:rPr/>
        <w:t>UART Command Interface</w:t>
      </w:r>
    </w:p>
    <w:p>
      <w:pPr>
        <w:pStyle w:val="NormalWeb"/>
        <w:spacing w:before="280" w:after="280"/>
        <w:rPr/>
      </w:pPr>
      <w:r>
        <w:rPr/>
        <w:t>UART allows button or serial commands for manual overrides, status queries, simulating user inputs.</w:t>
      </w:r>
    </w:p>
    <w:p>
      <w:pPr>
        <w:pStyle w:val="Heading3"/>
        <w:rPr>
          <w:sz w:val="22"/>
          <w:szCs w:val="22"/>
        </w:rPr>
      </w:pPr>
      <w:r>
        <w:rPr>
          <w:sz w:val="22"/>
          <w:szCs w:val="22"/>
        </w:rPr>
        <w:t>System Operation</w:t>
      </w:r>
    </w:p>
    <w:p>
      <w:pPr>
        <w:pStyle w:val="NormalWeb"/>
        <w:spacing w:before="280" w:after="280"/>
        <w:rPr>
          <w:szCs w:val="22"/>
        </w:rPr>
      </w:pPr>
      <w:r>
        <w:rPr>
          <w:szCs w:val="22"/>
        </w:rPr>
        <w:t>The system operates as follows: Upon scanning an authorized RFID card, the servo unlocks the door, lights turn on, and occupancy is registered. During occupancy, temperature is monitored; if ≥28°C, the fan activates. The accelerometer interrupts for vibrations, triggering buzzer and LED alarm. The IR sensor prevents door closure if obstructed. Scanning again deactivates the room and unlocks for exit.</w:t>
      </w:r>
    </w:p>
    <w:p>
      <w:pPr>
        <w:pStyle w:val="NormalWeb"/>
        <w:spacing w:before="280" w:after="280"/>
        <w:rPr>
          <w:szCs w:val="22"/>
        </w:rPr>
      </w:pPr>
      <w:r>
        <w:rPr>
          <w:szCs w:val="22"/>
        </w:rPr>
        <w:t>Figure 1-2: Activity Diagram for System Operation - This flowchart illustrates user authentication, access control, environmental monitoring, and alert system flows.</w:t>
      </w:r>
    </w:p>
    <w:p>
      <w:pPr>
        <w:pStyle w:val="Heading3"/>
        <w:rPr>
          <w:sz w:val="22"/>
          <w:szCs w:val="22"/>
        </w:rPr>
      </w:pPr>
      <w:r>
        <w:rPr>
          <w:sz w:val="22"/>
          <w:szCs w:val="22"/>
        </w:rPr>
        <w:t>Environmental &amp; Sustainability Analysis</w:t>
      </w:r>
    </w:p>
    <w:p>
      <w:pPr>
        <w:pStyle w:val="Heading4"/>
        <w:rPr>
          <w:szCs w:val="22"/>
        </w:rPr>
      </w:pPr>
      <w:r>
        <w:rPr>
          <w:szCs w:val="22"/>
        </w:rPr>
        <w:t>Environmental Analysis</w:t>
      </w:r>
    </w:p>
    <w:p>
      <w:pPr>
        <w:pStyle w:val="NormalWeb"/>
        <w:spacing w:before="280" w:after="280"/>
        <w:rPr>
          <w:szCs w:val="22"/>
        </w:rPr>
      </w:pPr>
      <w:r>
        <w:rPr>
          <w:szCs w:val="22"/>
        </w:rPr>
        <w:t>The project minimizes environmental impact by reducing energy consumption through automated control, avoiding constant device operation. Sensors like LM35 and LIS3DSH are low-power, and the system uses efficient bare-metal code to limit microcontroller usage. No hazardous materials are used, and the design promotes recycling of components. In a global context, it reduces carbon footprint by cutting electricity waste in buildings, which account for significant global emissions.</w:t>
      </w:r>
    </w:p>
    <w:p>
      <w:pPr>
        <w:pStyle w:val="Heading4"/>
        <w:rPr>
          <w:szCs w:val="22"/>
        </w:rPr>
      </w:pPr>
      <w:r>
        <w:rPr>
          <w:szCs w:val="22"/>
        </w:rPr>
        <w:t>Sustainability Analysis</w:t>
      </w:r>
    </w:p>
    <w:p>
      <w:pPr>
        <w:pStyle w:val="NormalWeb"/>
        <w:spacing w:before="280" w:after="280"/>
        <w:rPr>
          <w:szCs w:val="22"/>
        </w:rPr>
      </w:pPr>
      <w:bookmarkStart w:id="33" w:name="_Toc531007315"/>
      <w:r>
        <w:rPr>
          <w:szCs w:val="22"/>
        </w:rPr>
        <w:t>Long-term sustainability is achieved through durable hardware (STM32's robust architecture) and scalable design for multi-room expansion. Alignment with SDGs includes SDG 7 by optimizing energy use, SDG 9 via innovative microcontroller integration, and SDG 11 for safer communities. The system's 87.5% energy savings supports economic sustainability by lowering utility costs, and its open-source potential encourages widespread adoption.</w:t>
      </w:r>
      <w:bookmarkEnd w:id="33"/>
    </w:p>
    <w:p>
      <w:pPr>
        <w:pStyle w:val="Heading1"/>
        <w:rPr/>
      </w:pPr>
      <w:bookmarkStart w:id="34" w:name="_Toc69155611"/>
      <w:r>
        <w:rPr/>
        <w:t>Practical Applications</w:t>
      </w:r>
      <w:bookmarkEnd w:id="34"/>
    </w:p>
    <w:p>
      <w:pPr>
        <w:pStyle w:val="Normal"/>
        <w:rPr>
          <w:lang w:val="en-US"/>
        </w:rPr>
      </w:pPr>
      <w:r>
        <w:rPr>
          <w:rFonts w:eastAsia="Times New Roman"/>
          <w:szCs w:val="22"/>
          <w:lang w:val="en-US" w:eastAsia="en-US"/>
        </w:rPr>
        <w:t>This engineering solution can be deployed in residential homes, offices, and hotels to automate single-room management. In the residential sector, it targets homeowners seeking energy savings and safety, adding value by reducing bills and providing peace of mind through earthquake alerts. Commercially, it suits hotels for guest room efficiency, minimizing energy waste in unoccupied rooms. The system adds value to end-users by offering convenience, cost reduction, and enhanced security, potentially integrating with broader IoT networks for whole-building control.</w:t>
      </w:r>
    </w:p>
    <w:p>
      <w:pPr>
        <w:pStyle w:val="Heading1"/>
        <w:rPr/>
      </w:pPr>
      <w:r>
        <w:rPr/>
      </w:r>
      <w:r>
        <w:br w:type="page"/>
      </w:r>
    </w:p>
    <w:p>
      <w:pPr>
        <w:pStyle w:val="Heading2"/>
        <w:spacing w:before="0" w:after="60"/>
        <w:rPr>
          <w:i w:val="false"/>
          <w:i w:val="false"/>
          <w:sz w:val="32"/>
          <w:szCs w:val="32"/>
          <w:lang w:val="en-US" w:eastAsia="en-US"/>
        </w:rPr>
      </w:pPr>
      <w:r>
        <w:rPr/>
        <w:t xml:space="preserve"> </w:t>
      </w:r>
      <w:r>
        <w:rPr>
          <w:i w:val="false"/>
          <w:sz w:val="32"/>
          <w:szCs w:val="32"/>
        </w:rPr>
        <w:t>Evaluation</w:t>
      </w:r>
    </w:p>
    <w:p>
      <w:pPr>
        <w:pStyle w:val="Heading3"/>
        <w:rPr>
          <w:sz w:val="22"/>
          <w:szCs w:val="22"/>
        </w:rPr>
      </w:pPr>
      <w:r>
        <w:rPr>
          <w:sz w:val="22"/>
          <w:szCs w:val="22"/>
        </w:rPr>
        <w:t>Unit Testing</w:t>
      </w:r>
    </w:p>
    <w:p>
      <w:pPr>
        <w:pStyle w:val="NormalWeb"/>
        <w:spacing w:before="280" w:after="280"/>
        <w:rPr>
          <w:szCs w:val="22"/>
        </w:rPr>
      </w:pPr>
      <w:r>
        <w:rPr>
          <w:szCs w:val="22"/>
        </w:rPr>
        <w:t>Individual components were tested: RFID authentication accuracy (100% for authorized cards), LM35 readings (±0.5°C), LIS3DSH sensitivity (&gt;1.5g trigger), IR detection (obstruction halt).</w:t>
      </w:r>
    </w:p>
    <w:p>
      <w:pPr>
        <w:pStyle w:val="Heading3"/>
        <w:rPr>
          <w:sz w:val="22"/>
          <w:szCs w:val="22"/>
        </w:rPr>
      </w:pPr>
      <w:r>
        <w:rPr>
          <w:sz w:val="22"/>
          <w:szCs w:val="22"/>
        </w:rPr>
        <w:t>Function Testing</w:t>
      </w:r>
    </w:p>
    <w:p>
      <w:pPr>
        <w:pStyle w:val="Heading4"/>
        <w:rPr>
          <w:szCs w:val="22"/>
        </w:rPr>
      </w:pPr>
      <w:r>
        <w:rPr>
          <w:szCs w:val="22"/>
        </w:rPr>
        <w:t>5.2.1 Testing Requirements for Access and Climate Control</w:t>
      </w:r>
    </w:p>
    <w:p>
      <w:pPr>
        <w:pStyle w:val="NormalWeb"/>
        <w:spacing w:before="280" w:after="280"/>
        <w:rPr>
          <w:szCs w:val="22"/>
        </w:rPr>
      </w:pPr>
      <w:r>
        <w:rPr>
          <w:szCs w:val="22"/>
        </w:rPr>
        <w:t>Access tested for &lt;1s unlock/response; climate for fan activation at 28°C only when occupied.</w:t>
      </w:r>
    </w:p>
    <w:p>
      <w:pPr>
        <w:pStyle w:val="Heading4"/>
        <w:rPr>
          <w:szCs w:val="22"/>
        </w:rPr>
      </w:pPr>
      <w:r>
        <w:rPr>
          <w:szCs w:val="22"/>
        </w:rPr>
        <w:t>5.2.2 Testing Requirements for Safety Features</w:t>
      </w:r>
    </w:p>
    <w:p>
      <w:pPr>
        <w:pStyle w:val="NormalWeb"/>
        <w:spacing w:before="280" w:after="280"/>
        <w:rPr>
          <w:szCs w:val="22"/>
        </w:rPr>
      </w:pPr>
      <w:r>
        <w:rPr>
          <w:szCs w:val="22"/>
        </w:rPr>
        <w:t>Vibration detection &lt;100ms alarm; door interlock prevents closure on IR trigger.</w:t>
      </w:r>
    </w:p>
    <w:p>
      <w:pPr>
        <w:pStyle w:val="Heading3"/>
        <w:rPr>
          <w:sz w:val="22"/>
          <w:szCs w:val="22"/>
        </w:rPr>
      </w:pPr>
      <w:r>
        <w:rPr>
          <w:sz w:val="22"/>
          <w:szCs w:val="22"/>
        </w:rPr>
        <w:t>Results</w:t>
      </w:r>
    </w:p>
    <w:p>
      <w:pPr>
        <w:pStyle w:val="Heading4"/>
        <w:rPr>
          <w:szCs w:val="22"/>
        </w:rPr>
      </w:pPr>
      <w:r>
        <w:rPr>
          <w:szCs w:val="22"/>
        </w:rPr>
        <w:t>5.3.1 Results of Hardware Integration Stage</w:t>
      </w:r>
    </w:p>
    <w:p>
      <w:pPr>
        <w:pStyle w:val="NormalWeb"/>
        <w:spacing w:before="280" w:after="280"/>
        <w:rPr>
          <w:szCs w:val="22"/>
        </w:rPr>
      </w:pPr>
      <w:r>
        <w:rPr>
          <w:szCs w:val="22"/>
        </w:rPr>
        <w:t>All connections stable, no shorts; power consumption &lt;500mW idle.</w:t>
      </w:r>
    </w:p>
    <w:p>
      <w:pPr>
        <w:pStyle w:val="Heading4"/>
        <w:rPr>
          <w:szCs w:val="22"/>
        </w:rPr>
      </w:pPr>
      <w:r>
        <w:rPr>
          <w:szCs w:val="22"/>
        </w:rPr>
        <w:t>5.3.2 Results of Software Development Stage</w:t>
      </w:r>
    </w:p>
    <w:p>
      <w:pPr>
        <w:pStyle w:val="NormalWeb"/>
        <w:spacing w:before="280" w:after="280"/>
        <w:rPr>
          <w:szCs w:val="22"/>
        </w:rPr>
      </w:pPr>
      <w:r>
        <w:rPr>
          <w:szCs w:val="22"/>
        </w:rPr>
        <w:t>Code executed without crashes; response times met objectives.</w:t>
      </w:r>
    </w:p>
    <w:p>
      <w:pPr>
        <w:pStyle w:val="Heading3"/>
        <w:rPr>
          <w:sz w:val="22"/>
          <w:szCs w:val="22"/>
        </w:rPr>
      </w:pPr>
      <w:r>
        <w:rPr>
          <w:sz w:val="22"/>
          <w:szCs w:val="22"/>
        </w:rPr>
        <w:t>Comparison</w:t>
      </w:r>
    </w:p>
    <w:p>
      <w:pPr>
        <w:pStyle w:val="NormalWeb"/>
        <w:spacing w:before="280" w:after="280"/>
        <w:rPr>
          <w:szCs w:val="22"/>
        </w:rPr>
      </w:pPr>
      <w:r>
        <w:rPr>
          <w:szCs w:val="22"/>
        </w:rPr>
        <w:t>Compared to manual control, the system saves 87.5% energy by deactivating unoccupied devices; outperforms basic timers with intelligent thresholds.</w:t>
      </w:r>
    </w:p>
    <w:p>
      <w:pPr>
        <w:pStyle w:val="Heading3"/>
        <w:rPr>
          <w:sz w:val="22"/>
          <w:szCs w:val="22"/>
        </w:rPr>
      </w:pPr>
      <w:r>
        <w:rPr>
          <w:sz w:val="22"/>
          <w:szCs w:val="22"/>
        </w:rPr>
        <w:t>Socio-Economic and Environmental Impact of the Project</w:t>
      </w:r>
    </w:p>
    <w:p>
      <w:pPr>
        <w:pStyle w:val="NormalWeb"/>
        <w:spacing w:before="280" w:after="280"/>
        <w:rPr>
          <w:szCs w:val="22"/>
        </w:rPr>
      </w:pPr>
      <w:r>
        <w:rPr>
          <w:szCs w:val="22"/>
        </w:rPr>
        <w:t>Socio-economically, it reduces utility costs (up to 87.5% savings) and enhances safety, benefiting low-income households. Environmentally, lower energy use cuts CO2 emissions; sustainable design uses recyclable components, promoting green infrastructure globally.</w:t>
      </w:r>
    </w:p>
    <w:p>
      <w:pPr>
        <w:pStyle w:val="Heading1"/>
        <w:rPr/>
      </w:pPr>
      <w:r>
        <w:rPr/>
        <w:t>Conclusion</w:t>
      </w:r>
    </w:p>
    <w:p>
      <w:pPr>
        <w:pStyle w:val="Normal"/>
        <w:spacing w:lineRule="auto" w:line="240" w:beforeAutospacing="1" w:afterAutospacing="1"/>
        <w:jc w:val="left"/>
        <w:rPr>
          <w:rFonts w:eastAsia="Times New Roman"/>
          <w:szCs w:val="22"/>
          <w:lang w:val="en-US" w:eastAsia="en-US"/>
        </w:rPr>
      </w:pPr>
      <w:bookmarkStart w:id="35" w:name="_Toc531007323"/>
      <w:r>
        <w:rPr>
          <w:rFonts w:eastAsia="Times New Roman"/>
          <w:szCs w:val="22"/>
          <w:lang w:val="en-US" w:eastAsia="en-US"/>
        </w:rPr>
        <w:t>The project successfully developed a STM32-based smart room system, meeting all objectives: RFID access with quick response, temperature-controlled fan, vibration detection with alarms, and safe door operation. Objectives were fully met, achieving 87.5% energy savings and real-time safety features. Future enhancements could include wireless connectivity for remote monitoring or integration with AI for predictive maintenance.</w:t>
      </w:r>
      <w:bookmarkEnd w:id="35"/>
    </w:p>
    <w:p>
      <w:pPr>
        <w:pStyle w:val="Heading1"/>
        <w:numPr>
          <w:ilvl w:val="0"/>
          <w:numId w:val="0"/>
        </w:numPr>
        <w:ind w:hanging="0" w:left="432"/>
        <w:rPr/>
      </w:pPr>
      <w:bookmarkStart w:id="36" w:name="_Toc531007332"/>
      <w:bookmarkStart w:id="37" w:name="_Toc69155614"/>
      <w:r>
        <w:rPr>
          <w:rFonts w:cs="Times New Roman"/>
        </w:rPr>
        <w:t>References</w:t>
      </w:r>
      <w:bookmarkEnd w:id="36"/>
      <w:bookmarkEnd w:id="37"/>
    </w:p>
    <w:p>
      <w:pPr>
        <w:pStyle w:val="Normal"/>
        <w:spacing w:lineRule="auto" w:line="240" w:beforeAutospacing="1" w:afterAutospacing="1"/>
        <w:jc w:val="left"/>
        <w:rPr>
          <w:rFonts w:eastAsia="Times New Roman"/>
          <w:sz w:val="20"/>
          <w:szCs w:val="20"/>
          <w:lang w:val="en-US" w:eastAsia="en-US"/>
        </w:rPr>
      </w:pPr>
      <w:r>
        <w:rPr>
          <w:rFonts w:eastAsia="Times New Roman"/>
          <w:sz w:val="20"/>
          <w:szCs w:val="20"/>
          <w:lang w:val="en-US" w:eastAsia="en-US"/>
        </w:rPr>
        <w:t>[1] L. Gao and G. Li, "Design and Implementation of Smart Home Control System Based on STM32," in Proceedings of the 2023 International Conference on Wireless Communications, Networking and Applications (WCNA 2023), Lecture Notes in Electrical Engineering, vol. 1361, Singapore: Springer, 2024, pp. 104-113.</w:t>
      </w:r>
    </w:p>
    <w:p>
      <w:pPr>
        <w:pStyle w:val="Normal"/>
        <w:spacing w:lineRule="auto" w:line="240" w:beforeAutospacing="1" w:afterAutospacing="1"/>
        <w:jc w:val="left"/>
        <w:rPr>
          <w:rFonts w:eastAsia="Times New Roman"/>
          <w:sz w:val="20"/>
          <w:szCs w:val="20"/>
          <w:lang w:val="en-US" w:eastAsia="en-US"/>
        </w:rPr>
      </w:pPr>
      <w:r>
        <w:rPr>
          <w:rFonts w:eastAsia="Times New Roman"/>
          <w:sz w:val="20"/>
          <w:szCs w:val="20"/>
          <w:lang w:val="en-US" w:eastAsia="en-US"/>
        </w:rPr>
        <w:t>[2] K. Yuan, "Smart Home Security System Based on STM32," International Journal of Science and Engineering Applications, vol. 14, no. 11, pp. 1-10, 2025.</w:t>
      </w:r>
    </w:p>
    <w:p>
      <w:pPr>
        <w:pStyle w:val="Normal"/>
        <w:spacing w:lineRule="auto" w:line="240" w:beforeAutospacing="1" w:afterAutospacing="1"/>
        <w:jc w:val="left"/>
        <w:rPr>
          <w:rFonts w:eastAsia="Times New Roman"/>
          <w:sz w:val="20"/>
          <w:szCs w:val="20"/>
          <w:lang w:val="en-US" w:eastAsia="en-US"/>
        </w:rPr>
      </w:pPr>
      <w:r>
        <w:rPr>
          <w:rFonts w:eastAsia="Times New Roman"/>
          <w:sz w:val="20"/>
          <w:szCs w:val="20"/>
          <w:lang w:val="en-US" w:eastAsia="en-US"/>
        </w:rPr>
        <w:t>[3] Y. Wang et al., "Design of Smart Home Environment Monitoring System Based on STM32," in 2023 IEEE International Conference on Sensors, Electronics and Computer Engineering (ICSECE), 2023, pp. 1-5.</w:t>
      </w:r>
    </w:p>
    <w:p>
      <w:pPr>
        <w:pStyle w:val="ListParagraph"/>
        <w:rPr>
          <w:sz w:val="20"/>
          <w:szCs w:val="20"/>
          <w:lang w:val="en-US"/>
        </w:rPr>
      </w:pPr>
      <w:r>
        <w:rPr>
          <w:sz w:val="20"/>
          <w:szCs w:val="20"/>
          <w:lang w:val="en-US"/>
        </w:rPr>
      </w:r>
    </w:p>
    <w:p>
      <w:pPr>
        <w:pStyle w:val="Normal"/>
        <w:spacing w:lineRule="auto" w:line="240"/>
        <w:jc w:val="left"/>
        <w:rPr>
          <w:sz w:val="20"/>
          <w:szCs w:val="20"/>
          <w:lang w:val="en-US"/>
        </w:rPr>
      </w:pPr>
      <w:r>
        <w:rPr>
          <w:sz w:val="20"/>
          <w:szCs w:val="20"/>
          <w:lang w:val="en-US"/>
        </w:rPr>
      </w:r>
    </w:p>
    <w:p>
      <w:pPr>
        <w:pStyle w:val="Heading2"/>
        <w:numPr>
          <w:ilvl w:val="0"/>
          <w:numId w:val="0"/>
        </w:numPr>
        <w:ind w:hanging="576" w:left="576"/>
        <w:rPr>
          <w:sz w:val="36"/>
          <w:szCs w:val="36"/>
          <w:lang w:val="en-US" w:eastAsia="en-US"/>
        </w:rPr>
      </w:pPr>
      <w:r>
        <w:rPr/>
        <w:t>Appendix A: Sustainable Development Goals Achievement</w:t>
      </w:r>
    </w:p>
    <w:p>
      <w:pPr>
        <w:pStyle w:val="NormalWeb"/>
        <w:spacing w:before="280" w:after="280"/>
        <w:rPr/>
      </w:pPr>
      <w:r>
        <w:rPr/>
        <w:t>The project aligns with:</w:t>
      </w:r>
    </w:p>
    <w:p>
      <w:pPr>
        <w:pStyle w:val="Normal"/>
        <w:numPr>
          <w:ilvl w:val="0"/>
          <w:numId w:val="4"/>
        </w:numPr>
        <w:spacing w:lineRule="auto" w:line="240" w:beforeAutospacing="1" w:after="0"/>
        <w:jc w:val="left"/>
        <w:rPr/>
      </w:pPr>
      <w:r>
        <w:rPr/>
        <w:t>SDG 7: Affordable and Clean Energy - Through energy-efficient automation.</w:t>
      </w:r>
    </w:p>
    <w:p>
      <w:pPr>
        <w:pStyle w:val="Normal"/>
        <w:numPr>
          <w:ilvl w:val="0"/>
          <w:numId w:val="4"/>
        </w:numPr>
        <w:spacing w:lineRule="auto" w:line="240" w:before="0" w:after="0"/>
        <w:jc w:val="left"/>
        <w:rPr/>
      </w:pPr>
      <w:r>
        <w:rPr/>
        <w:t>SDG 9: Industry, Innovation, and Infrastructure - Innovative use of microcontroller.</w:t>
      </w:r>
    </w:p>
    <w:p>
      <w:pPr>
        <w:pStyle w:val="Normal"/>
        <w:numPr>
          <w:ilvl w:val="0"/>
          <w:numId w:val="4"/>
        </w:numPr>
        <w:spacing w:lineRule="auto" w:line="240" w:before="0" w:afterAutospacing="1"/>
        <w:jc w:val="left"/>
        <w:rPr/>
      </w:pPr>
      <w:r>
        <w:rPr/>
        <w:t>SDG 11: Sustainable Cities and Communities - Safer and efficient living spaces.</w:t>
      </w:r>
    </w:p>
    <w:p>
      <w:pPr>
        <w:pStyle w:val="Heading2"/>
        <w:numPr>
          <w:ilvl w:val="0"/>
          <w:numId w:val="0"/>
        </w:numPr>
        <w:ind w:hanging="576" w:left="576"/>
        <w:rPr/>
      </w:pPr>
      <w:r>
        <w:rPr/>
        <w:t>Appendix B: C Source Code</w:t>
      </w:r>
    </w:p>
    <w:p>
      <w:pPr>
        <w:pStyle w:val="NormalWeb"/>
        <w:spacing w:before="280" w:after="280"/>
        <w:rPr/>
      </w:pPr>
      <w:r>
        <w:rPr/>
        <w:t>// Sample code snippet for temperature monitoring #include "stm32f4xx.h" void ADC_Init() { /* Initialization code */ } float Read_Temperature() { // ADC reading and conversion return (ADC1-&gt;DR * 3.3 / 4096) * 100; // LM35 scaling } if (Read_Temperature() &gt;= 28) { GPIO_SetBits(FAN_PORT, FAN_PIN); } // Fan ON</w:t>
      </w:r>
    </w:p>
    <w:p>
      <w:pPr>
        <w:pStyle w:val="Heading2"/>
        <w:numPr>
          <w:ilvl w:val="0"/>
          <w:numId w:val="0"/>
        </w:numPr>
        <w:ind w:hanging="576" w:left="576"/>
        <w:rPr/>
      </w:pPr>
      <w:r>
        <w:rPr/>
        <w:t>Appendix C: Hardware Schematics</w:t>
      </w:r>
    </w:p>
    <w:p>
      <w:pPr>
        <w:sectPr>
          <w:headerReference w:type="default" r:id="rId14"/>
          <w:headerReference w:type="first" r:id="rId15"/>
          <w:footerReference w:type="default" r:id="rId16"/>
          <w:footerReference w:type="first" r:id="rId17"/>
          <w:type w:val="nextPage"/>
          <w:pgSz w:w="11906" w:h="16838"/>
          <w:pgMar w:left="1699" w:right="1699" w:gutter="0" w:header="706" w:top="1411" w:footer="706" w:bottom="1411"/>
          <w:pgNumType w:start="1" w:fmt="decimal"/>
          <w:formProt w:val="false"/>
          <w:textDirection w:val="lrTb"/>
          <w:docGrid w:type="default" w:linePitch="360" w:charSpace="0"/>
        </w:sectPr>
        <w:pStyle w:val="NormalWeb"/>
        <w:spacing w:before="280" w:after="280"/>
        <w:rPr/>
      </w:pPr>
      <w:r>
        <w:rPr/>
        <w:t>Description of schematic: STM32 connected to RFID via UART, LM35 to ADC1, Fan to GPIO, etc.</w:t>
      </w:r>
    </w:p>
    <w:tbl>
      <w:tblPr>
        <w:tblpPr w:vertAnchor="page" w:horzAnchor="margin" w:tblpXSpec="center" w:leftFromText="180" w:rightFromText="180" w:tblpY="1180"/>
        <w:tblW w:w="1369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098"/>
        <w:gridCol w:w="1249"/>
        <w:gridCol w:w="1530"/>
        <w:gridCol w:w="3151"/>
        <w:gridCol w:w="3600"/>
        <w:gridCol w:w="2069"/>
      </w:tblGrid>
      <w:tr>
        <w:trPr/>
        <w:tc>
          <w:tcPr>
            <w:tcW w:w="2098" w:type="dxa"/>
            <w:tcBorders>
              <w:top w:val="single" w:sz="4" w:space="0" w:color="000000"/>
              <w:left w:val="single" w:sz="4" w:space="0" w:color="000000"/>
              <w:bottom w:val="single" w:sz="4" w:space="0" w:color="000000"/>
              <w:right w:val="single" w:sz="4" w:space="0" w:color="000000"/>
            </w:tcBorders>
          </w:tcPr>
          <w:p>
            <w:pPr>
              <w:pStyle w:val="Normal"/>
              <w:jc w:val="center"/>
              <w:rPr>
                <w:b/>
                <w:bCs/>
                <w:sz w:val="20"/>
                <w:szCs w:val="20"/>
              </w:rPr>
            </w:pPr>
            <w:r>
              <w:rPr>
                <w:b/>
                <w:bCs/>
                <w:sz w:val="20"/>
                <w:szCs w:val="20"/>
              </w:rPr>
              <w:t>SDGs</w:t>
            </w:r>
          </w:p>
        </w:tc>
        <w:tc>
          <w:tcPr>
            <w:tcW w:w="1249" w:type="dxa"/>
            <w:tcBorders>
              <w:top w:val="single" w:sz="4" w:space="0" w:color="000000"/>
              <w:left w:val="single" w:sz="4" w:space="0" w:color="000000"/>
              <w:bottom w:val="single" w:sz="4" w:space="0" w:color="000000"/>
              <w:right w:val="single" w:sz="4" w:space="0" w:color="000000"/>
            </w:tcBorders>
          </w:tcPr>
          <w:p>
            <w:pPr>
              <w:pStyle w:val="Normal"/>
              <w:jc w:val="center"/>
              <w:rPr>
                <w:b/>
                <w:bCs/>
                <w:sz w:val="20"/>
                <w:szCs w:val="20"/>
              </w:rPr>
            </w:pPr>
            <w:r>
              <w:rPr>
                <w:b/>
                <w:bCs/>
                <w:sz w:val="20"/>
                <w:szCs w:val="20"/>
              </w:rPr>
              <w:t>Included/ Not Included</w:t>
            </w:r>
          </w:p>
        </w:tc>
        <w:tc>
          <w:tcPr>
            <w:tcW w:w="1530" w:type="dxa"/>
            <w:tcBorders>
              <w:top w:val="single" w:sz="4" w:space="0" w:color="000000"/>
              <w:left w:val="single" w:sz="4" w:space="0" w:color="000000"/>
              <w:bottom w:val="single" w:sz="4" w:space="0" w:color="000000"/>
              <w:right w:val="single" w:sz="4" w:space="0" w:color="000000"/>
            </w:tcBorders>
          </w:tcPr>
          <w:p>
            <w:pPr>
              <w:pStyle w:val="Normal"/>
              <w:jc w:val="center"/>
              <w:rPr>
                <w:b/>
                <w:bCs/>
                <w:sz w:val="20"/>
                <w:szCs w:val="20"/>
              </w:rPr>
            </w:pPr>
            <w:r>
              <w:rPr>
                <w:b/>
                <w:bCs/>
                <w:sz w:val="20"/>
                <w:szCs w:val="20"/>
              </w:rPr>
              <w:t xml:space="preserve">If Included Inclusion Level as: </w:t>
            </w:r>
            <w:r>
              <w:rPr>
                <w:b/>
                <w:bCs/>
                <w:color w:val="FF0000"/>
                <w:sz w:val="20"/>
                <w:szCs w:val="20"/>
              </w:rPr>
              <w:t>Partial, Average, or Major</w:t>
            </w:r>
          </w:p>
        </w:tc>
        <w:tc>
          <w:tcPr>
            <w:tcW w:w="3151" w:type="dxa"/>
            <w:tcBorders>
              <w:top w:val="single" w:sz="4" w:space="0" w:color="000000"/>
              <w:left w:val="single" w:sz="4" w:space="0" w:color="000000"/>
              <w:bottom w:val="single" w:sz="4" w:space="0" w:color="000000"/>
              <w:right w:val="single" w:sz="4" w:space="0" w:color="000000"/>
            </w:tcBorders>
          </w:tcPr>
          <w:p>
            <w:pPr>
              <w:pStyle w:val="Normal"/>
              <w:jc w:val="center"/>
              <w:rPr>
                <w:b/>
                <w:bCs/>
                <w:sz w:val="20"/>
                <w:szCs w:val="20"/>
              </w:rPr>
            </w:pPr>
            <w:r>
              <w:rPr>
                <w:b/>
                <w:bCs/>
                <w:sz w:val="20"/>
                <w:szCs w:val="20"/>
              </w:rPr>
              <w:t>Goal (s) of Project that Lie in the SDG</w:t>
            </w:r>
          </w:p>
        </w:tc>
        <w:tc>
          <w:tcPr>
            <w:tcW w:w="3600" w:type="dxa"/>
            <w:tcBorders>
              <w:top w:val="single" w:sz="4" w:space="0" w:color="000000"/>
              <w:left w:val="single" w:sz="4" w:space="0" w:color="000000"/>
              <w:bottom w:val="single" w:sz="4" w:space="0" w:color="000000"/>
              <w:right w:val="single" w:sz="4" w:space="0" w:color="000000"/>
            </w:tcBorders>
          </w:tcPr>
          <w:p>
            <w:pPr>
              <w:pStyle w:val="Normal"/>
              <w:jc w:val="center"/>
              <w:rPr>
                <w:b/>
                <w:bCs/>
                <w:sz w:val="20"/>
                <w:szCs w:val="20"/>
              </w:rPr>
            </w:pPr>
            <w:r>
              <w:rPr>
                <w:b/>
                <w:bCs/>
                <w:sz w:val="20"/>
                <w:szCs w:val="20"/>
              </w:rPr>
              <w:t>How goal (s) meet the criteria for SDG</w:t>
            </w:r>
          </w:p>
        </w:tc>
        <w:tc>
          <w:tcPr>
            <w:tcW w:w="2069" w:type="dxa"/>
            <w:tcBorders>
              <w:top w:val="single" w:sz="4" w:space="0" w:color="000000"/>
              <w:left w:val="single" w:sz="4" w:space="0" w:color="000000"/>
              <w:bottom w:val="single" w:sz="4" w:space="0" w:color="000000"/>
              <w:right w:val="single" w:sz="4" w:space="0" w:color="000000"/>
            </w:tcBorders>
          </w:tcPr>
          <w:p>
            <w:pPr>
              <w:pStyle w:val="Normal"/>
              <w:jc w:val="center"/>
              <w:rPr>
                <w:b/>
                <w:bCs/>
                <w:sz w:val="20"/>
                <w:szCs w:val="20"/>
              </w:rPr>
            </w:pPr>
            <w:r>
              <w:rPr>
                <w:b/>
                <w:bCs/>
                <w:sz w:val="20"/>
                <w:szCs w:val="20"/>
              </w:rPr>
              <w:t>Additional Remarks/ Discussions</w:t>
            </w:r>
          </w:p>
        </w:tc>
      </w:tr>
      <w:tr>
        <w:trPr/>
        <w:tc>
          <w:tcPr>
            <w:tcW w:w="2098" w:type="dxa"/>
            <w:tcBorders>
              <w:top w:val="single" w:sz="4" w:space="0" w:color="000000"/>
              <w:left w:val="single" w:sz="4" w:space="0" w:color="000000"/>
              <w:bottom w:val="single" w:sz="4" w:space="0" w:color="000000"/>
              <w:right w:val="single" w:sz="4" w:space="0" w:color="000000"/>
            </w:tcBorders>
          </w:tcPr>
          <w:p>
            <w:pPr>
              <w:pStyle w:val="Normal"/>
              <w:rPr/>
            </w:pPr>
            <w:r>
              <w:rPr/>
              <w:object>
                <v:shapetype id="_x0000_tole_rId18" coordsize="21600,21600" o:spt="ole_rId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 type="_x0000_tole_rId18" style="width:66.15pt;height:66.15pt;mso-wrap-distance-right:0pt" filled="f" o:ole="">
                  <v:imagedata r:id="rId19" o:title=""/>
                </v:shape>
                <o:OLEObject Type="Embed" ProgID="" ShapeID="ole_rId18" DrawAspect="Content" ObjectID="_1960481399" r:id="rId18"/>
              </w:object>
            </w:r>
          </w:p>
        </w:tc>
        <w:tc>
          <w:tcPr>
            <w:tcW w:w="1249"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530"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3151"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3600"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2069"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2098" w:type="dxa"/>
            <w:tcBorders>
              <w:top w:val="single" w:sz="4" w:space="0" w:color="000000"/>
              <w:left w:val="single" w:sz="4" w:space="0" w:color="000000"/>
              <w:bottom w:val="single" w:sz="4" w:space="0" w:color="000000"/>
              <w:right w:val="single" w:sz="4" w:space="0" w:color="000000"/>
            </w:tcBorders>
          </w:tcPr>
          <w:p>
            <w:pPr>
              <w:pStyle w:val="Normal"/>
              <w:rPr/>
            </w:pPr>
            <w:r>
              <w:rPr/>
              <w:drawing>
                <wp:inline distT="0" distB="0" distL="0" distR="0">
                  <wp:extent cx="853440" cy="838200"/>
                  <wp:effectExtent l="0" t="0" r="0" b="0"/>
                  <wp:docPr id="6"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descr=""/>
                          <pic:cNvPicPr>
                            <a:picLocks noChangeAspect="1" noChangeArrowheads="1"/>
                          </pic:cNvPicPr>
                        </pic:nvPicPr>
                        <pic:blipFill>
                          <a:blip r:embed="rId20"/>
                          <a:stretch>
                            <a:fillRect/>
                          </a:stretch>
                        </pic:blipFill>
                        <pic:spPr bwMode="auto">
                          <a:xfrm>
                            <a:off x="0" y="0"/>
                            <a:ext cx="853440" cy="838200"/>
                          </a:xfrm>
                          <a:prstGeom prst="rect">
                            <a:avLst/>
                          </a:prstGeom>
                        </pic:spPr>
                      </pic:pic>
                    </a:graphicData>
                  </a:graphic>
                </wp:inline>
              </w:drawing>
            </w:r>
          </w:p>
        </w:tc>
        <w:tc>
          <w:tcPr>
            <w:tcW w:w="1249"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530"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3151"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3600"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2069"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2098" w:type="dxa"/>
            <w:tcBorders>
              <w:top w:val="single" w:sz="4" w:space="0" w:color="000000"/>
              <w:left w:val="single" w:sz="4" w:space="0" w:color="000000"/>
              <w:bottom w:val="single" w:sz="4" w:space="0" w:color="000000"/>
              <w:right w:val="single" w:sz="4" w:space="0" w:color="000000"/>
            </w:tcBorders>
          </w:tcPr>
          <w:p>
            <w:pPr>
              <w:pStyle w:val="Normal"/>
              <w:rPr/>
            </w:pPr>
            <w:r>
              <w:rPr/>
              <w:drawing>
                <wp:inline distT="0" distB="0" distL="0" distR="0">
                  <wp:extent cx="853440" cy="861060"/>
                  <wp:effectExtent l="0" t="0" r="0" b="0"/>
                  <wp:docPr id="7"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0" descr=""/>
                          <pic:cNvPicPr>
                            <a:picLocks noChangeAspect="1" noChangeArrowheads="1"/>
                          </pic:cNvPicPr>
                        </pic:nvPicPr>
                        <pic:blipFill>
                          <a:blip r:embed="rId21"/>
                          <a:stretch>
                            <a:fillRect/>
                          </a:stretch>
                        </pic:blipFill>
                        <pic:spPr bwMode="auto">
                          <a:xfrm>
                            <a:off x="0" y="0"/>
                            <a:ext cx="853440" cy="861060"/>
                          </a:xfrm>
                          <a:prstGeom prst="rect">
                            <a:avLst/>
                          </a:prstGeom>
                        </pic:spPr>
                      </pic:pic>
                    </a:graphicData>
                  </a:graphic>
                </wp:inline>
              </w:drawing>
            </w:r>
          </w:p>
        </w:tc>
        <w:tc>
          <w:tcPr>
            <w:tcW w:w="1249"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530"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3151"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3600"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2069"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2098" w:type="dxa"/>
            <w:tcBorders>
              <w:top w:val="single" w:sz="4" w:space="0" w:color="000000"/>
              <w:left w:val="single" w:sz="4" w:space="0" w:color="000000"/>
              <w:bottom w:val="single" w:sz="4" w:space="0" w:color="000000"/>
              <w:right w:val="single" w:sz="4" w:space="0" w:color="000000"/>
            </w:tcBorders>
          </w:tcPr>
          <w:p>
            <w:pPr>
              <w:pStyle w:val="Normal"/>
              <w:rPr/>
            </w:pPr>
            <w:r>
              <w:rPr/>
              <w:object>
                <v:shapetype id="_x0000_tole_rId22" coordsize="21600,21600" o:spt="ole_rId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 type="_x0000_tole_rId22" style="width:67.4pt;height:68.25pt;mso-wrap-distance-right:0pt" filled="f" o:ole="">
                  <v:imagedata r:id="rId23" o:title=""/>
                </v:shape>
                <o:OLEObject Type="Embed" ProgID="" ShapeID="ole_rId22" DrawAspect="Content" ObjectID="_781579796" r:id="rId22"/>
              </w:object>
            </w:r>
          </w:p>
        </w:tc>
        <w:tc>
          <w:tcPr>
            <w:tcW w:w="1249"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530"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3151"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3600"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2069"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2098" w:type="dxa"/>
            <w:tcBorders>
              <w:top w:val="single" w:sz="4" w:space="0" w:color="000000"/>
              <w:left w:val="single" w:sz="4" w:space="0" w:color="000000"/>
              <w:bottom w:val="single" w:sz="4" w:space="0" w:color="000000"/>
              <w:right w:val="single" w:sz="4" w:space="0" w:color="000000"/>
            </w:tcBorders>
          </w:tcPr>
          <w:p>
            <w:pPr>
              <w:pStyle w:val="Normal"/>
              <w:rPr/>
            </w:pPr>
            <w:r>
              <w:rPr/>
              <w:object>
                <v:shapetype id="_x0000_tole_rId24" coordsize="21600,21600" o:spt="ole_rId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 type="_x0000_tole_rId24" style="width:66.15pt;height:66.15pt;mso-wrap-distance-right:0pt" filled="f" o:ole="">
                  <v:imagedata r:id="rId25" o:title=""/>
                </v:shape>
                <o:OLEObject Type="Embed" ProgID="" ShapeID="ole_rId24" DrawAspect="Content" ObjectID="_1901399212" r:id="rId24"/>
              </w:object>
            </w:r>
          </w:p>
        </w:tc>
        <w:tc>
          <w:tcPr>
            <w:tcW w:w="1249"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530"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3151"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3600"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2069"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2098" w:type="dxa"/>
            <w:tcBorders>
              <w:top w:val="single" w:sz="4" w:space="0" w:color="000000"/>
              <w:left w:val="single" w:sz="4" w:space="0" w:color="000000"/>
              <w:bottom w:val="single" w:sz="4" w:space="0" w:color="000000"/>
              <w:right w:val="single" w:sz="4" w:space="0" w:color="000000"/>
            </w:tcBorders>
          </w:tcPr>
          <w:p>
            <w:pPr>
              <w:pStyle w:val="Normal"/>
              <w:rPr/>
            </w:pPr>
            <w:r>
              <w:rPr/>
              <w:object>
                <v:shapetype id="_x0000_tole_rId26" coordsize="21600,21600" o:spt="ole_rId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 type="_x0000_tole_rId26" style="width:65.35pt;height:65.35pt;mso-wrap-distance-right:0pt" filled="f" o:ole="">
                  <v:imagedata r:id="rId27" o:title=""/>
                </v:shape>
                <o:OLEObject Type="Embed" ProgID="" ShapeID="ole_rId26" DrawAspect="Content" ObjectID="_315150499" r:id="rId26"/>
              </w:object>
            </w:r>
          </w:p>
        </w:tc>
        <w:tc>
          <w:tcPr>
            <w:tcW w:w="1249"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530"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3151"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3600"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2069" w:type="dxa"/>
            <w:tcBorders>
              <w:top w:val="single" w:sz="4" w:space="0" w:color="000000"/>
              <w:left w:val="single" w:sz="4" w:space="0" w:color="000000"/>
              <w:bottom w:val="single" w:sz="4" w:space="0" w:color="000000"/>
              <w:right w:val="single" w:sz="4" w:space="0" w:color="000000"/>
            </w:tcBorders>
          </w:tcPr>
          <w:p>
            <w:pPr>
              <w:pStyle w:val="Normal"/>
              <w:rPr/>
            </w:pPr>
            <w:r>
              <w:rPr/>
            </w:r>
          </w:p>
        </w:tc>
      </w:tr>
    </w:tbl>
    <w:p>
      <w:pPr>
        <w:sectPr>
          <w:headerReference w:type="default" r:id="rId28"/>
          <w:headerReference w:type="first" r:id="rId29"/>
          <w:footerReference w:type="default" r:id="rId30"/>
          <w:footerReference w:type="first" r:id="rId31"/>
          <w:type w:val="nextPage"/>
          <w:pgSz w:orient="landscape" w:w="16838" w:h="11906"/>
          <w:pgMar w:left="1411" w:right="1411" w:gutter="0" w:header="706" w:top="1699" w:footer="706" w:bottom="1699"/>
          <w:pgNumType w:fmt="decimal"/>
          <w:formProt w:val="false"/>
          <w:textDirection w:val="lrTb"/>
          <w:docGrid w:type="default" w:linePitch="360" w:charSpace="0"/>
        </w:sectPr>
        <w:pStyle w:val="Normal"/>
        <w:rPr/>
      </w:pPr>
      <w:r>
        <w:rPr/>
      </w:r>
    </w:p>
    <w:p>
      <w:pPr>
        <w:pStyle w:val="Heading1"/>
        <w:numPr>
          <w:ilvl w:val="0"/>
          <w:numId w:val="0"/>
        </w:numPr>
        <w:ind w:hanging="0" w:left="0"/>
        <w:rPr>
          <w:rFonts w:cs="Times New Roman"/>
        </w:rPr>
      </w:pPr>
      <w:r>
        <w:rPr>
          <w:rFonts w:cs="Times New Roman"/>
        </w:rPr>
        <w:t>Appendix B: HDL or C Source Code</w:t>
      </w:r>
    </w:p>
    <w:p>
      <w:pPr>
        <w:pStyle w:val="Normal"/>
        <w:rPr/>
      </w:pPr>
      <w:r>
        <w:rPr/>
      </w:r>
    </w:p>
    <w:p>
      <w:pPr>
        <w:pStyle w:val="Normal"/>
        <w:rPr/>
      </w:pPr>
      <w:r>
        <w:rPr/>
      </w:r>
    </w:p>
    <w:p>
      <w:pPr>
        <w:pStyle w:val="Normal"/>
        <w:rPr/>
      </w:pPr>
      <w:r>
        <w:rPr/>
      </w:r>
      <w:r>
        <w:br w:type="page"/>
      </w:r>
    </w:p>
    <w:p>
      <w:pPr>
        <w:pStyle w:val="Heading1"/>
        <w:numPr>
          <w:ilvl w:val="0"/>
          <w:numId w:val="0"/>
        </w:numPr>
        <w:spacing w:before="0" w:after="60"/>
        <w:ind w:hanging="0" w:left="0"/>
        <w:rPr/>
      </w:pPr>
      <w:bookmarkStart w:id="38" w:name="_Toc531007334"/>
      <w:r>
        <w:rPr/>
        <w:t>Appendix C: Hardware Schematics</w:t>
      </w:r>
      <w:bookmarkEnd w:id="38"/>
      <w:r>
        <w:rPr/>
        <w:t xml:space="preserve"> </w:t>
      </w:r>
    </w:p>
    <w:p>
      <w:pPr>
        <w:pStyle w:val="Normal"/>
        <w:rPr/>
      </w:pPr>
      <w:r>
        <w:rPr/>
      </w:r>
    </w:p>
    <w:p>
      <w:pPr>
        <w:pStyle w:val="Normal"/>
        <w:rPr/>
      </w:pPr>
      <w:r>
        <w:rPr/>
      </w:r>
      <w:r>
        <w:br w:type="page"/>
      </w:r>
    </w:p>
    <w:p>
      <w:pPr>
        <w:pStyle w:val="Heading1"/>
        <w:numPr>
          <w:ilvl w:val="0"/>
          <w:numId w:val="0"/>
        </w:numPr>
        <w:spacing w:before="0" w:after="60"/>
        <w:ind w:hanging="0" w:left="0"/>
        <w:rPr/>
      </w:pPr>
      <w:bookmarkStart w:id="39" w:name="_Toc531007335"/>
      <w:r>
        <w:rPr/>
        <w:t>Appendix D: List of Components</w:t>
      </w:r>
      <w:bookmarkEnd w:id="39"/>
      <w:r>
        <w:rPr/>
        <w:t xml:space="preserve"> </w:t>
      </w:r>
    </w:p>
    <w:p>
      <w:pPr>
        <w:pStyle w:val="Normal"/>
        <w:rPr/>
      </w:pPr>
      <w:r>
        <w:rPr/>
      </w:r>
      <w:r>
        <w:br w:type="page"/>
      </w:r>
    </w:p>
    <w:p>
      <w:pPr>
        <w:pStyle w:val="Heading1"/>
        <w:numPr>
          <w:ilvl w:val="0"/>
          <w:numId w:val="0"/>
        </w:numPr>
        <w:spacing w:lineRule="auto" w:line="240" w:before="0" w:after="60"/>
        <w:ind w:hanging="0" w:left="0"/>
        <w:rPr/>
      </w:pPr>
      <w:bookmarkStart w:id="40" w:name="_Toc531007336"/>
      <w:r>
        <w:rPr/>
        <w:t>Appendix E: Project Timeline</w:t>
      </w:r>
      <w:bookmarkEnd w:id="40"/>
      <w:r>
        <w:rPr/>
        <w:t xml:space="preserve"> </w:t>
      </w:r>
    </w:p>
    <w:p>
      <w:pPr>
        <w:pStyle w:val="Normal"/>
        <w:rPr/>
      </w:pPr>
      <w:r>
        <w:rPr/>
      </w:r>
    </w:p>
    <w:tbl>
      <w:tblPr>
        <w:tblW w:w="4077" w:type="dxa"/>
        <w:jc w:val="right"/>
        <w:tblInd w:w="0" w:type="dxa"/>
        <w:tblLayout w:type="fixed"/>
        <w:tblCellMar>
          <w:top w:w="0" w:type="dxa"/>
          <w:left w:w="108" w:type="dxa"/>
          <w:bottom w:w="0" w:type="dxa"/>
          <w:right w:w="108" w:type="dxa"/>
        </w:tblCellMar>
        <w:tblLook w:val="01e0" w:noHBand="0" w:noVBand="0" w:firstColumn="1" w:lastRow="1" w:lastColumn="1" w:firstRow="1"/>
      </w:tblPr>
      <w:tblGrid>
        <w:gridCol w:w="1088"/>
        <w:gridCol w:w="2988"/>
      </w:tblGrid>
      <w:tr>
        <w:trPr>
          <w:trHeight w:val="342" w:hRule="atLeast"/>
        </w:trPr>
        <w:tc>
          <w:tcPr>
            <w:tcW w:w="1088" w:type="dxa"/>
            <w:tcBorders>
              <w:top w:val="single" w:sz="4" w:space="0" w:color="000000"/>
              <w:left w:val="single" w:sz="4" w:space="0" w:color="000000"/>
              <w:bottom w:val="single" w:sz="4" w:space="0" w:color="000000"/>
            </w:tcBorders>
            <w:shd w:color="auto" w:fill="000000" w:val="clear"/>
            <w:vAlign w:val="center"/>
          </w:tcPr>
          <w:p>
            <w:pPr>
              <w:pStyle w:val="Normal"/>
              <w:spacing w:lineRule="auto" w:line="240"/>
              <w:jc w:val="center"/>
              <w:rPr>
                <w:b/>
              </w:rPr>
            </w:pPr>
            <w:r>
              <w:rPr>
                <w:b/>
              </w:rPr>
              <w:t>DATE</w:t>
            </w:r>
          </w:p>
        </w:tc>
        <w:tc>
          <w:tcPr>
            <w:tcW w:w="298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pPr>
            <w:r>
              <w:rPr/>
            </w:r>
          </w:p>
        </w:tc>
      </w:tr>
    </w:tbl>
    <w:p>
      <w:pPr>
        <w:pStyle w:val="Normal"/>
        <w:spacing w:lineRule="auto" w:line="240"/>
        <w:rPr/>
      </w:pPr>
      <w:r>
        <w:rPr/>
      </w:r>
    </w:p>
    <w:p>
      <w:pPr>
        <w:pStyle w:val="Normal"/>
        <w:spacing w:lineRule="auto" w:line="240"/>
        <w:rPr>
          <w:b/>
          <w:sz w:val="28"/>
          <w:szCs w:val="28"/>
        </w:rPr>
      </w:pPr>
      <w:r>
        <w:rPr>
          <w:b/>
          <w:sz w:val="28"/>
          <w:szCs w:val="28"/>
        </w:rPr>
      </w:r>
    </w:p>
    <w:tbl>
      <w:tblPr>
        <w:tblW w:w="8498"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712"/>
        <w:gridCol w:w="317"/>
        <w:gridCol w:w="463"/>
        <w:gridCol w:w="657"/>
        <w:gridCol w:w="2358"/>
        <w:gridCol w:w="1235"/>
        <w:gridCol w:w="1222"/>
        <w:gridCol w:w="600"/>
        <w:gridCol w:w="934"/>
      </w:tblGrid>
      <w:tr>
        <w:trPr>
          <w:trHeight w:val="494" w:hRule="atLeast"/>
        </w:trPr>
        <w:tc>
          <w:tcPr>
            <w:tcW w:w="1492" w:type="dxa"/>
            <w:gridSpan w:val="3"/>
            <w:tcBorders>
              <w:top w:val="single" w:sz="4" w:space="0" w:color="000000"/>
              <w:left w:val="single" w:sz="4" w:space="0" w:color="000000"/>
              <w:bottom w:val="single" w:sz="4" w:space="0" w:color="000000"/>
              <w:right w:val="single" w:sz="4" w:space="0" w:color="000000"/>
            </w:tcBorders>
            <w:shd w:color="auto" w:fill="000000" w:val="clear"/>
            <w:vAlign w:val="center"/>
          </w:tcPr>
          <w:p>
            <w:pPr>
              <w:pStyle w:val="Normal"/>
              <w:spacing w:lineRule="auto" w:line="240"/>
              <w:jc w:val="center"/>
              <w:rPr>
                <w:b/>
                <w:color w:val="FFFFFF"/>
                <w:sz w:val="18"/>
                <w:szCs w:val="18"/>
              </w:rPr>
            </w:pPr>
            <w:r>
              <w:rPr>
                <w:b/>
                <w:color w:val="FFFFFF"/>
                <w:sz w:val="18"/>
                <w:szCs w:val="18"/>
              </w:rPr>
              <w:t>PROJECT ID</w:t>
            </w:r>
          </w:p>
        </w:tc>
        <w:tc>
          <w:tcPr>
            <w:tcW w:w="3015"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color w:val="FFFFFF"/>
                <w:sz w:val="18"/>
                <w:szCs w:val="18"/>
              </w:rPr>
            </w:pPr>
            <w:r>
              <w:rPr>
                <w:color w:val="FFFFFF"/>
                <w:sz w:val="18"/>
                <w:szCs w:val="18"/>
              </w:rPr>
            </w:r>
          </w:p>
        </w:tc>
        <w:tc>
          <w:tcPr>
            <w:tcW w:w="1235" w:type="dxa"/>
            <w:tcBorders>
              <w:left w:val="single" w:sz="4" w:space="0" w:color="000000"/>
            </w:tcBorders>
            <w:vAlign w:val="center"/>
          </w:tcPr>
          <w:p>
            <w:pPr>
              <w:pStyle w:val="Normal"/>
              <w:spacing w:lineRule="auto" w:line="240"/>
              <w:rPr>
                <w:color w:val="FFFFFF"/>
                <w:sz w:val="18"/>
                <w:szCs w:val="18"/>
              </w:rPr>
            </w:pPr>
            <w:r>
              <w:rPr>
                <w:color w:val="FFFFFF"/>
                <w:sz w:val="18"/>
                <w:szCs w:val="18"/>
              </w:rPr>
            </w:r>
          </w:p>
        </w:tc>
        <w:tc>
          <w:tcPr>
            <w:tcW w:w="1822" w:type="dxa"/>
            <w:gridSpan w:val="2"/>
            <w:tcBorders>
              <w:top w:val="single" w:sz="4" w:space="0" w:color="000000"/>
              <w:left w:val="single" w:sz="4" w:space="0" w:color="000000"/>
              <w:bottom w:val="single" w:sz="4" w:space="0" w:color="000000"/>
              <w:right w:val="single" w:sz="4" w:space="0" w:color="000000"/>
            </w:tcBorders>
            <w:shd w:color="auto" w:fill="000000" w:val="clear"/>
            <w:vAlign w:val="center"/>
          </w:tcPr>
          <w:p>
            <w:pPr>
              <w:pStyle w:val="Normal"/>
              <w:spacing w:lineRule="auto" w:line="240"/>
              <w:jc w:val="right"/>
              <w:rPr>
                <w:b/>
                <w:color w:val="FFFFFF"/>
                <w:sz w:val="18"/>
                <w:szCs w:val="18"/>
              </w:rPr>
            </w:pPr>
            <w:r>
              <w:rPr>
                <w:b/>
                <w:color w:val="FFFFFF"/>
                <w:sz w:val="18"/>
                <w:szCs w:val="18"/>
              </w:rPr>
              <w:t>TOTAL NUMBER OF  WEEKS IN PLAN</w:t>
            </w:r>
          </w:p>
        </w:tc>
        <w:tc>
          <w:tcPr>
            <w:tcW w:w="9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color w:val="FFFFFF"/>
                <w:sz w:val="18"/>
                <w:szCs w:val="18"/>
              </w:rPr>
            </w:pPr>
            <w:r>
              <w:rPr>
                <w:color w:val="FFFFFF"/>
                <w:sz w:val="18"/>
                <w:szCs w:val="18"/>
              </w:rPr>
            </w:r>
          </w:p>
        </w:tc>
      </w:tr>
      <w:tr>
        <w:trPr>
          <w:trHeight w:val="170" w:hRule="atLeast"/>
        </w:trPr>
        <w:tc>
          <w:tcPr>
            <w:tcW w:w="8498" w:type="dxa"/>
            <w:gridSpan w:val="9"/>
            <w:tcBorders/>
            <w:vAlign w:val="center"/>
          </w:tcPr>
          <w:p>
            <w:pPr>
              <w:pStyle w:val="Normal"/>
              <w:spacing w:lineRule="auto" w:line="240"/>
              <w:rPr>
                <w:color w:val="FFFFFF"/>
                <w:sz w:val="18"/>
                <w:szCs w:val="18"/>
              </w:rPr>
            </w:pPr>
            <w:r>
              <w:rPr>
                <w:color w:val="FFFFFF"/>
                <w:sz w:val="18"/>
                <w:szCs w:val="18"/>
              </w:rPr>
            </w:r>
          </w:p>
        </w:tc>
      </w:tr>
      <w:tr>
        <w:trPr>
          <w:trHeight w:val="494" w:hRule="atLeast"/>
        </w:trPr>
        <w:tc>
          <w:tcPr>
            <w:tcW w:w="1029" w:type="dxa"/>
            <w:gridSpan w:val="2"/>
            <w:tcBorders>
              <w:top w:val="single" w:sz="4" w:space="0" w:color="000000"/>
              <w:left w:val="single" w:sz="4" w:space="0" w:color="000000"/>
              <w:bottom w:val="single" w:sz="4" w:space="0" w:color="000000"/>
              <w:right w:val="single" w:sz="4" w:space="0" w:color="000000"/>
            </w:tcBorders>
            <w:shd w:color="auto" w:fill="000000" w:val="clear"/>
            <w:vAlign w:val="center"/>
          </w:tcPr>
          <w:p>
            <w:pPr>
              <w:pStyle w:val="Normal"/>
              <w:spacing w:lineRule="auto" w:line="240"/>
              <w:jc w:val="center"/>
              <w:rPr>
                <w:b/>
                <w:color w:val="FFFFFF"/>
                <w:sz w:val="18"/>
                <w:szCs w:val="18"/>
              </w:rPr>
            </w:pPr>
            <w:r>
              <w:rPr>
                <w:b/>
                <w:color w:val="FFFFFF"/>
                <w:sz w:val="18"/>
                <w:szCs w:val="18"/>
              </w:rPr>
              <w:t>TITLE</w:t>
            </w:r>
          </w:p>
        </w:tc>
        <w:tc>
          <w:tcPr>
            <w:tcW w:w="7469" w:type="dxa"/>
            <w:gridSpan w:val="7"/>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color w:val="FFFFFF"/>
                <w:sz w:val="18"/>
                <w:szCs w:val="18"/>
              </w:rPr>
            </w:pPr>
            <w:r>
              <w:rPr>
                <w:color w:val="FFFFFF"/>
                <w:sz w:val="18"/>
                <w:szCs w:val="18"/>
              </w:rPr>
            </w:r>
          </w:p>
        </w:tc>
      </w:tr>
      <w:tr>
        <w:trPr>
          <w:trHeight w:val="170" w:hRule="atLeast"/>
        </w:trPr>
        <w:tc>
          <w:tcPr>
            <w:tcW w:w="8498" w:type="dxa"/>
            <w:gridSpan w:val="9"/>
            <w:tcBorders>
              <w:bottom w:val="single" w:sz="4" w:space="0" w:color="000000"/>
            </w:tcBorders>
            <w:vAlign w:val="center"/>
          </w:tcPr>
          <w:p>
            <w:pPr>
              <w:pStyle w:val="Normal"/>
              <w:spacing w:lineRule="auto" w:line="240"/>
              <w:rPr>
                <w:color w:val="FFFFFF"/>
                <w:sz w:val="20"/>
                <w:szCs w:val="20"/>
              </w:rPr>
            </w:pPr>
            <w:r>
              <w:rPr>
                <w:color w:val="FFFFFF"/>
                <w:sz w:val="20"/>
                <w:szCs w:val="20"/>
              </w:rPr>
            </w:r>
          </w:p>
        </w:tc>
      </w:tr>
      <w:tr>
        <w:trPr>
          <w:trHeight w:val="287" w:hRule="atLeast"/>
        </w:trPr>
        <w:tc>
          <w:tcPr>
            <w:tcW w:w="712" w:type="dxa"/>
            <w:tcBorders>
              <w:top w:val="single" w:sz="4" w:space="0" w:color="000000"/>
              <w:left w:val="single" w:sz="4" w:space="0" w:color="000000"/>
              <w:bottom w:val="single" w:sz="4" w:space="0" w:color="000000"/>
              <w:right w:val="single" w:sz="4" w:space="0" w:color="000000"/>
            </w:tcBorders>
            <w:shd w:color="auto" w:fill="000000" w:val="clear"/>
            <w:vAlign w:val="center"/>
          </w:tcPr>
          <w:p>
            <w:pPr>
              <w:pStyle w:val="Normal"/>
              <w:spacing w:lineRule="auto" w:line="240"/>
              <w:jc w:val="center"/>
              <w:rPr>
                <w:b/>
                <w:sz w:val="20"/>
                <w:szCs w:val="20"/>
              </w:rPr>
            </w:pPr>
            <w:r>
              <w:rPr>
                <w:b/>
                <w:sz w:val="20"/>
                <w:szCs w:val="20"/>
              </w:rPr>
              <w:t>No.</w:t>
            </w:r>
          </w:p>
        </w:tc>
        <w:tc>
          <w:tcPr>
            <w:tcW w:w="1437" w:type="dxa"/>
            <w:gridSpan w:val="3"/>
            <w:tcBorders>
              <w:top w:val="single" w:sz="4" w:space="0" w:color="000000"/>
              <w:left w:val="single" w:sz="4" w:space="0" w:color="000000"/>
              <w:bottom w:val="single" w:sz="4" w:space="0" w:color="000000"/>
              <w:right w:val="single" w:sz="4" w:space="0" w:color="000000"/>
            </w:tcBorders>
            <w:shd w:color="auto" w:fill="000000" w:val="clear"/>
            <w:vAlign w:val="center"/>
          </w:tcPr>
          <w:p>
            <w:pPr>
              <w:pStyle w:val="Normal"/>
              <w:spacing w:lineRule="auto" w:line="240"/>
              <w:jc w:val="center"/>
              <w:rPr>
                <w:b/>
                <w:sz w:val="20"/>
                <w:szCs w:val="20"/>
              </w:rPr>
            </w:pPr>
            <w:r>
              <w:rPr>
                <w:b/>
                <w:sz w:val="20"/>
                <w:szCs w:val="20"/>
              </w:rPr>
              <w:t>STARTING WEEK</w:t>
            </w:r>
          </w:p>
        </w:tc>
        <w:tc>
          <w:tcPr>
            <w:tcW w:w="4815" w:type="dxa"/>
            <w:gridSpan w:val="3"/>
            <w:tcBorders>
              <w:top w:val="single" w:sz="4" w:space="0" w:color="000000"/>
              <w:left w:val="single" w:sz="4" w:space="0" w:color="000000"/>
              <w:bottom w:val="single" w:sz="4" w:space="0" w:color="000000"/>
              <w:right w:val="single" w:sz="4" w:space="0" w:color="000000"/>
            </w:tcBorders>
            <w:shd w:color="auto" w:fill="000000" w:val="clear"/>
            <w:vAlign w:val="center"/>
          </w:tcPr>
          <w:p>
            <w:pPr>
              <w:pStyle w:val="Normal"/>
              <w:spacing w:lineRule="auto" w:line="240"/>
              <w:jc w:val="center"/>
              <w:rPr>
                <w:b/>
                <w:sz w:val="20"/>
                <w:szCs w:val="20"/>
              </w:rPr>
            </w:pPr>
            <w:r>
              <w:rPr>
                <w:b/>
                <w:sz w:val="20"/>
                <w:szCs w:val="20"/>
              </w:rPr>
              <w:t>DESCRIPTION OF MILESTONE</w:t>
            </w:r>
          </w:p>
        </w:tc>
        <w:tc>
          <w:tcPr>
            <w:tcW w:w="1534" w:type="dxa"/>
            <w:gridSpan w:val="2"/>
            <w:tcBorders>
              <w:top w:val="single" w:sz="4" w:space="0" w:color="000000"/>
              <w:left w:val="single" w:sz="4" w:space="0" w:color="000000"/>
              <w:bottom w:val="single" w:sz="4" w:space="0" w:color="000000"/>
              <w:right w:val="single" w:sz="4" w:space="0" w:color="000000"/>
            </w:tcBorders>
            <w:shd w:color="auto" w:fill="000000" w:val="clear"/>
            <w:vAlign w:val="center"/>
          </w:tcPr>
          <w:p>
            <w:pPr>
              <w:pStyle w:val="Normal"/>
              <w:spacing w:lineRule="auto" w:line="240"/>
              <w:jc w:val="center"/>
              <w:rPr>
                <w:b/>
                <w:sz w:val="20"/>
                <w:szCs w:val="20"/>
              </w:rPr>
            </w:pPr>
            <w:r>
              <w:rPr>
                <w:b/>
                <w:sz w:val="20"/>
                <w:szCs w:val="20"/>
              </w:rPr>
              <w:t>DURATION</w:t>
            </w:r>
          </w:p>
        </w:tc>
      </w:tr>
      <w:tr>
        <w:trPr>
          <w:trHeight w:val="435" w:hRule="atLeast"/>
        </w:trPr>
        <w:tc>
          <w:tcPr>
            <w:tcW w:w="71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sz w:val="20"/>
                <w:szCs w:val="20"/>
              </w:rPr>
            </w:pPr>
            <w:r>
              <w:rPr>
                <w:sz w:val="20"/>
                <w:szCs w:val="20"/>
              </w:rPr>
              <w:t>1</w:t>
            </w:r>
          </w:p>
        </w:tc>
        <w:tc>
          <w:tcPr>
            <w:tcW w:w="1437"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sz w:val="20"/>
                <w:szCs w:val="20"/>
              </w:rPr>
            </w:pPr>
            <w:r>
              <w:rPr>
                <w:sz w:val="20"/>
                <w:szCs w:val="20"/>
              </w:rPr>
            </w:r>
          </w:p>
        </w:tc>
        <w:tc>
          <w:tcPr>
            <w:tcW w:w="4815"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sz w:val="20"/>
                <w:szCs w:val="20"/>
              </w:rPr>
            </w:pPr>
            <w:r>
              <w:rPr>
                <w:sz w:val="20"/>
                <w:szCs w:val="20"/>
              </w:rPr>
            </w:r>
          </w:p>
        </w:tc>
        <w:tc>
          <w:tcPr>
            <w:tcW w:w="1534"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sz w:val="20"/>
                <w:szCs w:val="20"/>
              </w:rPr>
            </w:pPr>
            <w:r>
              <w:rPr>
                <w:sz w:val="20"/>
                <w:szCs w:val="20"/>
              </w:rPr>
            </w:r>
          </w:p>
        </w:tc>
      </w:tr>
      <w:tr>
        <w:trPr>
          <w:trHeight w:val="436" w:hRule="atLeast"/>
        </w:trPr>
        <w:tc>
          <w:tcPr>
            <w:tcW w:w="71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sz w:val="20"/>
                <w:szCs w:val="20"/>
              </w:rPr>
            </w:pPr>
            <w:r>
              <w:rPr>
                <w:sz w:val="20"/>
                <w:szCs w:val="20"/>
              </w:rPr>
              <w:t>2</w:t>
            </w:r>
          </w:p>
        </w:tc>
        <w:tc>
          <w:tcPr>
            <w:tcW w:w="1437"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sz w:val="20"/>
                <w:szCs w:val="20"/>
              </w:rPr>
            </w:pPr>
            <w:r>
              <w:rPr>
                <w:sz w:val="20"/>
                <w:szCs w:val="20"/>
              </w:rPr>
            </w:r>
          </w:p>
        </w:tc>
        <w:tc>
          <w:tcPr>
            <w:tcW w:w="4815"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sz w:val="20"/>
                <w:szCs w:val="20"/>
              </w:rPr>
            </w:pPr>
            <w:r>
              <w:rPr>
                <w:sz w:val="20"/>
                <w:szCs w:val="20"/>
              </w:rPr>
            </w:r>
          </w:p>
        </w:tc>
        <w:tc>
          <w:tcPr>
            <w:tcW w:w="1534"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sz w:val="20"/>
                <w:szCs w:val="20"/>
              </w:rPr>
            </w:pPr>
            <w:r>
              <w:rPr>
                <w:sz w:val="20"/>
                <w:szCs w:val="20"/>
              </w:rPr>
            </w:r>
          </w:p>
        </w:tc>
      </w:tr>
      <w:tr>
        <w:trPr>
          <w:trHeight w:val="436" w:hRule="atLeast"/>
        </w:trPr>
        <w:tc>
          <w:tcPr>
            <w:tcW w:w="71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sz w:val="20"/>
                <w:szCs w:val="20"/>
              </w:rPr>
            </w:pPr>
            <w:r>
              <w:rPr>
                <w:sz w:val="20"/>
                <w:szCs w:val="20"/>
              </w:rPr>
              <w:t>3</w:t>
            </w:r>
          </w:p>
        </w:tc>
        <w:tc>
          <w:tcPr>
            <w:tcW w:w="1437"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sz w:val="20"/>
                <w:szCs w:val="20"/>
              </w:rPr>
            </w:pPr>
            <w:r>
              <w:rPr>
                <w:sz w:val="20"/>
                <w:szCs w:val="20"/>
              </w:rPr>
            </w:r>
          </w:p>
        </w:tc>
        <w:tc>
          <w:tcPr>
            <w:tcW w:w="4815"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sz w:val="20"/>
                <w:szCs w:val="20"/>
              </w:rPr>
            </w:pPr>
            <w:r>
              <w:rPr>
                <w:sz w:val="20"/>
                <w:szCs w:val="20"/>
              </w:rPr>
            </w:r>
          </w:p>
        </w:tc>
        <w:tc>
          <w:tcPr>
            <w:tcW w:w="1534"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sz w:val="20"/>
                <w:szCs w:val="20"/>
              </w:rPr>
            </w:pPr>
            <w:r>
              <w:rPr>
                <w:sz w:val="20"/>
                <w:szCs w:val="20"/>
              </w:rPr>
            </w:r>
          </w:p>
        </w:tc>
      </w:tr>
      <w:tr>
        <w:trPr>
          <w:trHeight w:val="436" w:hRule="atLeast"/>
        </w:trPr>
        <w:tc>
          <w:tcPr>
            <w:tcW w:w="71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sz w:val="20"/>
                <w:szCs w:val="20"/>
              </w:rPr>
            </w:pPr>
            <w:r>
              <w:rPr>
                <w:sz w:val="20"/>
                <w:szCs w:val="20"/>
              </w:rPr>
              <w:t>4</w:t>
            </w:r>
          </w:p>
        </w:tc>
        <w:tc>
          <w:tcPr>
            <w:tcW w:w="1437"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sz w:val="20"/>
                <w:szCs w:val="20"/>
              </w:rPr>
            </w:pPr>
            <w:r>
              <w:rPr>
                <w:sz w:val="20"/>
                <w:szCs w:val="20"/>
              </w:rPr>
            </w:r>
          </w:p>
        </w:tc>
        <w:tc>
          <w:tcPr>
            <w:tcW w:w="4815"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sz w:val="20"/>
                <w:szCs w:val="20"/>
              </w:rPr>
            </w:pPr>
            <w:r>
              <w:rPr>
                <w:sz w:val="20"/>
                <w:szCs w:val="20"/>
              </w:rPr>
            </w:r>
          </w:p>
        </w:tc>
        <w:tc>
          <w:tcPr>
            <w:tcW w:w="1534"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rPr>
                <w:sz w:val="20"/>
                <w:szCs w:val="20"/>
              </w:rPr>
            </w:pPr>
            <w:r>
              <w:rPr>
                <w:sz w:val="20"/>
                <w:szCs w:val="20"/>
              </w:rPr>
            </w:r>
          </w:p>
        </w:tc>
      </w:tr>
      <w:tr>
        <w:trPr>
          <w:trHeight w:val="436" w:hRule="atLeast"/>
        </w:trPr>
        <w:tc>
          <w:tcPr>
            <w:tcW w:w="71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sz w:val="20"/>
                <w:szCs w:val="20"/>
              </w:rPr>
            </w:pPr>
            <w:r>
              <w:rPr>
                <w:sz w:val="20"/>
                <w:szCs w:val="20"/>
              </w:rPr>
              <w:t>5</w:t>
            </w:r>
          </w:p>
        </w:tc>
        <w:tc>
          <w:tcPr>
            <w:tcW w:w="1437"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sz w:val="20"/>
                <w:szCs w:val="20"/>
              </w:rPr>
            </w:pPr>
            <w:r>
              <w:rPr>
                <w:sz w:val="20"/>
                <w:szCs w:val="20"/>
              </w:rPr>
            </w:r>
          </w:p>
        </w:tc>
        <w:tc>
          <w:tcPr>
            <w:tcW w:w="4815" w:type="dxa"/>
            <w:gridSpan w:val="3"/>
            <w:tcBorders>
              <w:top w:val="single" w:sz="4" w:space="0" w:color="000000"/>
              <w:bottom w:val="single" w:sz="4" w:space="0" w:color="000000"/>
              <w:right w:val="single" w:sz="4" w:space="0" w:color="000000"/>
            </w:tcBorders>
            <w:vAlign w:val="center"/>
          </w:tcPr>
          <w:p>
            <w:pPr>
              <w:pStyle w:val="Normal"/>
              <w:spacing w:lineRule="auto" w:line="240"/>
              <w:rPr>
                <w:sz w:val="20"/>
                <w:szCs w:val="20"/>
              </w:rPr>
            </w:pPr>
            <w:r>
              <w:rPr>
                <w:sz w:val="20"/>
                <w:szCs w:val="20"/>
              </w:rPr>
            </w:r>
          </w:p>
        </w:tc>
        <w:tc>
          <w:tcPr>
            <w:tcW w:w="1534" w:type="dxa"/>
            <w:gridSpan w:val="2"/>
            <w:tcBorders>
              <w:top w:val="single" w:sz="4" w:space="0" w:color="000000"/>
              <w:bottom w:val="single" w:sz="4" w:space="0" w:color="000000"/>
              <w:right w:val="single" w:sz="4" w:space="0" w:color="000000"/>
            </w:tcBorders>
            <w:vAlign w:val="center"/>
          </w:tcPr>
          <w:p>
            <w:pPr>
              <w:pStyle w:val="Normal"/>
              <w:spacing w:lineRule="auto" w:line="240"/>
              <w:rPr>
                <w:sz w:val="20"/>
                <w:szCs w:val="20"/>
              </w:rPr>
            </w:pPr>
            <w:r>
              <w:rPr>
                <w:sz w:val="20"/>
                <w:szCs w:val="20"/>
              </w:rPr>
            </w:r>
          </w:p>
        </w:tc>
      </w:tr>
      <w:tr>
        <w:trPr>
          <w:trHeight w:val="436" w:hRule="atLeast"/>
        </w:trPr>
        <w:tc>
          <w:tcPr>
            <w:tcW w:w="71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sz w:val="20"/>
                <w:szCs w:val="20"/>
              </w:rPr>
            </w:pPr>
            <w:r>
              <w:rPr>
                <w:sz w:val="20"/>
                <w:szCs w:val="20"/>
              </w:rPr>
              <w:t>6</w:t>
            </w:r>
          </w:p>
        </w:tc>
        <w:tc>
          <w:tcPr>
            <w:tcW w:w="1437"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sz w:val="20"/>
                <w:szCs w:val="20"/>
              </w:rPr>
            </w:pPr>
            <w:r>
              <w:rPr>
                <w:sz w:val="20"/>
                <w:szCs w:val="20"/>
              </w:rPr>
            </w:r>
          </w:p>
        </w:tc>
        <w:tc>
          <w:tcPr>
            <w:tcW w:w="4815" w:type="dxa"/>
            <w:gridSpan w:val="3"/>
            <w:tcBorders>
              <w:top w:val="single" w:sz="4" w:space="0" w:color="000000"/>
              <w:bottom w:val="single" w:sz="4" w:space="0" w:color="000000"/>
              <w:right w:val="single" w:sz="4" w:space="0" w:color="000000"/>
            </w:tcBorders>
            <w:vAlign w:val="center"/>
          </w:tcPr>
          <w:p>
            <w:pPr>
              <w:pStyle w:val="Normal"/>
              <w:spacing w:lineRule="auto" w:line="240"/>
              <w:rPr>
                <w:sz w:val="20"/>
                <w:szCs w:val="20"/>
              </w:rPr>
            </w:pPr>
            <w:r>
              <w:rPr>
                <w:sz w:val="20"/>
                <w:szCs w:val="20"/>
              </w:rPr>
            </w:r>
          </w:p>
        </w:tc>
        <w:tc>
          <w:tcPr>
            <w:tcW w:w="1534" w:type="dxa"/>
            <w:gridSpan w:val="2"/>
            <w:tcBorders>
              <w:top w:val="single" w:sz="4" w:space="0" w:color="000000"/>
              <w:bottom w:val="single" w:sz="4" w:space="0" w:color="000000"/>
              <w:right w:val="single" w:sz="4" w:space="0" w:color="000000"/>
            </w:tcBorders>
            <w:vAlign w:val="center"/>
          </w:tcPr>
          <w:p>
            <w:pPr>
              <w:pStyle w:val="Normal"/>
              <w:spacing w:lineRule="auto" w:line="240"/>
              <w:rPr>
                <w:sz w:val="20"/>
                <w:szCs w:val="20"/>
              </w:rPr>
            </w:pPr>
            <w:r>
              <w:rPr>
                <w:sz w:val="20"/>
                <w:szCs w:val="20"/>
              </w:rPr>
            </w:r>
          </w:p>
        </w:tc>
      </w:tr>
      <w:tr>
        <w:trPr>
          <w:trHeight w:val="436" w:hRule="atLeast"/>
        </w:trPr>
        <w:tc>
          <w:tcPr>
            <w:tcW w:w="71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sz w:val="20"/>
                <w:szCs w:val="20"/>
              </w:rPr>
            </w:pPr>
            <w:r>
              <w:rPr>
                <w:sz w:val="20"/>
                <w:szCs w:val="20"/>
              </w:rPr>
              <w:t>7</w:t>
            </w:r>
          </w:p>
        </w:tc>
        <w:tc>
          <w:tcPr>
            <w:tcW w:w="1437"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sz w:val="20"/>
                <w:szCs w:val="20"/>
              </w:rPr>
            </w:pPr>
            <w:r>
              <w:rPr>
                <w:sz w:val="20"/>
                <w:szCs w:val="20"/>
              </w:rPr>
            </w:r>
          </w:p>
        </w:tc>
        <w:tc>
          <w:tcPr>
            <w:tcW w:w="4815" w:type="dxa"/>
            <w:gridSpan w:val="3"/>
            <w:tcBorders>
              <w:top w:val="single" w:sz="4" w:space="0" w:color="000000"/>
              <w:bottom w:val="single" w:sz="4" w:space="0" w:color="000000"/>
              <w:right w:val="single" w:sz="4" w:space="0" w:color="000000"/>
            </w:tcBorders>
            <w:vAlign w:val="center"/>
          </w:tcPr>
          <w:p>
            <w:pPr>
              <w:pStyle w:val="Normal"/>
              <w:spacing w:lineRule="auto" w:line="240"/>
              <w:rPr>
                <w:sz w:val="20"/>
                <w:szCs w:val="20"/>
              </w:rPr>
            </w:pPr>
            <w:r>
              <w:rPr>
                <w:sz w:val="20"/>
                <w:szCs w:val="20"/>
              </w:rPr>
            </w:r>
          </w:p>
        </w:tc>
        <w:tc>
          <w:tcPr>
            <w:tcW w:w="1534" w:type="dxa"/>
            <w:gridSpan w:val="2"/>
            <w:tcBorders>
              <w:top w:val="single" w:sz="4" w:space="0" w:color="000000"/>
              <w:bottom w:val="single" w:sz="4" w:space="0" w:color="000000"/>
              <w:right w:val="single" w:sz="4" w:space="0" w:color="000000"/>
            </w:tcBorders>
            <w:vAlign w:val="center"/>
          </w:tcPr>
          <w:p>
            <w:pPr>
              <w:pStyle w:val="Normal"/>
              <w:spacing w:lineRule="auto" w:line="240"/>
              <w:rPr>
                <w:sz w:val="20"/>
                <w:szCs w:val="20"/>
              </w:rPr>
            </w:pPr>
            <w:r>
              <w:rPr>
                <w:sz w:val="20"/>
                <w:szCs w:val="20"/>
              </w:rPr>
            </w:r>
          </w:p>
        </w:tc>
      </w:tr>
      <w:tr>
        <w:trPr>
          <w:trHeight w:val="436" w:hRule="atLeast"/>
        </w:trPr>
        <w:tc>
          <w:tcPr>
            <w:tcW w:w="71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sz w:val="20"/>
                <w:szCs w:val="20"/>
              </w:rPr>
            </w:pPr>
            <w:r>
              <w:rPr>
                <w:sz w:val="20"/>
                <w:szCs w:val="20"/>
              </w:rPr>
              <w:t>8</w:t>
            </w:r>
          </w:p>
        </w:tc>
        <w:tc>
          <w:tcPr>
            <w:tcW w:w="1437"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sz w:val="20"/>
                <w:szCs w:val="20"/>
              </w:rPr>
            </w:pPr>
            <w:r>
              <w:rPr>
                <w:sz w:val="20"/>
                <w:szCs w:val="20"/>
              </w:rPr>
            </w:r>
          </w:p>
        </w:tc>
        <w:tc>
          <w:tcPr>
            <w:tcW w:w="4815" w:type="dxa"/>
            <w:gridSpan w:val="3"/>
            <w:tcBorders>
              <w:top w:val="single" w:sz="4" w:space="0" w:color="000000"/>
              <w:bottom w:val="single" w:sz="4" w:space="0" w:color="000000"/>
              <w:right w:val="single" w:sz="4" w:space="0" w:color="000000"/>
            </w:tcBorders>
            <w:vAlign w:val="center"/>
          </w:tcPr>
          <w:p>
            <w:pPr>
              <w:pStyle w:val="Normal"/>
              <w:spacing w:lineRule="auto" w:line="240"/>
              <w:rPr>
                <w:sz w:val="20"/>
                <w:szCs w:val="20"/>
              </w:rPr>
            </w:pPr>
            <w:r>
              <w:rPr>
                <w:sz w:val="20"/>
                <w:szCs w:val="20"/>
              </w:rPr>
            </w:r>
          </w:p>
        </w:tc>
        <w:tc>
          <w:tcPr>
            <w:tcW w:w="1534" w:type="dxa"/>
            <w:gridSpan w:val="2"/>
            <w:tcBorders>
              <w:top w:val="single" w:sz="4" w:space="0" w:color="000000"/>
              <w:bottom w:val="single" w:sz="4" w:space="0" w:color="000000"/>
              <w:right w:val="single" w:sz="4" w:space="0" w:color="000000"/>
            </w:tcBorders>
            <w:vAlign w:val="center"/>
          </w:tcPr>
          <w:p>
            <w:pPr>
              <w:pStyle w:val="Normal"/>
              <w:spacing w:lineRule="auto" w:line="240"/>
              <w:rPr>
                <w:sz w:val="20"/>
                <w:szCs w:val="20"/>
              </w:rPr>
            </w:pPr>
            <w:r>
              <w:rPr>
                <w:sz w:val="20"/>
                <w:szCs w:val="20"/>
              </w:rPr>
            </w:r>
          </w:p>
        </w:tc>
      </w:tr>
      <w:tr>
        <w:trPr>
          <w:trHeight w:val="436" w:hRule="atLeast"/>
        </w:trPr>
        <w:tc>
          <w:tcPr>
            <w:tcW w:w="71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sz w:val="20"/>
                <w:szCs w:val="20"/>
              </w:rPr>
            </w:pPr>
            <w:r>
              <w:rPr>
                <w:sz w:val="20"/>
                <w:szCs w:val="20"/>
              </w:rPr>
              <w:t>9</w:t>
            </w:r>
          </w:p>
        </w:tc>
        <w:tc>
          <w:tcPr>
            <w:tcW w:w="1437"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sz w:val="20"/>
                <w:szCs w:val="20"/>
              </w:rPr>
            </w:pPr>
            <w:r>
              <w:rPr>
                <w:sz w:val="20"/>
                <w:szCs w:val="20"/>
              </w:rPr>
            </w:r>
          </w:p>
        </w:tc>
        <w:tc>
          <w:tcPr>
            <w:tcW w:w="4815" w:type="dxa"/>
            <w:gridSpan w:val="3"/>
            <w:tcBorders>
              <w:top w:val="single" w:sz="4" w:space="0" w:color="000000"/>
              <w:bottom w:val="single" w:sz="4" w:space="0" w:color="000000"/>
              <w:right w:val="single" w:sz="4" w:space="0" w:color="000000"/>
            </w:tcBorders>
            <w:vAlign w:val="center"/>
          </w:tcPr>
          <w:p>
            <w:pPr>
              <w:pStyle w:val="Normal"/>
              <w:spacing w:lineRule="auto" w:line="240"/>
              <w:rPr>
                <w:sz w:val="20"/>
                <w:szCs w:val="20"/>
              </w:rPr>
            </w:pPr>
            <w:r>
              <w:rPr>
                <w:sz w:val="20"/>
                <w:szCs w:val="20"/>
              </w:rPr>
            </w:r>
          </w:p>
        </w:tc>
        <w:tc>
          <w:tcPr>
            <w:tcW w:w="1534" w:type="dxa"/>
            <w:gridSpan w:val="2"/>
            <w:tcBorders>
              <w:top w:val="single" w:sz="4" w:space="0" w:color="000000"/>
              <w:bottom w:val="single" w:sz="4" w:space="0" w:color="000000"/>
              <w:right w:val="single" w:sz="4" w:space="0" w:color="000000"/>
            </w:tcBorders>
            <w:vAlign w:val="center"/>
          </w:tcPr>
          <w:p>
            <w:pPr>
              <w:pStyle w:val="Normal"/>
              <w:spacing w:lineRule="auto" w:line="240"/>
              <w:rPr>
                <w:sz w:val="20"/>
                <w:szCs w:val="20"/>
              </w:rPr>
            </w:pPr>
            <w:r>
              <w:rPr>
                <w:sz w:val="20"/>
                <w:szCs w:val="20"/>
              </w:rPr>
            </w:r>
          </w:p>
        </w:tc>
      </w:tr>
      <w:tr>
        <w:trPr>
          <w:trHeight w:val="436" w:hRule="atLeast"/>
        </w:trPr>
        <w:tc>
          <w:tcPr>
            <w:tcW w:w="71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sz w:val="20"/>
                <w:szCs w:val="20"/>
              </w:rPr>
            </w:pPr>
            <w:r>
              <w:rPr>
                <w:sz w:val="20"/>
                <w:szCs w:val="20"/>
              </w:rPr>
              <w:t>10</w:t>
            </w:r>
          </w:p>
        </w:tc>
        <w:tc>
          <w:tcPr>
            <w:tcW w:w="1437"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sz w:val="20"/>
                <w:szCs w:val="20"/>
              </w:rPr>
            </w:pPr>
            <w:r>
              <w:rPr>
                <w:sz w:val="20"/>
                <w:szCs w:val="20"/>
              </w:rPr>
            </w:r>
          </w:p>
        </w:tc>
        <w:tc>
          <w:tcPr>
            <w:tcW w:w="4815" w:type="dxa"/>
            <w:gridSpan w:val="3"/>
            <w:tcBorders>
              <w:top w:val="single" w:sz="4" w:space="0" w:color="000000"/>
              <w:bottom w:val="single" w:sz="4" w:space="0" w:color="000000"/>
              <w:right w:val="single" w:sz="4" w:space="0" w:color="000000"/>
            </w:tcBorders>
            <w:vAlign w:val="center"/>
          </w:tcPr>
          <w:p>
            <w:pPr>
              <w:pStyle w:val="Normal"/>
              <w:spacing w:lineRule="auto" w:line="240"/>
              <w:rPr>
                <w:sz w:val="20"/>
                <w:szCs w:val="20"/>
              </w:rPr>
            </w:pPr>
            <w:r>
              <w:rPr>
                <w:sz w:val="20"/>
                <w:szCs w:val="20"/>
              </w:rPr>
            </w:r>
          </w:p>
        </w:tc>
        <w:tc>
          <w:tcPr>
            <w:tcW w:w="1534" w:type="dxa"/>
            <w:gridSpan w:val="2"/>
            <w:tcBorders>
              <w:top w:val="single" w:sz="4" w:space="0" w:color="000000"/>
              <w:bottom w:val="single" w:sz="4" w:space="0" w:color="000000"/>
              <w:right w:val="single" w:sz="4" w:space="0" w:color="000000"/>
            </w:tcBorders>
            <w:vAlign w:val="center"/>
          </w:tcPr>
          <w:p>
            <w:pPr>
              <w:pStyle w:val="Normal"/>
              <w:spacing w:lineRule="auto" w:line="240"/>
              <w:rPr>
                <w:sz w:val="20"/>
                <w:szCs w:val="20"/>
              </w:rPr>
            </w:pPr>
            <w:r>
              <w:rPr>
                <w:sz w:val="20"/>
                <w:szCs w:val="20"/>
              </w:rPr>
            </w:r>
          </w:p>
        </w:tc>
      </w:tr>
      <w:tr>
        <w:trPr>
          <w:trHeight w:val="436" w:hRule="atLeast"/>
        </w:trPr>
        <w:tc>
          <w:tcPr>
            <w:tcW w:w="71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sz w:val="20"/>
                <w:szCs w:val="20"/>
              </w:rPr>
            </w:pPr>
            <w:r>
              <w:rPr>
                <w:sz w:val="20"/>
                <w:szCs w:val="20"/>
              </w:rPr>
            </w:r>
          </w:p>
        </w:tc>
        <w:tc>
          <w:tcPr>
            <w:tcW w:w="1437"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sz w:val="20"/>
                <w:szCs w:val="20"/>
              </w:rPr>
            </w:pPr>
            <w:r>
              <w:rPr>
                <w:sz w:val="20"/>
                <w:szCs w:val="20"/>
              </w:rPr>
            </w:r>
          </w:p>
        </w:tc>
        <w:tc>
          <w:tcPr>
            <w:tcW w:w="4815" w:type="dxa"/>
            <w:gridSpan w:val="3"/>
            <w:tcBorders>
              <w:top w:val="single" w:sz="4" w:space="0" w:color="000000"/>
              <w:bottom w:val="single" w:sz="4" w:space="0" w:color="000000"/>
              <w:right w:val="single" w:sz="4" w:space="0" w:color="000000"/>
            </w:tcBorders>
            <w:vAlign w:val="center"/>
          </w:tcPr>
          <w:p>
            <w:pPr>
              <w:pStyle w:val="Normal"/>
              <w:spacing w:lineRule="auto" w:line="240"/>
              <w:rPr>
                <w:sz w:val="20"/>
                <w:szCs w:val="20"/>
              </w:rPr>
            </w:pPr>
            <w:r>
              <w:rPr>
                <w:sz w:val="20"/>
                <w:szCs w:val="20"/>
              </w:rPr>
            </w:r>
          </w:p>
        </w:tc>
        <w:tc>
          <w:tcPr>
            <w:tcW w:w="1534" w:type="dxa"/>
            <w:gridSpan w:val="2"/>
            <w:tcBorders>
              <w:top w:val="single" w:sz="4" w:space="0" w:color="000000"/>
              <w:bottom w:val="single" w:sz="4" w:space="0" w:color="000000"/>
              <w:right w:val="single" w:sz="4" w:space="0" w:color="000000"/>
            </w:tcBorders>
            <w:vAlign w:val="center"/>
          </w:tcPr>
          <w:p>
            <w:pPr>
              <w:pStyle w:val="Normal"/>
              <w:spacing w:lineRule="auto" w:line="240"/>
              <w:rPr>
                <w:sz w:val="20"/>
                <w:szCs w:val="20"/>
              </w:rPr>
            </w:pPr>
            <w:r>
              <w:rPr>
                <w:sz w:val="20"/>
                <w:szCs w:val="20"/>
              </w:rPr>
            </w:r>
          </w:p>
        </w:tc>
      </w:tr>
      <w:tr>
        <w:trPr>
          <w:trHeight w:val="436" w:hRule="atLeast"/>
        </w:trPr>
        <w:tc>
          <w:tcPr>
            <w:tcW w:w="71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sz w:val="20"/>
                <w:szCs w:val="20"/>
              </w:rPr>
            </w:pPr>
            <w:r>
              <w:rPr>
                <w:sz w:val="20"/>
                <w:szCs w:val="20"/>
              </w:rPr>
            </w:r>
          </w:p>
        </w:tc>
        <w:tc>
          <w:tcPr>
            <w:tcW w:w="1437"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sz w:val="20"/>
                <w:szCs w:val="20"/>
              </w:rPr>
            </w:pPr>
            <w:r>
              <w:rPr>
                <w:sz w:val="20"/>
                <w:szCs w:val="20"/>
              </w:rPr>
            </w:r>
          </w:p>
        </w:tc>
        <w:tc>
          <w:tcPr>
            <w:tcW w:w="4815" w:type="dxa"/>
            <w:gridSpan w:val="3"/>
            <w:tcBorders>
              <w:top w:val="single" w:sz="4" w:space="0" w:color="000000"/>
              <w:bottom w:val="single" w:sz="4" w:space="0" w:color="000000"/>
              <w:right w:val="single" w:sz="4" w:space="0" w:color="000000"/>
            </w:tcBorders>
            <w:vAlign w:val="center"/>
          </w:tcPr>
          <w:p>
            <w:pPr>
              <w:pStyle w:val="Normal"/>
              <w:spacing w:lineRule="auto" w:line="240"/>
              <w:rPr>
                <w:sz w:val="20"/>
                <w:szCs w:val="20"/>
              </w:rPr>
            </w:pPr>
            <w:r>
              <w:rPr>
                <w:sz w:val="20"/>
                <w:szCs w:val="20"/>
              </w:rPr>
            </w:r>
          </w:p>
        </w:tc>
        <w:tc>
          <w:tcPr>
            <w:tcW w:w="1534" w:type="dxa"/>
            <w:gridSpan w:val="2"/>
            <w:tcBorders>
              <w:top w:val="single" w:sz="4" w:space="0" w:color="000000"/>
              <w:bottom w:val="single" w:sz="4" w:space="0" w:color="000000"/>
              <w:right w:val="single" w:sz="4" w:space="0" w:color="000000"/>
            </w:tcBorders>
            <w:vAlign w:val="center"/>
          </w:tcPr>
          <w:p>
            <w:pPr>
              <w:pStyle w:val="Normal"/>
              <w:spacing w:lineRule="auto" w:line="240"/>
              <w:rPr>
                <w:sz w:val="20"/>
                <w:szCs w:val="20"/>
              </w:rPr>
            </w:pPr>
            <w:r>
              <w:rPr>
                <w:sz w:val="20"/>
                <w:szCs w:val="20"/>
              </w:rPr>
            </w:r>
          </w:p>
        </w:tc>
      </w:tr>
      <w:tr>
        <w:trPr>
          <w:trHeight w:val="436" w:hRule="atLeast"/>
        </w:trPr>
        <w:tc>
          <w:tcPr>
            <w:tcW w:w="71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sz w:val="20"/>
                <w:szCs w:val="20"/>
              </w:rPr>
            </w:pPr>
            <w:r>
              <w:rPr>
                <w:sz w:val="20"/>
                <w:szCs w:val="20"/>
              </w:rPr>
            </w:r>
          </w:p>
        </w:tc>
        <w:tc>
          <w:tcPr>
            <w:tcW w:w="1437"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sz w:val="20"/>
                <w:szCs w:val="20"/>
              </w:rPr>
            </w:pPr>
            <w:r>
              <w:rPr>
                <w:sz w:val="20"/>
                <w:szCs w:val="20"/>
              </w:rPr>
            </w:r>
          </w:p>
        </w:tc>
        <w:tc>
          <w:tcPr>
            <w:tcW w:w="4815" w:type="dxa"/>
            <w:gridSpan w:val="3"/>
            <w:tcBorders>
              <w:top w:val="single" w:sz="4" w:space="0" w:color="000000"/>
              <w:bottom w:val="single" w:sz="4" w:space="0" w:color="000000"/>
              <w:right w:val="single" w:sz="4" w:space="0" w:color="000000"/>
            </w:tcBorders>
            <w:vAlign w:val="center"/>
          </w:tcPr>
          <w:p>
            <w:pPr>
              <w:pStyle w:val="Normal"/>
              <w:spacing w:lineRule="auto" w:line="240"/>
              <w:rPr>
                <w:sz w:val="20"/>
                <w:szCs w:val="20"/>
              </w:rPr>
            </w:pPr>
            <w:r>
              <w:rPr>
                <w:sz w:val="20"/>
                <w:szCs w:val="20"/>
              </w:rPr>
            </w:r>
          </w:p>
        </w:tc>
        <w:tc>
          <w:tcPr>
            <w:tcW w:w="1534" w:type="dxa"/>
            <w:gridSpan w:val="2"/>
            <w:tcBorders>
              <w:top w:val="single" w:sz="4" w:space="0" w:color="000000"/>
              <w:bottom w:val="single" w:sz="4" w:space="0" w:color="000000"/>
              <w:right w:val="single" w:sz="4" w:space="0" w:color="000000"/>
            </w:tcBorders>
            <w:vAlign w:val="center"/>
          </w:tcPr>
          <w:p>
            <w:pPr>
              <w:pStyle w:val="Normal"/>
              <w:spacing w:lineRule="auto" w:line="240"/>
              <w:rPr>
                <w:sz w:val="20"/>
                <w:szCs w:val="20"/>
              </w:rPr>
            </w:pPr>
            <w:r>
              <w:rPr>
                <w:sz w:val="20"/>
                <w:szCs w:val="20"/>
              </w:rPr>
            </w:r>
          </w:p>
        </w:tc>
      </w:tr>
      <w:tr>
        <w:trPr>
          <w:trHeight w:val="436" w:hRule="atLeast"/>
        </w:trPr>
        <w:tc>
          <w:tcPr>
            <w:tcW w:w="71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sz w:val="20"/>
                <w:szCs w:val="20"/>
              </w:rPr>
            </w:pPr>
            <w:r>
              <w:rPr>
                <w:sz w:val="20"/>
                <w:szCs w:val="20"/>
              </w:rPr>
            </w:r>
          </w:p>
        </w:tc>
        <w:tc>
          <w:tcPr>
            <w:tcW w:w="1437"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sz w:val="20"/>
                <w:szCs w:val="20"/>
              </w:rPr>
            </w:pPr>
            <w:r>
              <w:rPr>
                <w:sz w:val="20"/>
                <w:szCs w:val="20"/>
              </w:rPr>
            </w:r>
          </w:p>
        </w:tc>
        <w:tc>
          <w:tcPr>
            <w:tcW w:w="4815" w:type="dxa"/>
            <w:gridSpan w:val="3"/>
            <w:tcBorders>
              <w:top w:val="single" w:sz="4" w:space="0" w:color="000000"/>
              <w:bottom w:val="single" w:sz="4" w:space="0" w:color="000000"/>
              <w:right w:val="single" w:sz="4" w:space="0" w:color="000000"/>
            </w:tcBorders>
            <w:vAlign w:val="center"/>
          </w:tcPr>
          <w:p>
            <w:pPr>
              <w:pStyle w:val="Normal"/>
              <w:spacing w:lineRule="auto" w:line="240"/>
              <w:rPr>
                <w:sz w:val="20"/>
                <w:szCs w:val="20"/>
              </w:rPr>
            </w:pPr>
            <w:r>
              <w:rPr>
                <w:sz w:val="20"/>
                <w:szCs w:val="20"/>
              </w:rPr>
            </w:r>
          </w:p>
        </w:tc>
        <w:tc>
          <w:tcPr>
            <w:tcW w:w="1534" w:type="dxa"/>
            <w:gridSpan w:val="2"/>
            <w:tcBorders>
              <w:top w:val="single" w:sz="4" w:space="0" w:color="000000"/>
              <w:bottom w:val="single" w:sz="4" w:space="0" w:color="000000"/>
              <w:right w:val="single" w:sz="4" w:space="0" w:color="000000"/>
            </w:tcBorders>
            <w:vAlign w:val="center"/>
          </w:tcPr>
          <w:p>
            <w:pPr>
              <w:pStyle w:val="Normal"/>
              <w:spacing w:lineRule="auto" w:line="240"/>
              <w:rPr>
                <w:sz w:val="20"/>
                <w:szCs w:val="20"/>
              </w:rPr>
            </w:pPr>
            <w:r>
              <w:rPr>
                <w:sz w:val="20"/>
                <w:szCs w:val="20"/>
              </w:rPr>
            </w:r>
          </w:p>
        </w:tc>
      </w:tr>
      <w:tr>
        <w:trPr>
          <w:trHeight w:val="436" w:hRule="atLeast"/>
        </w:trPr>
        <w:tc>
          <w:tcPr>
            <w:tcW w:w="71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sz w:val="20"/>
                <w:szCs w:val="20"/>
              </w:rPr>
            </w:pPr>
            <w:r>
              <w:rPr>
                <w:sz w:val="20"/>
                <w:szCs w:val="20"/>
              </w:rPr>
            </w:r>
          </w:p>
        </w:tc>
        <w:tc>
          <w:tcPr>
            <w:tcW w:w="1437"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sz w:val="20"/>
                <w:szCs w:val="20"/>
              </w:rPr>
            </w:pPr>
            <w:r>
              <w:rPr>
                <w:sz w:val="20"/>
                <w:szCs w:val="20"/>
              </w:rPr>
            </w:r>
          </w:p>
        </w:tc>
        <w:tc>
          <w:tcPr>
            <w:tcW w:w="4815" w:type="dxa"/>
            <w:gridSpan w:val="3"/>
            <w:tcBorders>
              <w:top w:val="single" w:sz="4" w:space="0" w:color="000000"/>
              <w:bottom w:val="single" w:sz="4" w:space="0" w:color="000000"/>
              <w:right w:val="single" w:sz="4" w:space="0" w:color="000000"/>
            </w:tcBorders>
            <w:vAlign w:val="center"/>
          </w:tcPr>
          <w:p>
            <w:pPr>
              <w:pStyle w:val="Normal"/>
              <w:spacing w:lineRule="auto" w:line="240"/>
              <w:rPr>
                <w:sz w:val="20"/>
                <w:szCs w:val="20"/>
              </w:rPr>
            </w:pPr>
            <w:r>
              <w:rPr>
                <w:sz w:val="20"/>
                <w:szCs w:val="20"/>
              </w:rPr>
            </w:r>
          </w:p>
        </w:tc>
        <w:tc>
          <w:tcPr>
            <w:tcW w:w="1534" w:type="dxa"/>
            <w:gridSpan w:val="2"/>
            <w:tcBorders>
              <w:top w:val="single" w:sz="4" w:space="0" w:color="000000"/>
              <w:bottom w:val="single" w:sz="4" w:space="0" w:color="000000"/>
              <w:right w:val="single" w:sz="4" w:space="0" w:color="000000"/>
            </w:tcBorders>
            <w:vAlign w:val="center"/>
          </w:tcPr>
          <w:p>
            <w:pPr>
              <w:pStyle w:val="Normal"/>
              <w:spacing w:lineRule="auto" w:line="240"/>
              <w:rPr>
                <w:sz w:val="20"/>
                <w:szCs w:val="20"/>
              </w:rPr>
            </w:pPr>
            <w:r>
              <w:rPr>
                <w:sz w:val="20"/>
                <w:szCs w:val="20"/>
              </w:rPr>
            </w:r>
          </w:p>
        </w:tc>
      </w:tr>
      <w:tr>
        <w:trPr>
          <w:trHeight w:val="436" w:hRule="atLeast"/>
        </w:trPr>
        <w:tc>
          <w:tcPr>
            <w:tcW w:w="71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sz w:val="20"/>
                <w:szCs w:val="20"/>
              </w:rPr>
            </w:pPr>
            <w:r>
              <w:rPr>
                <w:sz w:val="20"/>
                <w:szCs w:val="20"/>
              </w:rPr>
            </w:r>
          </w:p>
        </w:tc>
        <w:tc>
          <w:tcPr>
            <w:tcW w:w="1437"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jc w:val="center"/>
              <w:rPr>
                <w:sz w:val="20"/>
                <w:szCs w:val="20"/>
              </w:rPr>
            </w:pPr>
            <w:r>
              <w:rPr>
                <w:sz w:val="20"/>
                <w:szCs w:val="20"/>
              </w:rPr>
            </w:r>
          </w:p>
        </w:tc>
        <w:tc>
          <w:tcPr>
            <w:tcW w:w="4815" w:type="dxa"/>
            <w:gridSpan w:val="3"/>
            <w:tcBorders>
              <w:top w:val="single" w:sz="4" w:space="0" w:color="000000"/>
              <w:bottom w:val="single" w:sz="4" w:space="0" w:color="000000"/>
              <w:right w:val="single" w:sz="4" w:space="0" w:color="000000"/>
            </w:tcBorders>
            <w:vAlign w:val="center"/>
          </w:tcPr>
          <w:p>
            <w:pPr>
              <w:pStyle w:val="Normal"/>
              <w:spacing w:lineRule="auto" w:line="240"/>
              <w:rPr>
                <w:sz w:val="20"/>
                <w:szCs w:val="20"/>
              </w:rPr>
            </w:pPr>
            <w:r>
              <w:rPr>
                <w:sz w:val="20"/>
                <w:szCs w:val="20"/>
              </w:rPr>
            </w:r>
          </w:p>
        </w:tc>
        <w:tc>
          <w:tcPr>
            <w:tcW w:w="1534" w:type="dxa"/>
            <w:gridSpan w:val="2"/>
            <w:tcBorders>
              <w:top w:val="single" w:sz="4" w:space="0" w:color="000000"/>
              <w:bottom w:val="single" w:sz="4" w:space="0" w:color="000000"/>
              <w:right w:val="single" w:sz="4" w:space="0" w:color="000000"/>
            </w:tcBorders>
            <w:vAlign w:val="center"/>
          </w:tcPr>
          <w:p>
            <w:pPr>
              <w:pStyle w:val="Normal"/>
              <w:spacing w:lineRule="auto" w:line="240"/>
              <w:rPr>
                <w:sz w:val="20"/>
                <w:szCs w:val="20"/>
              </w:rPr>
            </w:pPr>
            <w:r>
              <w:rPr>
                <w:sz w:val="20"/>
                <w:szCs w:val="20"/>
              </w:rPr>
            </w:r>
          </w:p>
        </w:tc>
      </w:tr>
      <w:tr>
        <w:trPr>
          <w:trHeight w:val="436" w:hRule="atLeast"/>
        </w:trPr>
        <w:tc>
          <w:tcPr>
            <w:tcW w:w="712" w:type="dxa"/>
            <w:tcBorders>
              <w:top w:val="single" w:sz="4" w:space="0" w:color="000000"/>
            </w:tcBorders>
            <w:vAlign w:val="center"/>
          </w:tcPr>
          <w:p>
            <w:pPr>
              <w:pStyle w:val="Normal"/>
              <w:spacing w:lineRule="auto" w:line="240"/>
              <w:jc w:val="center"/>
              <w:rPr>
                <w:sz w:val="20"/>
                <w:szCs w:val="20"/>
              </w:rPr>
            </w:pPr>
            <w:r>
              <w:rPr>
                <w:sz w:val="20"/>
                <w:szCs w:val="20"/>
              </w:rPr>
            </w:r>
          </w:p>
        </w:tc>
        <w:tc>
          <w:tcPr>
            <w:tcW w:w="1437" w:type="dxa"/>
            <w:gridSpan w:val="3"/>
            <w:tcBorders>
              <w:top w:val="single" w:sz="4" w:space="0" w:color="000000"/>
            </w:tcBorders>
            <w:vAlign w:val="center"/>
          </w:tcPr>
          <w:p>
            <w:pPr>
              <w:pStyle w:val="Normal"/>
              <w:spacing w:lineRule="auto" w:line="240"/>
              <w:jc w:val="center"/>
              <w:rPr>
                <w:sz w:val="20"/>
                <w:szCs w:val="20"/>
              </w:rPr>
            </w:pPr>
            <w:r>
              <w:rPr>
                <w:sz w:val="20"/>
                <w:szCs w:val="20"/>
              </w:rPr>
            </w:r>
          </w:p>
        </w:tc>
        <w:tc>
          <w:tcPr>
            <w:tcW w:w="4815" w:type="dxa"/>
            <w:gridSpan w:val="3"/>
            <w:tcBorders>
              <w:top w:val="single" w:sz="4" w:space="0" w:color="000000"/>
            </w:tcBorders>
            <w:vAlign w:val="center"/>
          </w:tcPr>
          <w:p>
            <w:pPr>
              <w:pStyle w:val="Normal"/>
              <w:spacing w:lineRule="auto" w:line="240"/>
              <w:rPr>
                <w:sz w:val="20"/>
                <w:szCs w:val="20"/>
              </w:rPr>
            </w:pPr>
            <w:r>
              <w:rPr>
                <w:sz w:val="20"/>
                <w:szCs w:val="20"/>
              </w:rPr>
            </w:r>
          </w:p>
        </w:tc>
        <w:tc>
          <w:tcPr>
            <w:tcW w:w="1534" w:type="dxa"/>
            <w:gridSpan w:val="2"/>
            <w:tcBorders>
              <w:top w:val="single" w:sz="4" w:space="0" w:color="000000"/>
              <w:bottom w:val="single" w:sz="4" w:space="0" w:color="000000"/>
            </w:tcBorders>
            <w:vAlign w:val="center"/>
          </w:tcPr>
          <w:p>
            <w:pPr>
              <w:pStyle w:val="Normal"/>
              <w:spacing w:lineRule="auto" w:line="240"/>
              <w:rPr>
                <w:sz w:val="20"/>
                <w:szCs w:val="20"/>
              </w:rPr>
            </w:pPr>
            <w:r>
              <w:rPr>
                <w:sz w:val="20"/>
                <w:szCs w:val="20"/>
              </w:rPr>
            </w:r>
          </w:p>
        </w:tc>
      </w:tr>
    </w:tbl>
    <w:p>
      <w:pPr>
        <w:pStyle w:val="Normal"/>
        <w:spacing w:lineRule="auto" w:line="240"/>
        <w:rPr>
          <w:i/>
          <w:i/>
          <w:sz w:val="20"/>
          <w:szCs w:val="20"/>
          <w:u w:val="single"/>
        </w:rPr>
      </w:pPr>
      <w:r>
        <w:rPr>
          <w:i/>
          <w:sz w:val="20"/>
          <w:szCs w:val="20"/>
          <w:u w:val="single"/>
        </w:rPr>
      </w:r>
    </w:p>
    <w:p>
      <w:pPr>
        <w:pStyle w:val="Normal"/>
        <w:spacing w:lineRule="auto" w:line="240"/>
        <w:rPr>
          <w:i/>
          <w:i/>
          <w:sz w:val="20"/>
          <w:szCs w:val="20"/>
          <w:u w:val="single"/>
        </w:rPr>
      </w:pPr>
      <w:r>
        <w:rPr>
          <w:i/>
          <w:sz w:val="20"/>
          <w:szCs w:val="20"/>
          <w:u w:val="single"/>
        </w:rPr>
        <w:t>* You can provide Gantt chart instead of filling this form, if you like</w:t>
      </w:r>
    </w:p>
    <w:p>
      <w:pPr>
        <w:pStyle w:val="Normal"/>
        <w:spacing w:lineRule="auto" w:line="240"/>
        <w:rPr>
          <w:i/>
          <w:i/>
          <w:sz w:val="20"/>
          <w:szCs w:val="20"/>
          <w:u w:val="single"/>
        </w:rPr>
      </w:pPr>
      <w:r>
        <w:rPr>
          <w:i/>
          <w:sz w:val="20"/>
          <w:szCs w:val="20"/>
          <w:u w:val="single"/>
        </w:rPr>
      </w:r>
    </w:p>
    <w:p>
      <w:pPr>
        <w:pStyle w:val="Normal"/>
        <w:spacing w:lineRule="auto" w:line="240"/>
        <w:rPr/>
      </w:pPr>
      <w:r>
        <w:rPr/>
      </w:r>
    </w:p>
    <w:sectPr>
      <w:headerReference w:type="default" r:id="rId32"/>
      <w:headerReference w:type="first" r:id="rId33"/>
      <w:footerReference w:type="default" r:id="rId34"/>
      <w:footerReference w:type="first" r:id="rId35"/>
      <w:type w:val="nextPage"/>
      <w:pgSz w:w="11906" w:h="16838"/>
      <w:pgMar w:left="1699" w:right="1699" w:gutter="0" w:header="706" w:top="1411" w:footer="706" w:bottom="1411"/>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Courier New">
    <w:charset w:val="01"/>
    <w:family w:val="roman"/>
    <w:pitch w:val="variable"/>
  </w:font>
  <w:font w:name="Liberation Sans">
    <w:altName w:val="Arial"/>
    <w:charset w:val="01"/>
    <w:family w:val="roman"/>
    <w:pitch w:val="variable"/>
  </w:font>
  <w:font w:name="Tahoma">
    <w:charset w:val="01"/>
    <w:family w:val="roman"/>
    <w:pitch w:val="variable"/>
  </w:font>
  <w:font w:name="Times">
    <w:altName w:val="Times New Roman"/>
    <w:charset w:val="01"/>
    <w:family w:val="roman"/>
    <w:pitch w:val="variable"/>
  </w:font>
  <w:font w:name="Droid Sans Mono">
    <w:altName w:val="monospace"/>
    <w:charset w:val="01"/>
    <w:family w:val="roman"/>
    <w:pitch w:val="variable"/>
  </w:font>
  <w:font w:name="Calibri">
    <w:charset w:val="01"/>
    <w:family w:val="roman"/>
    <w:pitch w:val="variable"/>
  </w:font>
  <w:font w:name="TimesNew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mc:AlternateContent>
        <mc:Choice Requires="wps">
          <w:drawing>
            <wp:anchor behindDoc="1" distT="0" distB="0" distL="0" distR="0" simplePos="0" locked="0" layoutInCell="0" allowOverlap="1" relativeHeight="3">
              <wp:simplePos x="0" y="0"/>
              <wp:positionH relativeFrom="margin">
                <wp:align>center</wp:align>
              </wp:positionH>
              <wp:positionV relativeFrom="paragraph">
                <wp:posOffset>635</wp:posOffset>
              </wp:positionV>
              <wp:extent cx="14605" cy="14605"/>
              <wp:effectExtent l="0" t="0" r="0" b="0"/>
              <wp:wrapSquare wrapText="bothSides"/>
              <wp:docPr id="3"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wps:txbx>
                    <wps:bodyPr lIns="0" rIns="0" tIns="0" bIns="0" anchor="t">
                      <a:spAutoFit/>
                    </wps:bodyPr>
                  </wps:wsp>
                </a:graphicData>
              </a:graphic>
            </wp:anchor>
          </w:drawing>
        </mc:Choice>
        <mc:Fallback>
          <w:pict>
            <v:rect id="shape_0" ID="Frame1" path="m0,0l-2147483645,0l-2147483645,-2147483646l0,-2147483646xe" stroked="f" o:allowincell="f" style="position:absolute;margin-left:0pt;margin-top:0.05pt;width:1.1pt;height:1.1pt;mso-wrap-style:square;v-text-anchor:top;mso-position-horizontal:center;mso-position-horizontal-relative:margin">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mc:AlternateContent>
        <mc:Choice Requires="wps">
          <w:drawing>
            <wp:anchor behindDoc="1" distT="0" distB="0" distL="0" distR="0" simplePos="0" locked="0" layoutInCell="0" allowOverlap="1" relativeHeight="2">
              <wp:simplePos x="0" y="0"/>
              <wp:positionH relativeFrom="margin">
                <wp:align>center</wp:align>
              </wp:positionH>
              <wp:positionV relativeFrom="paragraph">
                <wp:posOffset>635</wp:posOffset>
              </wp:positionV>
              <wp:extent cx="14605" cy="14605"/>
              <wp:effectExtent l="0" t="0" r="0" b="0"/>
              <wp:wrapSquare wrapText="bothSides"/>
              <wp:docPr id="4" name="Frame2"/>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wps:txbx>
                    <wps:bodyPr lIns="0" rIns="0" tIns="0" bIns="0" anchor="t">
                      <a:spAutoFit/>
                    </wps:bodyPr>
                  </wps:wsp>
                </a:graphicData>
              </a:graphic>
            </wp:anchor>
          </w:drawing>
        </mc:Choice>
        <mc:Fallback>
          <w:pict>
            <v:rect id="shape_0" ID="Frame2" path="m0,0l-2147483645,0l-2147483645,-2147483646l0,-2147483646xe" stroked="f" o:allowincell="f" style="position:absolute;margin-left:0pt;margin-top:0.05pt;width:1.1pt;height:1.1pt;mso-wrap-style:square;v-text-anchor:top;mso-position-horizontal:center;mso-position-horizontal-relative:margin">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i</w:t>
    </w:r>
    <w:r>
      <w:rPr/>
      <w:fldChar w:fldCharType="end"/>
    </w:r>
  </w:p>
  <w:p>
    <w:pPr>
      <w:pStyle w:val="Footer"/>
      <w:ind w:right="36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000000"/>
      </w:pBdr>
      <w:rPr/>
    </w:pPr>
    <w:r>
      <w:rPr/>
    </w:r>
  </w:p>
  <w:tbl>
    <w:tblPr>
      <w:tblW w:w="8505"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4670"/>
      <w:gridCol w:w="3834"/>
    </w:tblGrid>
    <w:tr>
      <w:trPr/>
      <w:tc>
        <w:tcPr>
          <w:tcW w:w="4670" w:type="dxa"/>
          <w:tcBorders/>
        </w:tcPr>
        <w:p>
          <w:pPr>
            <w:pStyle w:val="Footer"/>
            <w:spacing w:lineRule="auto" w:line="240"/>
            <w:ind w:right="360"/>
            <w:rPr>
              <w:i/>
              <w:i/>
              <w:sz w:val="16"/>
              <w:szCs w:val="16"/>
            </w:rPr>
          </w:pPr>
          <w:r>
            <w:rPr>
              <w:i/>
              <w:sz w:val="16"/>
              <w:szCs w:val="16"/>
            </w:rPr>
            <w:t>COMSATS University Islamabad, Lahore Campus</w:t>
          </w:r>
        </w:p>
      </w:tc>
      <w:tc>
        <w:tcPr>
          <w:tcW w:w="3834" w:type="dxa"/>
          <w:tcBorders/>
        </w:tcPr>
        <w:p>
          <w:pPr>
            <w:pStyle w:val="Footer"/>
            <w:spacing w:lineRule="auto" w:line="240"/>
            <w:rPr>
              <w:i/>
              <w:i/>
              <w:sz w:val="16"/>
              <w:szCs w:val="16"/>
            </w:rPr>
          </w:pPr>
          <w:r>
            <w:rPr>
              <w:i/>
              <w:sz w:val="16"/>
              <w:szCs w:val="16"/>
            </w:rPr>
            <w:t>Department of Computer Engineering</w:t>
          </w:r>
        </w:p>
      </w:tc>
    </w:tr>
  </w:tbl>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3</w:t>
    </w:r>
    <w:r>
      <w:rPr/>
      <w:fldChar w:fldCharType="end"/>
    </w:r>
  </w:p>
  <w:p>
    <w:pPr>
      <w:pStyle w:val="Footer"/>
      <w:ind w:right="360"/>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8</w:t>
    </w:r>
    <w:r>
      <w:rPr/>
      <w:fldChar w:fldCharType="end"/>
    </w:r>
  </w:p>
  <w:p>
    <w:pPr>
      <w:pStyle w:val="Footer"/>
      <w:ind w:right="360"/>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10</w:t>
    </w:r>
    <w:r>
      <w:rPr/>
      <w:fldChar w:fldCharType="end"/>
    </w:r>
  </w:p>
  <w:p>
    <w:pPr>
      <w:pStyle w:val="Footer"/>
      <w:ind w:right="360"/>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4</w:t>
    </w:r>
    <w:r>
      <w:rPr/>
      <w:fldChar w:fldCharType="end"/>
    </w:r>
  </w:p>
  <w:p>
    <w:pPr>
      <w:pStyle w:val="Footer"/>
      <w:ind w:right="360"/>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505"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1848"/>
      <w:gridCol w:w="5313"/>
      <w:gridCol w:w="1344"/>
    </w:tblGrid>
    <w:tr>
      <w:trPr/>
      <w:tc>
        <w:tcPr>
          <w:tcW w:w="1848" w:type="dxa"/>
          <w:tcBorders/>
          <w:vAlign w:val="center"/>
        </w:tcPr>
        <w:p>
          <w:pPr>
            <w:pStyle w:val="Header"/>
            <w:spacing w:lineRule="auto" w:line="240"/>
            <w:rPr/>
          </w:pPr>
          <w:r>
            <w:rPr/>
            <w:drawing>
              <wp:anchor behindDoc="1" distT="0" distB="0" distL="0" distR="0" simplePos="0" locked="0" layoutInCell="1" allowOverlap="1" relativeHeight="0">
                <wp:simplePos x="0" y="0"/>
                <wp:positionH relativeFrom="column">
                  <wp:posOffset>-92075</wp:posOffset>
                </wp:positionH>
                <wp:positionV relativeFrom="paragraph">
                  <wp:posOffset>-163830</wp:posOffset>
                </wp:positionV>
                <wp:extent cx="1024890" cy="1047750"/>
                <wp:effectExtent l="0" t="0" r="0" b="0"/>
                <wp:wrapNone/>
                <wp:docPr id="5" name="Picture 1" descr="C:\Users\Imtiaz Najam\Downloads\IMG-20180516-WA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C:\Users\Imtiaz Najam\Downloads\IMG-20180516-WA0003.jpg"/>
                        <pic:cNvPicPr>
                          <a:picLocks noChangeAspect="1" noChangeArrowheads="1"/>
                        </pic:cNvPicPr>
                      </pic:nvPicPr>
                      <pic:blipFill>
                        <a:blip r:embed="rId1"/>
                        <a:stretch>
                          <a:fillRect/>
                        </a:stretch>
                      </pic:blipFill>
                      <pic:spPr bwMode="auto">
                        <a:xfrm>
                          <a:off x="0" y="0"/>
                          <a:ext cx="1024890" cy="1047750"/>
                        </a:xfrm>
                        <a:prstGeom prst="rect">
                          <a:avLst/>
                        </a:prstGeom>
                      </pic:spPr>
                    </pic:pic>
                  </a:graphicData>
                </a:graphic>
              </wp:anchor>
            </w:drawing>
          </w:r>
        </w:p>
      </w:tc>
      <w:tc>
        <w:tcPr>
          <w:tcW w:w="5313" w:type="dxa"/>
          <w:tcBorders/>
          <w:vAlign w:val="center"/>
        </w:tcPr>
        <w:p>
          <w:pPr>
            <w:pStyle w:val="Header"/>
            <w:spacing w:lineRule="auto" w:line="240"/>
            <w:rPr>
              <w:b/>
            </w:rPr>
          </w:pPr>
          <w:r>
            <w:rPr>
              <w:b/>
              <w:sz w:val="32"/>
            </w:rPr>
            <w:t>Submission Form for CEP Report</w:t>
          </w:r>
        </w:p>
      </w:tc>
      <w:tc>
        <w:tcPr>
          <w:tcW w:w="1344" w:type="dxa"/>
          <w:tcBorders/>
          <w:vAlign w:val="center"/>
        </w:tcPr>
        <w:p>
          <w:pPr>
            <w:pStyle w:val="Header"/>
            <w:spacing w:lineRule="auto" w:line="240"/>
            <w:jc w:val="right"/>
            <w:rPr/>
          </w:pPr>
          <w:r>
            <w:rPr/>
          </w:r>
        </w:p>
        <w:p>
          <w:pPr>
            <w:pStyle w:val="Header"/>
            <w:spacing w:lineRule="auto" w:line="240"/>
            <w:jc w:val="right"/>
            <w:rPr/>
          </w:pPr>
          <w:r>
            <w:rPr/>
          </w:r>
        </w:p>
        <w:p>
          <w:pPr>
            <w:pStyle w:val="Header"/>
            <w:spacing w:lineRule="auto" w:line="240"/>
            <w:jc w:val="right"/>
            <w:rPr/>
          </w:pPr>
          <w:r>
            <w:rPr/>
          </w:r>
        </w:p>
        <w:p>
          <w:pPr>
            <w:pStyle w:val="Header"/>
            <w:spacing w:lineRule="auto" w:line="240"/>
            <w:jc w:val="right"/>
            <w:rPr/>
          </w:pPr>
          <w:r>
            <w:rPr/>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432"/>
        </w:tabs>
        <w:ind w:left="432" w:hanging="432"/>
      </w:pPr>
      <w:rPr/>
    </w:lvl>
    <w:lvl w:ilvl="1">
      <w:start w:val="1"/>
      <w:pStyle w:val="Heading2"/>
      <w:numFmt w:val="decimal"/>
      <w:lvlText w:val="%1.%2"/>
      <w:lvlJc w:val="left"/>
      <w:pPr>
        <w:tabs>
          <w:tab w:val="num" w:pos="576"/>
        </w:tabs>
        <w:ind w:left="576" w:hanging="576"/>
      </w:pPr>
      <w:rPr/>
    </w:lvl>
    <w:lvl w:ilvl="2">
      <w:start w:val="1"/>
      <w:pStyle w:val="Heading3"/>
      <w:numFmt w:val="decimal"/>
      <w:lvlText w:val="%1.%2.%3"/>
      <w:lvlJc w:val="left"/>
      <w:pPr>
        <w:tabs>
          <w:tab w:val="num" w:pos="720"/>
        </w:tabs>
        <w:ind w:left="720" w:hanging="720"/>
      </w:pPr>
      <w:rPr/>
    </w:lvl>
    <w:lvl w:ilvl="3">
      <w:start w:val="1"/>
      <w:numFmt w:val="decimal"/>
      <w:lvlText w:val="%1.%2.%3.%4"/>
      <w:lvlJc w:val="left"/>
      <w:pPr>
        <w:tabs>
          <w:tab w:val="num" w:pos="864"/>
        </w:tabs>
        <w:ind w:left="864" w:hanging="864"/>
      </w:pPr>
      <w:rPr/>
    </w:lvl>
    <w:lvl w:ilvl="4">
      <w:start w:val="1"/>
      <w:pStyle w:val="Heading5"/>
      <w:numFmt w:val="decimal"/>
      <w:lvlText w:val="%1.%2.%3.%4.%5"/>
      <w:lvlJc w:val="left"/>
      <w:pPr>
        <w:tabs>
          <w:tab w:val="num" w:pos="1008"/>
        </w:tabs>
        <w:ind w:left="1008" w:hanging="1008"/>
      </w:pPr>
      <w:rPr/>
    </w:lvl>
    <w:lvl w:ilvl="5">
      <w:start w:val="1"/>
      <w:pStyle w:val="Heading6"/>
      <w:numFmt w:val="decimal"/>
      <w:lvlText w:val="%1.%2.%3.%4.%5.%6"/>
      <w:lvlJc w:val="left"/>
      <w:pPr>
        <w:tabs>
          <w:tab w:val="num" w:pos="1152"/>
        </w:tabs>
        <w:ind w:left="1152" w:hanging="1152"/>
      </w:pPr>
      <w:rPr/>
    </w:lvl>
    <w:lvl w:ilvl="6">
      <w:start w:val="1"/>
      <w:pStyle w:val="Heading7"/>
      <w:numFmt w:val="decimal"/>
      <w:lvlText w:val="%1.%2.%3.%4.%5.%6.%7"/>
      <w:lvlJc w:val="left"/>
      <w:pPr>
        <w:tabs>
          <w:tab w:val="num" w:pos="1296"/>
        </w:tabs>
        <w:ind w:left="1296" w:hanging="1296"/>
      </w:pPr>
      <w:rPr/>
    </w:lvl>
    <w:lvl w:ilvl="7">
      <w:start w:val="1"/>
      <w:pStyle w:val="Heading8"/>
      <w:numFmt w:val="decimal"/>
      <w:lvlText w:val="%1.%2.%3.%4.%5.%6.%7.%8"/>
      <w:lvlJc w:val="left"/>
      <w:pPr>
        <w:tabs>
          <w:tab w:val="num" w:pos="1440"/>
        </w:tabs>
        <w:ind w:left="1440" w:hanging="1440"/>
      </w:pPr>
      <w:rPr/>
    </w:lvl>
    <w:lvl w:ilvl="8">
      <w:start w:val="1"/>
      <w:pStyle w:val="Heading9"/>
      <w:numFmt w:val="decimal"/>
      <w:lvlText w:val="%1.%2.%3.%4.%5.%6.%7.%8.%9"/>
      <w:lvlJc w:val="left"/>
      <w:pPr>
        <w:tabs>
          <w:tab w:val="num" w:pos="1584"/>
        </w:tabs>
        <w:ind w:left="1584" w:hanging="1584"/>
      </w:pPr>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6"/>
  <w:embedSystem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ar-SA"/>
  <w:docVars>
    <w:docVar w:name="__Grammarly_42____i" w:val="H4sIAAAAAAAEAKtWckksSQxILCpxzi/NK1GyMqwFAAEhoTITAAAA"/>
    <w:docVar w:name="__Grammarly_42___1" w:val="H4sIAAAAAAAEAKtWcslP9kxRslIyNDY2sjA3MDY3NDE3MzMxMzVS0lEKTi0uzszPAykwrAUA/HQeWyw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Batang" w:cs="Times New Roman"/>
        <w:lang w:val="en-US" w:eastAsia="en-US"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qFormat="1"/>
    <w:lsdException w:name="table of figures" w:uiPriority="99"/>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d23d54"/>
    <w:pPr>
      <w:widowControl/>
      <w:suppressAutoHyphens w:val="true"/>
      <w:bidi w:val="0"/>
      <w:spacing w:lineRule="auto" w:line="360" w:before="0" w:after="0"/>
      <w:jc w:val="both"/>
    </w:pPr>
    <w:rPr>
      <w:rFonts w:ascii="Times New Roman" w:hAnsi="Times New Roman" w:eastAsia="Batang" w:cs="Times New Roman"/>
      <w:color w:val="auto"/>
      <w:kern w:val="0"/>
      <w:sz w:val="22"/>
      <w:szCs w:val="24"/>
      <w:lang w:val="en-GB" w:eastAsia="ko-KR" w:bidi="ar-SA"/>
    </w:rPr>
  </w:style>
  <w:style w:type="paragraph" w:styleId="Heading1">
    <w:name w:val="Heading 1"/>
    <w:basedOn w:val="Normal"/>
    <w:next w:val="Normal"/>
    <w:qFormat/>
    <w:rsid w:val="00cd0174"/>
    <w:pPr>
      <w:keepNext w:val="true"/>
      <w:numPr>
        <w:ilvl w:val="0"/>
        <w:numId w:val="1"/>
      </w:numPr>
      <w:spacing w:before="240" w:after="60"/>
      <w:outlineLvl w:val="0"/>
    </w:pPr>
    <w:rPr>
      <w:rFonts w:cs="Arial"/>
      <w:b/>
      <w:bCs/>
      <w:kern w:val="2"/>
      <w:sz w:val="32"/>
      <w:szCs w:val="32"/>
    </w:rPr>
  </w:style>
  <w:style w:type="paragraph" w:styleId="Heading2">
    <w:name w:val="Heading 2"/>
    <w:basedOn w:val="Normal"/>
    <w:next w:val="Normal"/>
    <w:qFormat/>
    <w:rsid w:val="00917d2c"/>
    <w:pPr>
      <w:keepNext w:val="true"/>
      <w:numPr>
        <w:ilvl w:val="1"/>
        <w:numId w:val="1"/>
      </w:numPr>
      <w:spacing w:before="240" w:after="60"/>
      <w:outlineLvl w:val="1"/>
    </w:pPr>
    <w:rPr>
      <w:rFonts w:cs="Arial"/>
      <w:b/>
      <w:bCs/>
      <w:i/>
      <w:iCs/>
      <w:sz w:val="28"/>
      <w:szCs w:val="28"/>
    </w:rPr>
  </w:style>
  <w:style w:type="paragraph" w:styleId="Heading3">
    <w:name w:val="Heading 3"/>
    <w:basedOn w:val="Normal"/>
    <w:next w:val="Normal"/>
    <w:link w:val="Heading3Char1"/>
    <w:qFormat/>
    <w:rsid w:val="00917d2c"/>
    <w:pPr>
      <w:keepNext w:val="true"/>
      <w:numPr>
        <w:ilvl w:val="2"/>
        <w:numId w:val="1"/>
      </w:numPr>
      <w:spacing w:before="240" w:after="60"/>
      <w:outlineLvl w:val="2"/>
    </w:pPr>
    <w:rPr>
      <w:b/>
      <w:bCs/>
      <w:sz w:val="26"/>
      <w:szCs w:val="26"/>
    </w:rPr>
  </w:style>
  <w:style w:type="paragraph" w:styleId="Heading4">
    <w:name w:val="Heading 4"/>
    <w:basedOn w:val="Normal"/>
    <w:next w:val="Normal"/>
    <w:qFormat/>
    <w:rsid w:val="00530b56"/>
    <w:pPr>
      <w:keepNext w:val="true"/>
      <w:spacing w:before="240" w:after="60"/>
      <w:outlineLvl w:val="3"/>
    </w:pPr>
    <w:rPr>
      <w:b/>
      <w:bCs/>
      <w:szCs w:val="28"/>
    </w:rPr>
  </w:style>
  <w:style w:type="paragraph" w:styleId="Heading5">
    <w:name w:val="Heading 5"/>
    <w:basedOn w:val="Normal"/>
    <w:next w:val="Normal"/>
    <w:qFormat/>
    <w:rsid w:val="00cd0174"/>
    <w:pPr>
      <w:numPr>
        <w:ilvl w:val="4"/>
        <w:numId w:val="1"/>
      </w:numPr>
      <w:spacing w:before="240" w:after="60"/>
      <w:outlineLvl w:val="4"/>
    </w:pPr>
    <w:rPr>
      <w:b/>
      <w:bCs/>
      <w:i/>
      <w:iCs/>
      <w:sz w:val="26"/>
      <w:szCs w:val="26"/>
    </w:rPr>
  </w:style>
  <w:style w:type="paragraph" w:styleId="Heading6">
    <w:name w:val="Heading 6"/>
    <w:basedOn w:val="Normal"/>
    <w:next w:val="Normal"/>
    <w:qFormat/>
    <w:rsid w:val="00cd0174"/>
    <w:pPr>
      <w:numPr>
        <w:ilvl w:val="5"/>
        <w:numId w:val="1"/>
      </w:numPr>
      <w:spacing w:before="240" w:after="60"/>
      <w:outlineLvl w:val="5"/>
    </w:pPr>
    <w:rPr>
      <w:b/>
      <w:bCs/>
      <w:szCs w:val="22"/>
    </w:rPr>
  </w:style>
  <w:style w:type="paragraph" w:styleId="Heading7">
    <w:name w:val="Heading 7"/>
    <w:basedOn w:val="Normal"/>
    <w:next w:val="Normal"/>
    <w:qFormat/>
    <w:rsid w:val="00cd0174"/>
    <w:pPr>
      <w:numPr>
        <w:ilvl w:val="6"/>
        <w:numId w:val="1"/>
      </w:numPr>
      <w:spacing w:before="240" w:after="60"/>
      <w:outlineLvl w:val="6"/>
    </w:pPr>
    <w:rPr/>
  </w:style>
  <w:style w:type="paragraph" w:styleId="Heading8">
    <w:name w:val="Heading 8"/>
    <w:basedOn w:val="Normal"/>
    <w:next w:val="Normal"/>
    <w:qFormat/>
    <w:rsid w:val="00cd0174"/>
    <w:pPr>
      <w:numPr>
        <w:ilvl w:val="7"/>
        <w:numId w:val="1"/>
      </w:numPr>
      <w:spacing w:before="240" w:after="60"/>
      <w:outlineLvl w:val="7"/>
    </w:pPr>
    <w:rPr>
      <w:i/>
      <w:iCs/>
    </w:rPr>
  </w:style>
  <w:style w:type="paragraph" w:styleId="Heading9">
    <w:name w:val="Heading 9"/>
    <w:basedOn w:val="Normal"/>
    <w:next w:val="Normal"/>
    <w:qFormat/>
    <w:rsid w:val="00cd0174"/>
    <w:pPr>
      <w:numPr>
        <w:ilvl w:val="8"/>
        <w:numId w:val="1"/>
      </w:numPr>
      <w:spacing w:before="240" w:after="60"/>
      <w:outlineLvl w:val="8"/>
    </w:pPr>
    <w:rPr>
      <w:rFonts w:ascii="Arial" w:hAnsi="Arial" w:cs="Arial"/>
      <w:szCs w:val="22"/>
    </w:rPr>
  </w:style>
  <w:style w:type="character" w:styleId="DefaultParagraphFont" w:default="1">
    <w:name w:val="Default Paragraph Font"/>
    <w:uiPriority w:val="1"/>
    <w:unhideWhenUsed/>
    <w:qFormat/>
    <w:rPr/>
  </w:style>
  <w:style w:type="character" w:styleId="PageNumber">
    <w:name w:val="Page Number"/>
    <w:basedOn w:val="DefaultParagraphFont"/>
    <w:rsid w:val="000f51ff"/>
    <w:rPr/>
  </w:style>
  <w:style w:type="character" w:styleId="Strong">
    <w:name w:val="Strong"/>
    <w:uiPriority w:val="22"/>
    <w:qFormat/>
    <w:rsid w:val="00a20b86"/>
    <w:rPr>
      <w:b/>
      <w:bCs/>
    </w:rPr>
  </w:style>
  <w:style w:type="character" w:styleId="cmr-10--1091" w:customStyle="1">
    <w:name w:val="cmr-10--1091"/>
    <w:qFormat/>
    <w:rsid w:val="008e37cc"/>
    <w:rPr>
      <w:sz w:val="26"/>
      <w:szCs w:val="26"/>
    </w:rPr>
  </w:style>
  <w:style w:type="character" w:styleId="HTMLCode">
    <w:name w:val="HTML Code"/>
    <w:qFormat/>
    <w:rsid w:val="006d22b2"/>
    <w:rPr>
      <w:rFonts w:ascii="Courier New" w:hAnsi="Courier New" w:cs="Courier New"/>
      <w:sz w:val="20"/>
      <w:szCs w:val="20"/>
    </w:rPr>
  </w:style>
  <w:style w:type="character" w:styleId="Hyperlink">
    <w:name w:val="Hyperlink"/>
    <w:uiPriority w:val="99"/>
    <w:rsid w:val="006632ee"/>
    <w:rPr>
      <w:color w:val="FFFF00"/>
      <w:u w:val="single"/>
    </w:rPr>
  </w:style>
  <w:style w:type="character" w:styleId="h" w:customStyle="1">
    <w:name w:val="h"/>
    <w:basedOn w:val="DefaultParagraphFont"/>
    <w:qFormat/>
    <w:rsid w:val="005c3ff9"/>
    <w:rPr/>
  </w:style>
  <w:style w:type="character" w:styleId="m" w:customStyle="1">
    <w:name w:val="m"/>
    <w:basedOn w:val="DefaultParagraphFont"/>
    <w:qFormat/>
    <w:rsid w:val="00e243f4"/>
    <w:rPr/>
  </w:style>
  <w:style w:type="character" w:styleId="small-text1" w:customStyle="1">
    <w:name w:val="small-text1"/>
    <w:qFormat/>
    <w:rsid w:val="004b4a1c"/>
    <w:rPr>
      <w:rFonts w:ascii="Arial" w:hAnsi="Arial" w:cs="Arial"/>
      <w:color w:val="000000"/>
      <w:sz w:val="20"/>
      <w:szCs w:val="20"/>
    </w:rPr>
  </w:style>
  <w:style w:type="character" w:styleId="BlockTextChar" w:customStyle="1">
    <w:name w:val="Block Text Char"/>
    <w:link w:val="BlockText"/>
    <w:qFormat/>
    <w:rsid w:val="00c337ba"/>
    <w:rPr>
      <w:rFonts w:eastAsia="Batang"/>
      <w:sz w:val="22"/>
      <w:szCs w:val="24"/>
      <w:lang w:val="en-GB" w:eastAsia="ko-KR" w:bidi="ar-SA"/>
    </w:rPr>
  </w:style>
  <w:style w:type="character" w:styleId="HTMLCite">
    <w:name w:val="HTML Cite"/>
    <w:qFormat/>
    <w:rsid w:val="00001ccb"/>
    <w:rPr>
      <w:i/>
      <w:iCs/>
    </w:rPr>
  </w:style>
  <w:style w:type="character" w:styleId="Heading3Char1" w:customStyle="1">
    <w:name w:val="Heading 3 Char1"/>
    <w:link w:val="Heading3"/>
    <w:qFormat/>
    <w:rsid w:val="00bb52be"/>
    <w:rPr>
      <w:rFonts w:cs="Arial"/>
      <w:b/>
      <w:bCs/>
      <w:sz w:val="26"/>
      <w:szCs w:val="26"/>
      <w:lang w:val="en-GB" w:eastAsia="ko-KR"/>
    </w:rPr>
  </w:style>
  <w:style w:type="character" w:styleId="Emphasis">
    <w:name w:val="Emphasis"/>
    <w:qFormat/>
    <w:rsid w:val="00633378"/>
    <w:rPr>
      <w:i/>
      <w:iCs/>
    </w:rPr>
  </w:style>
  <w:style w:type="character" w:styleId="mediumb-text1" w:customStyle="1">
    <w:name w:val="mediumb-text1"/>
    <w:qFormat/>
    <w:rsid w:val="00750d1d"/>
    <w:rPr>
      <w:rFonts w:ascii="Arial" w:hAnsi="Arial" w:cs="Arial"/>
      <w:b/>
      <w:bCs/>
      <w:color w:val="000000"/>
      <w:sz w:val="24"/>
      <w:szCs w:val="24"/>
    </w:rPr>
  </w:style>
  <w:style w:type="character" w:styleId="FooterChar" w:customStyle="1">
    <w:name w:val="Footer Char"/>
    <w:link w:val="Footer"/>
    <w:uiPriority w:val="99"/>
    <w:qFormat/>
    <w:rsid w:val="0054796b"/>
    <w:rPr>
      <w:sz w:val="22"/>
      <w:szCs w:val="24"/>
      <w:lang w:val="en-GB" w:eastAsia="ko-KR"/>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rsid w:val="00675c48"/>
    <w:pPr>
      <w:tabs>
        <w:tab w:val="clear" w:pos="720"/>
        <w:tab w:val="left" w:pos="1247" w:leader="none"/>
      </w:tabs>
      <w:spacing w:before="0" w:after="120"/>
      <w:ind w:left="1247"/>
    </w:pPr>
    <w:rPr>
      <w:rFonts w:ascii="Arial" w:hAnsi="Arial" w:eastAsia="Times New Roman" w:cs="Arial"/>
      <w:szCs w:val="22"/>
      <w:lang w:val="en-US"/>
    </w:rPr>
  </w:style>
  <w:style w:type="paragraph" w:styleId="List">
    <w:name w:val="List"/>
    <w:basedOn w:val="BodyText"/>
    <w:pPr/>
    <w:rPr>
      <w:rFonts w:cs="Noto Sans Devanagari"/>
    </w:rPr>
  </w:style>
  <w:style w:type="paragraph" w:styleId="Caption">
    <w:name w:val="Caption"/>
    <w:basedOn w:val="Normal"/>
    <w:next w:val="Normal"/>
    <w:qFormat/>
    <w:rsid w:val="00df092b"/>
    <w:pPr>
      <w:spacing w:before="120" w:after="120"/>
    </w:pPr>
    <w:rPr>
      <w:b/>
      <w:bCs/>
      <w:sz w:val="20"/>
      <w:szCs w:val="20"/>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Normal"/>
    <w:link w:val="FooterChar"/>
    <w:uiPriority w:val="99"/>
    <w:rsid w:val="000f51ff"/>
    <w:pPr>
      <w:tabs>
        <w:tab w:val="clear" w:pos="720"/>
        <w:tab w:val="center" w:pos="4153" w:leader="none"/>
        <w:tab w:val="right" w:pos="8306" w:leader="none"/>
      </w:tabs>
    </w:pPr>
    <w:rPr/>
  </w:style>
  <w:style w:type="paragraph" w:styleId="Title">
    <w:name w:val="Title"/>
    <w:basedOn w:val="Normal"/>
    <w:qFormat/>
    <w:rsid w:val="00900edd"/>
    <w:pPr>
      <w:spacing w:before="240" w:after="60"/>
      <w:jc w:val="center"/>
      <w:outlineLvl w:val="0"/>
    </w:pPr>
    <w:rPr>
      <w:rFonts w:ascii="Arial" w:hAnsi="Arial" w:cs="Arial"/>
      <w:b/>
      <w:bCs/>
      <w:kern w:val="2"/>
      <w:sz w:val="32"/>
      <w:szCs w:val="32"/>
    </w:rPr>
  </w:style>
  <w:style w:type="paragraph" w:styleId="NormalWeb">
    <w:name w:val="Normal (Web)"/>
    <w:basedOn w:val="Normal"/>
    <w:uiPriority w:val="99"/>
    <w:qFormat/>
    <w:rsid w:val="00406675"/>
    <w:pPr>
      <w:spacing w:beforeAutospacing="1" w:afterAutospacing="1"/>
    </w:pPr>
    <w:rPr/>
  </w:style>
  <w:style w:type="paragraph" w:styleId="HTMLPreformatted">
    <w:name w:val="HTML Preformatted"/>
    <w:basedOn w:val="Normal"/>
    <w:qFormat/>
    <w:rsid w:val="00ab7c39"/>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BlockText">
    <w:name w:val="Block Text"/>
    <w:basedOn w:val="Normal"/>
    <w:link w:val="BlockTextChar"/>
    <w:qFormat/>
    <w:rsid w:val="00c337ba"/>
    <w:pPr>
      <w:spacing w:before="0" w:after="120"/>
      <w:ind w:left="1440" w:right="1440"/>
    </w:pPr>
    <w:rPr/>
  </w:style>
  <w:style w:type="paragraph" w:styleId="TOC1">
    <w:name w:val="TOC 1"/>
    <w:basedOn w:val="Normal"/>
    <w:next w:val="Normal"/>
    <w:autoRedefine/>
    <w:uiPriority w:val="39"/>
    <w:rsid w:val="00b502c8"/>
    <w:pPr>
      <w:tabs>
        <w:tab w:val="clear" w:pos="720"/>
        <w:tab w:val="left" w:pos="440" w:leader="none"/>
        <w:tab w:val="right" w:pos="8494" w:leader="dot"/>
      </w:tabs>
      <w:spacing w:before="120" w:after="120"/>
      <w:jc w:val="center"/>
    </w:pPr>
    <w:rPr>
      <w:b/>
      <w:bCs/>
      <w:caps/>
      <w:sz w:val="20"/>
    </w:rPr>
  </w:style>
  <w:style w:type="paragraph" w:styleId="TOC2">
    <w:name w:val="TOC 2"/>
    <w:basedOn w:val="Normal"/>
    <w:next w:val="Normal"/>
    <w:autoRedefine/>
    <w:uiPriority w:val="39"/>
    <w:rsid w:val="00a1277a"/>
    <w:pPr>
      <w:ind w:left="220"/>
      <w:jc w:val="left"/>
    </w:pPr>
    <w:rPr>
      <w:smallCaps/>
      <w:sz w:val="20"/>
    </w:rPr>
  </w:style>
  <w:style w:type="paragraph" w:styleId="TOC3">
    <w:name w:val="TOC 3"/>
    <w:basedOn w:val="Normal"/>
    <w:next w:val="Normal"/>
    <w:autoRedefine/>
    <w:uiPriority w:val="39"/>
    <w:rsid w:val="00a1277a"/>
    <w:pPr>
      <w:ind w:left="440"/>
      <w:jc w:val="left"/>
    </w:pPr>
    <w:rPr>
      <w:i/>
      <w:iCs/>
      <w:sz w:val="20"/>
    </w:rPr>
  </w:style>
  <w:style w:type="paragraph" w:styleId="TOC4">
    <w:name w:val="TOC 4"/>
    <w:basedOn w:val="Normal"/>
    <w:next w:val="Normal"/>
    <w:autoRedefine/>
    <w:semiHidden/>
    <w:rsid w:val="00a1277a"/>
    <w:pPr>
      <w:ind w:left="660"/>
      <w:jc w:val="left"/>
    </w:pPr>
    <w:rPr>
      <w:sz w:val="18"/>
      <w:szCs w:val="21"/>
    </w:rPr>
  </w:style>
  <w:style w:type="paragraph" w:styleId="TOC5">
    <w:name w:val="TOC 5"/>
    <w:basedOn w:val="Normal"/>
    <w:next w:val="Normal"/>
    <w:autoRedefine/>
    <w:semiHidden/>
    <w:rsid w:val="00a1277a"/>
    <w:pPr>
      <w:ind w:left="880"/>
      <w:jc w:val="left"/>
    </w:pPr>
    <w:rPr>
      <w:sz w:val="18"/>
      <w:szCs w:val="21"/>
    </w:rPr>
  </w:style>
  <w:style w:type="paragraph" w:styleId="TOC6">
    <w:name w:val="TOC 6"/>
    <w:basedOn w:val="Normal"/>
    <w:next w:val="Normal"/>
    <w:autoRedefine/>
    <w:semiHidden/>
    <w:rsid w:val="00a1277a"/>
    <w:pPr>
      <w:ind w:left="1100"/>
      <w:jc w:val="left"/>
    </w:pPr>
    <w:rPr>
      <w:sz w:val="18"/>
      <w:szCs w:val="21"/>
    </w:rPr>
  </w:style>
  <w:style w:type="paragraph" w:styleId="TOC7">
    <w:name w:val="TOC 7"/>
    <w:basedOn w:val="Normal"/>
    <w:next w:val="Normal"/>
    <w:autoRedefine/>
    <w:semiHidden/>
    <w:rsid w:val="00a1277a"/>
    <w:pPr>
      <w:ind w:left="1320"/>
      <w:jc w:val="left"/>
    </w:pPr>
    <w:rPr>
      <w:sz w:val="18"/>
      <w:szCs w:val="21"/>
    </w:rPr>
  </w:style>
  <w:style w:type="paragraph" w:styleId="TOC8">
    <w:name w:val="TOC 8"/>
    <w:basedOn w:val="Normal"/>
    <w:next w:val="Normal"/>
    <w:autoRedefine/>
    <w:semiHidden/>
    <w:rsid w:val="00a1277a"/>
    <w:pPr>
      <w:ind w:left="1540"/>
      <w:jc w:val="left"/>
    </w:pPr>
    <w:rPr>
      <w:sz w:val="18"/>
      <w:szCs w:val="21"/>
    </w:rPr>
  </w:style>
  <w:style w:type="paragraph" w:styleId="TOC9">
    <w:name w:val="TOC 9"/>
    <w:basedOn w:val="Normal"/>
    <w:next w:val="Normal"/>
    <w:autoRedefine/>
    <w:semiHidden/>
    <w:rsid w:val="00a1277a"/>
    <w:pPr>
      <w:ind w:left="1760"/>
      <w:jc w:val="left"/>
    </w:pPr>
    <w:rPr>
      <w:sz w:val="18"/>
      <w:szCs w:val="21"/>
    </w:rPr>
  </w:style>
  <w:style w:type="paragraph" w:styleId="BalloonText">
    <w:name w:val="Balloon Text"/>
    <w:basedOn w:val="Normal"/>
    <w:semiHidden/>
    <w:qFormat/>
    <w:rsid w:val="00f50988"/>
    <w:pPr/>
    <w:rPr>
      <w:rFonts w:ascii="Tahoma" w:hAnsi="Tahoma" w:cs="Tahoma"/>
      <w:sz w:val="16"/>
      <w:szCs w:val="16"/>
    </w:rPr>
  </w:style>
  <w:style w:type="paragraph" w:styleId="DocumentMap">
    <w:name w:val="Document Map"/>
    <w:basedOn w:val="Normal"/>
    <w:semiHidden/>
    <w:qFormat/>
    <w:rsid w:val="008e03d0"/>
    <w:pPr>
      <w:shd w:val="clear" w:color="auto" w:fill="000080"/>
    </w:pPr>
    <w:rPr>
      <w:rFonts w:ascii="Tahoma" w:hAnsi="Tahoma" w:cs="Tahoma"/>
    </w:rPr>
  </w:style>
  <w:style w:type="paragraph" w:styleId="bl" w:customStyle="1">
    <w:name w:val="bl"/>
    <w:basedOn w:val="Normal"/>
    <w:qFormat/>
    <w:rsid w:val="004c3112"/>
    <w:pPr>
      <w:tabs>
        <w:tab w:val="clear" w:pos="720"/>
        <w:tab w:val="left" w:pos="740" w:leader="none"/>
      </w:tabs>
      <w:overflowPunct w:val="true"/>
      <w:spacing w:lineRule="atLeast" w:line="260" w:beforeAutospacing="1" w:afterAutospacing="1"/>
      <w:jc w:val="left"/>
    </w:pPr>
    <w:rPr>
      <w:rFonts w:ascii="Times" w:hAnsi="Times" w:eastAsia="Times New Roman"/>
      <w:szCs w:val="22"/>
      <w:lang w:eastAsia="en-GB"/>
    </w:rPr>
  </w:style>
  <w:style w:type="paragraph" w:styleId="bl1" w:customStyle="1">
    <w:name w:val="bl1"/>
    <w:basedOn w:val="Normal"/>
    <w:qFormat/>
    <w:rsid w:val="004c3112"/>
    <w:pPr>
      <w:tabs>
        <w:tab w:val="clear" w:pos="720"/>
        <w:tab w:val="left" w:pos="740" w:leader="none"/>
      </w:tabs>
      <w:overflowPunct w:val="true"/>
      <w:spacing w:lineRule="atLeast" w:line="260" w:beforeAutospacing="1" w:afterAutospacing="1"/>
      <w:jc w:val="left"/>
    </w:pPr>
    <w:rPr>
      <w:rFonts w:ascii="Times" w:hAnsi="Times" w:eastAsia="Times New Roman"/>
      <w:szCs w:val="22"/>
      <w:lang w:eastAsia="en-GB"/>
    </w:rPr>
  </w:style>
  <w:style w:type="paragraph" w:styleId="TableofFigures">
    <w:name w:val="Table of Figures"/>
    <w:basedOn w:val="Normal"/>
    <w:next w:val="Normal"/>
    <w:uiPriority w:val="99"/>
    <w:rsid w:val="00584b77"/>
    <w:pPr>
      <w:ind w:hanging="440" w:left="440"/>
      <w:jc w:val="left"/>
    </w:pPr>
    <w:rPr>
      <w:smallCaps/>
      <w:sz w:val="20"/>
    </w:rPr>
  </w:style>
  <w:style w:type="paragraph" w:styleId="Header">
    <w:name w:val="Header"/>
    <w:basedOn w:val="Normal"/>
    <w:rsid w:val="00345e37"/>
    <w:pPr>
      <w:tabs>
        <w:tab w:val="clear" w:pos="720"/>
        <w:tab w:val="center" w:pos="4320" w:leader="none"/>
        <w:tab w:val="right" w:pos="8640" w:leader="none"/>
      </w:tabs>
    </w:pPr>
    <w:rPr/>
  </w:style>
  <w:style w:type="paragraph" w:styleId="NoteHeading">
    <w:name w:val="Note Heading"/>
    <w:basedOn w:val="Normal"/>
    <w:next w:val="Normal"/>
    <w:qFormat/>
    <w:rsid w:val="00532f2d"/>
    <w:pPr/>
    <w:rPr/>
  </w:style>
  <w:style w:type="paragraph" w:styleId="Notes" w:customStyle="1">
    <w:name w:val="Notes"/>
    <w:basedOn w:val="Normal"/>
    <w:qFormat/>
    <w:rsid w:val="00532f2d"/>
    <w:pPr>
      <w:spacing w:lineRule="auto" w:line="240"/>
    </w:pPr>
    <w:rPr>
      <w:i/>
      <w:sz w:val="16"/>
      <w:u w:val="single"/>
    </w:rPr>
  </w:style>
  <w:style w:type="paragraph" w:styleId="ListParagraph">
    <w:name w:val="List Paragraph"/>
    <w:basedOn w:val="Normal"/>
    <w:uiPriority w:val="34"/>
    <w:qFormat/>
    <w:rsid w:val="00aa6dfe"/>
    <w:pPr>
      <w:spacing w:before="0" w:after="0"/>
      <w:ind w:left="720"/>
      <w:contextualSpacing/>
    </w:pPr>
    <w:rPr/>
  </w:style>
  <w:style w:type="paragraph" w:styleId="FrameContents">
    <w:name w:val="Frame Contents"/>
    <w:basedOn w:val="Normal"/>
    <w:qFormat/>
    <w:pPr/>
    <w:rPr/>
  </w:style>
  <w:style w:type="paragraph" w:styleId="HeaderLeft">
    <w:name w:val="Header Left"/>
    <w:basedOn w:val="Header"/>
    <w:qFormat/>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a84fb1"/>
    <w:pPr>
      <w:spacing w:line="360" w:lineRule="auto"/>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microsoft.com/office/2007/relationships/hdphoto" Target="media/hdphoto1.wdp"/><Relationship Id="rId4" Type="http://schemas.openxmlformats.org/officeDocument/2006/relationships/image" Target="media/image1.pn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header" Target="header3.xml"/><Relationship Id="rId13" Type="http://schemas.openxmlformats.org/officeDocument/2006/relationships/footer" Target="footer6.xml"/><Relationship Id="rId14" Type="http://schemas.openxmlformats.org/officeDocument/2006/relationships/header" Target="header4.xml"/><Relationship Id="rId15" Type="http://schemas.openxmlformats.org/officeDocument/2006/relationships/header" Target="header5.xml"/><Relationship Id="rId16" Type="http://schemas.openxmlformats.org/officeDocument/2006/relationships/footer" Target="footer7.xml"/><Relationship Id="rId17" Type="http://schemas.openxmlformats.org/officeDocument/2006/relationships/footer" Target="footer8.xml"/><Relationship Id="rId18" Type="http://schemas.openxmlformats.org/officeDocument/2006/relationships/oleObject" Target="embeddings/oleObject1.bin"/><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oleObject" Target="embeddings/oleObject2.bin"/><Relationship Id="rId23" Type="http://schemas.openxmlformats.org/officeDocument/2006/relationships/image" Target="media/image6.png"/><Relationship Id="rId24" Type="http://schemas.openxmlformats.org/officeDocument/2006/relationships/oleObject" Target="embeddings/oleObject3.bin"/><Relationship Id="rId25" Type="http://schemas.openxmlformats.org/officeDocument/2006/relationships/image" Target="media/image7.png"/><Relationship Id="rId26" Type="http://schemas.openxmlformats.org/officeDocument/2006/relationships/oleObject" Target="embeddings/oleObject4.bin"/><Relationship Id="rId27" Type="http://schemas.openxmlformats.org/officeDocument/2006/relationships/image" Target="media/image8.png"/><Relationship Id="rId28" Type="http://schemas.openxmlformats.org/officeDocument/2006/relationships/header" Target="header6.xml"/><Relationship Id="rId29" Type="http://schemas.openxmlformats.org/officeDocument/2006/relationships/header" Target="header7.xml"/><Relationship Id="rId30" Type="http://schemas.openxmlformats.org/officeDocument/2006/relationships/footer" Target="footer9.xml"/><Relationship Id="rId31" Type="http://schemas.openxmlformats.org/officeDocument/2006/relationships/footer" Target="footer10.xml"/><Relationship Id="rId32" Type="http://schemas.openxmlformats.org/officeDocument/2006/relationships/header" Target="header8.xml"/><Relationship Id="rId33" Type="http://schemas.openxmlformats.org/officeDocument/2006/relationships/header" Target="header9.xml"/><Relationship Id="rId34" Type="http://schemas.openxmlformats.org/officeDocument/2006/relationships/footer" Target="footer11.xml"/><Relationship Id="rId35" Type="http://schemas.openxmlformats.org/officeDocument/2006/relationships/footer" Target="footer12.xml"/><Relationship Id="rId36" Type="http://schemas.openxmlformats.org/officeDocument/2006/relationships/numbering" Target="numbering.xml"/><Relationship Id="rId37" Type="http://schemas.openxmlformats.org/officeDocument/2006/relationships/fontTable" Target="fontTable.xml"/><Relationship Id="rId38" Type="http://schemas.openxmlformats.org/officeDocument/2006/relationships/settings" Target="settings.xml"/><Relationship Id="rId39" Type="http://schemas.openxmlformats.org/officeDocument/2006/relationships/theme" Target="theme/theme1.xml"/><Relationship Id="rId40"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485167-7435-49A7-A1A8-0E5809B76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Manager>Ludimil</Manager>
  <TotalTime>192</TotalTime>
  <Application>LibreOffice/24.2.7.2$Linux_X86_64 LibreOffice_project/420$Build-2</Application>
  <AppVersion>15.0000</AppVersion>
  <Pages>20</Pages>
  <Words>2720</Words>
  <Characters>18771</Characters>
  <CharactersWithSpaces>21344</CharactersWithSpaces>
  <Paragraphs>202</Paragraphs>
  <Company>co.umist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2025-12-31T00:00:00Z</dcterms:created>
  <dc:creator>Sajid Siraj</dc:creator>
  <dc:description/>
  <dc:language>en-US</dc:language>
  <cp:lastModifiedBy/>
  <cp:lastPrinted>2025-12-30T23:59:00Z</cp:lastPrinted>
  <dcterms:modified xsi:type="dcterms:W3CDTF">2026-01-02T20:29:04Z</dcterms:modified>
  <cp:revision>5</cp:revision>
  <dc:subject>Dissertation</dc:subject>
  <dc:title>Preparatory Report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partment">
    <vt:lpwstr>Computation</vt:lpwstr>
  </property>
  <property fmtid="{D5CDD505-2E9C-101B-9397-08002B2CF9AE}" pid="3" name="Editor">
    <vt:lpwstr>Sajid Siraj</vt:lpwstr>
  </property>
  <property fmtid="{D5CDD505-2E9C-101B-9397-08002B2CF9AE}" pid="4" name="Language">
    <vt:lpwstr>English UK</vt:lpwstr>
  </property>
  <property fmtid="{D5CDD505-2E9C-101B-9397-08002B2CF9AE}" pid="5" name="Owner">
    <vt:lpwstr>Sajid Siraj</vt:lpwstr>
  </property>
  <property fmtid="{D5CDD505-2E9C-101B-9397-08002B2CF9AE}" pid="6" name="Project">
    <vt:lpwstr>MSc Embedded Systems</vt:lpwstr>
  </property>
  <property fmtid="{D5CDD505-2E9C-101B-9397-08002B2CF9AE}" pid="7" name="Reference">
    <vt:lpwstr>Dissertation</vt:lpwstr>
  </property>
  <property fmtid="{D5CDD505-2E9C-101B-9397-08002B2CF9AE}" pid="8" name="ToBeDoneMsg">
    <vt:lpwstr>TBD</vt:lpwstr>
  </property>
</Properties>
</file>