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Muhammad Arsalan (2303.KHI.DEG.025)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Abdul Rehman (2303.KHI.DEG.035)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-173355</wp:posOffset>
            </wp:positionH>
            <wp:positionV relativeFrom="paragraph">
              <wp:posOffset>226695</wp:posOffset>
            </wp:positionV>
            <wp:extent cx="6120130" cy="3371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-129540</wp:posOffset>
            </wp:positionH>
            <wp:positionV relativeFrom="paragraph">
              <wp:posOffset>4472940</wp:posOffset>
            </wp:positionV>
            <wp:extent cx="6120130" cy="1233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br/>
        <w:br/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-139065</wp:posOffset>
            </wp:positionH>
            <wp:positionV relativeFrom="paragraph">
              <wp:posOffset>569595</wp:posOffset>
            </wp:positionV>
            <wp:extent cx="6120130" cy="56000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9</Words>
  <Characters>81</Characters>
  <CharactersWithSpaces>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2023-04-18T09:13:43Z</dcterms:created>
  <dc:creator/>
  <dc:description/>
  <dc:language>en-US</dc:language>
  <cp:lastModifiedBy/>
  <dcterms:modified xsi:type="dcterms:W3CDTF">2023-04-18T09:24:07Z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