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US Accidents Statistical Analysis Report</w:t>
      </w:r>
    </w:p>
    <w:p>
      <w:r>
        <w:t>Analysis Date: 2026-04-30 12:49:08</w:t>
      </w:r>
    </w:p>
    <w:p>
      <w:r>
        <w:t>Total Accidents Analyzed: 240,225</w:t>
      </w:r>
    </w:p>
    <w:p>
      <w:r>
        <w:t>States: Georgia (GA) and Connecticut (CT)</w:t>
      </w:r>
    </w:p>
    <w:p/>
    <w:p>
      <w:pPr>
        <w:pStyle w:val="Heading1"/>
      </w:pPr>
      <w:r>
        <w:t>1. Accident Severity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 Level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Minor</w:t>
            </w:r>
          </w:p>
        </w:tc>
        <w:tc>
          <w:tcPr>
            <w:tcW w:type="dxa" w:w="2880"/>
          </w:tcPr>
          <w:p>
            <w:r>
              <w:t>1,079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144,588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Serious</w:t>
            </w:r>
          </w:p>
        </w:tc>
        <w:tc>
          <w:tcPr>
            <w:tcW w:type="dxa" w:w="2880"/>
          </w:tcPr>
          <w:p>
            <w:r>
              <w:t>77,613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Severe</w:t>
            </w:r>
          </w:p>
        </w:tc>
        <w:tc>
          <w:tcPr>
            <w:tcW w:type="dxa" w:w="2880"/>
          </w:tcPr>
          <w:p>
            <w:r>
              <w:t>16,945</w:t>
            </w:r>
          </w:p>
        </w:tc>
      </w:tr>
    </w:tbl>
    <w:p/>
    <w:p>
      <w:pPr>
        <w:pStyle w:val="Heading1"/>
      </w:pPr>
      <w:r>
        <w:t>2. Key Factors Correlated with Severity</w:t>
      </w:r>
    </w:p>
    <w:p>
      <w:r>
        <w:t>The following features show the strongest correlation with accident severity: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Correlation</w:t>
            </w:r>
          </w:p>
        </w:tc>
        <w:tc>
          <w:tcPr>
            <w:tcW w:type="dxa" w:w="2880"/>
          </w:tcPr>
          <w:p>
            <w:r>
              <w:t>Strength</w:t>
            </w:r>
          </w:p>
        </w:tc>
      </w:tr>
      <w:tr>
        <w:tc>
          <w:tcPr>
            <w:tcW w:type="dxa" w:w="2880"/>
          </w:tcPr>
          <w:p>
            <w:r>
              <w:t>Traffic_Signal</w:t>
            </w:r>
          </w:p>
        </w:tc>
        <w:tc>
          <w:tcPr>
            <w:tcW w:type="dxa" w:w="2880"/>
          </w:tcPr>
          <w:p>
            <w:r>
              <w:t>-0.1060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Crossing</w:t>
            </w:r>
          </w:p>
        </w:tc>
        <w:tc>
          <w:tcPr>
            <w:tcW w:type="dxa" w:w="2880"/>
          </w:tcPr>
          <w:p>
            <w:r>
              <w:t>-0.0831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Temperature(F)</w:t>
            </w:r>
          </w:p>
        </w:tc>
        <w:tc>
          <w:tcPr>
            <w:tcW w:type="dxa" w:w="2880"/>
          </w:tcPr>
          <w:p>
            <w:r>
              <w:t>0.0687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Hour</w:t>
            </w:r>
          </w:p>
        </w:tc>
        <w:tc>
          <w:tcPr>
            <w:tcW w:type="dxa" w:w="2880"/>
          </w:tcPr>
          <w:p>
            <w:r>
              <w:t>0.0498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IsWeekend</w:t>
            </w:r>
          </w:p>
        </w:tc>
        <w:tc>
          <w:tcPr>
            <w:tcW w:type="dxa" w:w="2880"/>
          </w:tcPr>
          <w:p>
            <w:r>
              <w:t>0.0463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Amenity</w:t>
            </w:r>
          </w:p>
        </w:tc>
        <w:tc>
          <w:tcPr>
            <w:tcW w:type="dxa" w:w="2880"/>
          </w:tcPr>
          <w:p>
            <w:r>
              <w:t>-0.0300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Wind_Speed(mph)</w:t>
            </w:r>
          </w:p>
        </w:tc>
        <w:tc>
          <w:tcPr>
            <w:tcW w:type="dxa" w:w="2880"/>
          </w:tcPr>
          <w:p>
            <w:r>
              <w:t>0.0290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-0.0275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DayOfWeek</w:t>
            </w:r>
          </w:p>
        </w:tc>
        <w:tc>
          <w:tcPr>
            <w:tcW w:type="dxa" w:w="2880"/>
          </w:tcPr>
          <w:p>
            <w:r>
              <w:t>0.0264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  <w:tr>
        <w:tc>
          <w:tcPr>
            <w:tcW w:type="dxa" w:w="2880"/>
          </w:tcPr>
          <w:p>
            <w:r>
              <w:t>Rush_Hour</w:t>
            </w:r>
          </w:p>
        </w:tc>
        <w:tc>
          <w:tcPr>
            <w:tcW w:type="dxa" w:w="2880"/>
          </w:tcPr>
          <w:p>
            <w:r>
              <w:t>-0.0244</w:t>
            </w:r>
          </w:p>
        </w:tc>
        <w:tc>
          <w:tcPr>
            <w:tcW w:type="dxa" w:w="2880"/>
          </w:tcPr>
          <w:p>
            <w:r>
              <w:t>Very Weak / None</w:t>
            </w:r>
          </w:p>
        </w:tc>
      </w:tr>
    </w:tbl>
    <w:p/>
    <w:p>
      <w:pPr>
        <w:pStyle w:val="Heading1"/>
      </w:pPr>
      <w:r>
        <w:t>3. Georgia vs Connecticut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Georgia</w:t>
            </w:r>
          </w:p>
        </w:tc>
        <w:tc>
          <w:tcPr>
            <w:tcW w:type="dxa" w:w="2160"/>
          </w:tcPr>
          <w:p>
            <w:r>
              <w:t>Connecticut</w:t>
            </w:r>
          </w:p>
        </w:tc>
        <w:tc>
          <w:tcPr>
            <w:tcW w:type="dxa" w:w="2160"/>
          </w:tcPr>
          <w:p>
            <w:r>
              <w:t>Difference</w:t>
            </w:r>
          </w:p>
        </w:tc>
      </w:tr>
      <w:tr>
        <w:tc>
          <w:tcPr>
            <w:tcW w:type="dxa" w:w="2160"/>
          </w:tcPr>
          <w:p>
            <w:r>
              <w:t>Total Accidents</w:t>
            </w:r>
          </w:p>
        </w:tc>
        <w:tc>
          <w:tcPr>
            <w:tcW w:type="dxa" w:w="2160"/>
          </w:tcPr>
          <w:p>
            <w:r>
              <w:t>169221.0</w:t>
            </w:r>
          </w:p>
        </w:tc>
        <w:tc>
          <w:tcPr>
            <w:tcW w:type="dxa" w:w="2160"/>
          </w:tcPr>
          <w:p>
            <w:r>
              <w:t>71004.0</w:t>
            </w:r>
          </w:p>
        </w:tc>
        <w:tc>
          <w:tcPr>
            <w:tcW w:type="dxa" w:w="2160"/>
          </w:tcPr>
          <w:p>
            <w:r>
              <w:t>98217.0</w:t>
            </w:r>
          </w:p>
        </w:tc>
      </w:tr>
      <w:tr>
        <w:tc>
          <w:tcPr>
            <w:tcW w:type="dxa" w:w="2160"/>
          </w:tcPr>
          <w:p>
            <w:r>
              <w:t>Average Severity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Avg Temperature (°F)</w:t>
            </w:r>
          </w:p>
        </w:tc>
        <w:tc>
          <w:tcPr>
            <w:tcW w:type="dxa" w:w="2160"/>
          </w:tcPr>
          <w:p>
            <w:r>
              <w:t>64.3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9.6</w:t>
            </w:r>
          </w:p>
        </w:tc>
      </w:tr>
      <w:tr>
        <w:tc>
          <w:tcPr>
            <w:tcW w:type="dxa" w:w="2160"/>
          </w:tcPr>
          <w:p>
            <w:r>
              <w:t>Avg Humidity (%)</w:t>
            </w:r>
          </w:p>
        </w:tc>
        <w:tc>
          <w:tcPr>
            <w:tcW w:type="dxa" w:w="2160"/>
          </w:tcPr>
          <w:p>
            <w:r>
              <w:t>69.2</w:t>
            </w:r>
          </w:p>
        </w:tc>
        <w:tc>
          <w:tcPr>
            <w:tcW w:type="dxa" w:w="2160"/>
          </w:tcPr>
          <w:p>
            <w:r>
              <w:t>66.4</w:t>
            </w:r>
          </w:p>
        </w:tc>
        <w:tc>
          <w:tcPr>
            <w:tcW w:type="dxa" w:w="2160"/>
          </w:tcPr>
          <w:p>
            <w:r>
              <w:t>2.9</w:t>
            </w:r>
          </w:p>
        </w:tc>
      </w:tr>
      <w:tr>
        <w:tc>
          <w:tcPr>
            <w:tcW w:type="dxa" w:w="2160"/>
          </w:tcPr>
          <w:p>
            <w:r>
              <w:t>Avg Duration (minutes)</w:t>
            </w:r>
          </w:p>
        </w:tc>
        <w:tc>
          <w:tcPr>
            <w:tcW w:type="dxa" w:w="2160"/>
          </w:tcPr>
          <w:p>
            <w:r>
              <w:t>107.7</w:t>
            </w:r>
          </w:p>
        </w:tc>
        <w:tc>
          <w:tcPr>
            <w:tcW w:type="dxa" w:w="2160"/>
          </w:tcPr>
          <w:p>
            <w:r>
              <w:t>145.7</w:t>
            </w:r>
          </w:p>
        </w:tc>
        <w:tc>
          <w:tcPr>
            <w:tcW w:type="dxa" w:w="2160"/>
          </w:tcPr>
          <w:p>
            <w:r>
              <w:t>-38.1</w:t>
            </w:r>
          </w:p>
        </w:tc>
      </w:tr>
    </w:tbl>
    <w:p/>
    <w:p>
      <w:pPr>
        <w:pStyle w:val="Heading1"/>
      </w:pPr>
      <w:r>
        <w:t>4. Accident Patterns by Time of 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 Period</w:t>
            </w:r>
          </w:p>
        </w:tc>
        <w:tc>
          <w:tcPr>
            <w:tcW w:type="dxa" w:w="2160"/>
          </w:tcPr>
          <w:p>
            <w:r>
              <w:t>Accidents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Avg Severity</w:t>
            </w:r>
          </w:p>
        </w:tc>
      </w:tr>
      <w:tr>
        <w:tc>
          <w:tcPr>
            <w:tcW w:type="dxa" w:w="2160"/>
          </w:tcPr>
          <w:p>
            <w:r>
              <w:t>Late Night</w:t>
            </w:r>
          </w:p>
        </w:tc>
        <w:tc>
          <w:tcPr>
            <w:tcW w:type="dxa" w:w="2160"/>
          </w:tcPr>
          <w:p>
            <w:r>
              <w:t>21,854</w:t>
            </w:r>
          </w:p>
        </w:tc>
        <w:tc>
          <w:tcPr>
            <w:tcW w:type="dxa" w:w="2160"/>
          </w:tcPr>
          <w:p>
            <w:r>
              <w:t>9.1%</w:t>
            </w:r>
          </w:p>
        </w:tc>
        <w:tc>
          <w:tcPr>
            <w:tcW w:type="dxa" w:w="2160"/>
          </w:tcPr>
          <w:p>
            <w:r>
              <w:t>2.48</w:t>
            </w:r>
          </w:p>
        </w:tc>
      </w:tr>
      <w:tr>
        <w:tc>
          <w:tcPr>
            <w:tcW w:type="dxa" w:w="2160"/>
          </w:tcPr>
          <w:p>
            <w:r>
              <w:t>Morning</w:t>
            </w:r>
          </w:p>
        </w:tc>
        <w:tc>
          <w:tcPr>
            <w:tcW w:type="dxa" w:w="2160"/>
          </w:tcPr>
          <w:p>
            <w:r>
              <w:t>83,511</w:t>
            </w:r>
          </w:p>
        </w:tc>
        <w:tc>
          <w:tcPr>
            <w:tcW w:type="dxa" w:w="2160"/>
          </w:tcPr>
          <w:p>
            <w:r>
              <w:t>34.8%</w:t>
            </w:r>
          </w:p>
        </w:tc>
        <w:tc>
          <w:tcPr>
            <w:tcW w:type="dxa" w:w="2160"/>
          </w:tcPr>
          <w:p>
            <w:r>
              <w:t>2.41</w:t>
            </w:r>
          </w:p>
        </w:tc>
      </w:tr>
      <w:tr>
        <w:tc>
          <w:tcPr>
            <w:tcW w:type="dxa" w:w="2160"/>
          </w:tcPr>
          <w:p>
            <w:r>
              <w:t>Afternoon</w:t>
            </w:r>
          </w:p>
        </w:tc>
        <w:tc>
          <w:tcPr>
            <w:tcW w:type="dxa" w:w="2160"/>
          </w:tcPr>
          <w:p>
            <w:r>
              <w:t>69,599</w:t>
            </w:r>
          </w:p>
        </w:tc>
        <w:tc>
          <w:tcPr>
            <w:tcW w:type="dxa" w:w="2160"/>
          </w:tcPr>
          <w:p>
            <w:r>
              <w:t>29.0%</w:t>
            </w:r>
          </w:p>
        </w:tc>
        <w:tc>
          <w:tcPr>
            <w:tcW w:type="dxa" w:w="2160"/>
          </w:tcPr>
          <w:p>
            <w:r>
              <w:t>2.47</w:t>
            </w:r>
          </w:p>
        </w:tc>
      </w:tr>
      <w:tr>
        <w:tc>
          <w:tcPr>
            <w:tcW w:type="dxa" w:w="2160"/>
          </w:tcPr>
          <w:p>
            <w:r>
              <w:t>Evening</w:t>
            </w:r>
          </w:p>
        </w:tc>
        <w:tc>
          <w:tcPr>
            <w:tcW w:type="dxa" w:w="2160"/>
          </w:tcPr>
          <w:p>
            <w:r>
              <w:t>40,540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  <w:tc>
          <w:tcPr>
            <w:tcW w:type="dxa" w:w="2160"/>
          </w:tcPr>
          <w:p>
            <w:r>
              <w:t>2.50</w:t>
            </w:r>
          </w:p>
        </w:tc>
      </w:tr>
      <w:tr>
        <w:tc>
          <w:tcPr>
            <w:tcW w:type="dxa" w:w="2160"/>
          </w:tcPr>
          <w:p>
            <w:r>
              <w:t>Night</w:t>
            </w:r>
          </w:p>
        </w:tc>
        <w:tc>
          <w:tcPr>
            <w:tcW w:type="dxa" w:w="2160"/>
          </w:tcPr>
          <w:p>
            <w:r>
              <w:t>24,721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2.52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