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F4D" w:rsidRDefault="00577F4D" w:rsidP="00577F4D">
      <w:pPr>
        <w:jc w:val="center"/>
        <w:rPr>
          <w:b/>
          <w:i/>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path w14:path="circle">
                <w14:fillToRect w14:l="50000" w14:t="50000" w14:r="50000" w14:b="50000"/>
              </w14:path>
            </w14:gradFill>
          </w14:textFill>
        </w:rPr>
      </w:pPr>
      <w:r>
        <w:rPr>
          <w:b/>
          <w:i/>
          <w:noProof/>
          <w:color w:val="000000" w:themeColor="text1"/>
          <w:sz w:val="72"/>
          <w:szCs w:val="72"/>
          <w:lang w:val="en-US"/>
        </w:rPr>
        <w:drawing>
          <wp:anchor distT="0" distB="0" distL="114300" distR="114300" simplePos="0" relativeHeight="251658240" behindDoc="1" locked="0" layoutInCell="1" allowOverlap="1" wp14:anchorId="34ECCE6A" wp14:editId="7BB798DD">
            <wp:simplePos x="0" y="0"/>
            <wp:positionH relativeFrom="column">
              <wp:posOffset>-790575</wp:posOffset>
            </wp:positionH>
            <wp:positionV relativeFrom="paragraph">
              <wp:posOffset>2390775</wp:posOffset>
            </wp:positionV>
            <wp:extent cx="3438525" cy="2857500"/>
            <wp:effectExtent l="0" t="0" r="9525" b="0"/>
            <wp:wrapThrough wrapText="bothSides">
              <wp:wrapPolygon edited="0">
                <wp:start x="0" y="0"/>
                <wp:lineTo x="0" y="21456"/>
                <wp:lineTo x="21540" y="21456"/>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ur.jpg"/>
                    <pic:cNvPicPr/>
                  </pic:nvPicPr>
                  <pic:blipFill>
                    <a:blip r:embed="rId4">
                      <a:extLst>
                        <a:ext uri="{28A0092B-C50C-407E-A947-70E740481C1C}">
                          <a14:useLocalDpi xmlns:a14="http://schemas.microsoft.com/office/drawing/2010/main" val="0"/>
                        </a:ext>
                      </a:extLst>
                    </a:blip>
                    <a:stretch>
                      <a:fillRect/>
                    </a:stretch>
                  </pic:blipFill>
                  <pic:spPr>
                    <a:xfrm>
                      <a:off x="0" y="0"/>
                      <a:ext cx="3438525" cy="2857500"/>
                    </a:xfrm>
                    <a:prstGeom prst="rect">
                      <a:avLst/>
                    </a:prstGeom>
                  </pic:spPr>
                </pic:pic>
              </a:graphicData>
            </a:graphic>
            <wp14:sizeRelH relativeFrom="margin">
              <wp14:pctWidth>0</wp14:pctWidth>
            </wp14:sizeRelH>
            <wp14:sizeRelV relativeFrom="margin">
              <wp14:pctHeight>0</wp14:pctHeight>
            </wp14:sizeRelV>
          </wp:anchor>
        </w:drawing>
      </w:r>
      <w:r w:rsidRPr="00577F4D">
        <w:rPr>
          <w:b/>
          <w:i/>
          <w:color w:val="000000" w:themeColor="text1"/>
          <w:sz w:val="72"/>
          <w:szCs w:val="72"/>
          <w14:glow w14:rad="101600">
            <w14:schemeClr w14:val="bg2">
              <w14:alpha w14:val="40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Elevate Your Living Room with Timeless Mirror Elegance</w:t>
      </w:r>
    </w:p>
    <w:p w:rsidR="00EE26BC" w:rsidRPr="00577F4D" w:rsidRDefault="00577F4D" w:rsidP="00577F4D">
      <w:pPr>
        <w:ind w:firstLine="720"/>
        <w:jc w:val="both"/>
        <w:rPr>
          <w:rFonts w:ascii="Verdana" w:hAnsi="Verdana"/>
          <w:sz w:val="36"/>
          <w:szCs w:val="36"/>
        </w:rPr>
      </w:pPr>
      <w:r w:rsidRPr="00577F4D">
        <w:rPr>
          <w:rFonts w:ascii="Verdana" w:hAnsi="Verdana"/>
          <w:sz w:val="36"/>
          <w:szCs w:val="36"/>
        </w:rPr>
        <w:t xml:space="preserve">Your living room is the heart of your home — a place where comfort meets style. Our collection of </w:t>
      </w:r>
      <w:r w:rsidRPr="00577F4D">
        <w:rPr>
          <w:rStyle w:val="Strong"/>
          <w:rFonts w:ascii="Verdana" w:hAnsi="Verdana"/>
          <w:sz w:val="36"/>
          <w:szCs w:val="36"/>
        </w:rPr>
        <w:t>Living Room Mirrors</w:t>
      </w:r>
      <w:r w:rsidRPr="00577F4D">
        <w:rPr>
          <w:rFonts w:ascii="Verdana" w:hAnsi="Verdana"/>
          <w:sz w:val="36"/>
          <w:szCs w:val="36"/>
        </w:rPr>
        <w:t xml:space="preserve"> is </w:t>
      </w:r>
      <w:bookmarkStart w:id="0" w:name="_GoBack"/>
      <w:bookmarkEnd w:id="0"/>
      <w:r w:rsidRPr="00577F4D">
        <w:rPr>
          <w:rFonts w:ascii="Verdana" w:hAnsi="Verdana"/>
          <w:sz w:val="36"/>
          <w:szCs w:val="36"/>
        </w:rPr>
        <w:t>thoughtfully crafted to brin</w:t>
      </w:r>
      <w:r w:rsidRPr="00577F4D">
        <w:rPr>
          <w:rFonts w:ascii="Verdana" w:hAnsi="Verdana"/>
          <w:sz w:val="36"/>
          <w:szCs w:val="36"/>
        </w:rPr>
        <w:t xml:space="preserve">g a perfect balance of function </w:t>
      </w:r>
      <w:r w:rsidRPr="00577F4D">
        <w:rPr>
          <w:rFonts w:ascii="Verdana" w:hAnsi="Verdana"/>
          <w:sz w:val="36"/>
          <w:szCs w:val="36"/>
        </w:rPr>
        <w:t>and sophistication to your interior. These mirrors not only reflect light, making your space appear brighter and more open, but also serve as stunning decorative elements that elevate the entire ambiance of your room.</w:t>
      </w:r>
    </w:p>
    <w:p w:rsidR="00577F4D" w:rsidRPr="00577F4D" w:rsidRDefault="00577F4D" w:rsidP="00577F4D">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577F4D">
        <w:rPr>
          <w:rFonts w:ascii="Verdana" w:eastAsia="Times New Roman" w:hAnsi="Verdana" w:cs="Times New Roman"/>
          <w:kern w:val="0"/>
          <w:sz w:val="36"/>
          <w:szCs w:val="36"/>
          <w:lang w:val="en-US"/>
          <w14:ligatures w14:val="none"/>
        </w:rPr>
        <w:t xml:space="preserve">Whether you’re going for a sleek modern look or a warm, rustic feel, our mirrors come in a variety of designs and finishes to match every taste. From elegant gold-framed masterpieces to minimalist frameless panels, each mirror is made with premium materials to ensure durability and </w:t>
      </w:r>
      <w:r w:rsidRPr="00577F4D">
        <w:rPr>
          <w:rFonts w:ascii="Verdana" w:eastAsia="Times New Roman" w:hAnsi="Verdana" w:cs="Times New Roman"/>
          <w:kern w:val="0"/>
          <w:sz w:val="36"/>
          <w:szCs w:val="36"/>
          <w:lang w:val="en-US"/>
          <w14:ligatures w14:val="none"/>
        </w:rPr>
        <w:lastRenderedPageBreak/>
        <w:t>visua</w:t>
      </w:r>
      <w:r w:rsidRPr="00577F4D">
        <w:rPr>
          <w:rFonts w:ascii="Times New Roman" w:eastAsia="Times New Roman" w:hAnsi="Times New Roman" w:cs="Times New Roman"/>
          <w:kern w:val="0"/>
          <w:sz w:val="36"/>
          <w:szCs w:val="36"/>
          <w:lang w:val="en-US"/>
          <w14:ligatures w14:val="none"/>
        </w:rPr>
        <w:t xml:space="preserve">l </w:t>
      </w:r>
      <w:r w:rsidRPr="00577F4D">
        <w:rPr>
          <w:rFonts w:ascii="Verdana" w:eastAsia="Times New Roman" w:hAnsi="Verdana" w:cs="Times New Roman"/>
          <w:noProof/>
          <w:kern w:val="0"/>
          <w:sz w:val="36"/>
          <w:szCs w:val="36"/>
          <w:lang w:val="en-US"/>
        </w:rPr>
        <w:drawing>
          <wp:anchor distT="0" distB="0" distL="114300" distR="114300" simplePos="0" relativeHeight="251659264" behindDoc="0" locked="0" layoutInCell="1" allowOverlap="1" wp14:anchorId="6F3FA334" wp14:editId="7764F846">
            <wp:simplePos x="0" y="0"/>
            <wp:positionH relativeFrom="column">
              <wp:posOffset>-676275</wp:posOffset>
            </wp:positionH>
            <wp:positionV relativeFrom="paragraph">
              <wp:posOffset>0</wp:posOffset>
            </wp:positionV>
            <wp:extent cx="4124325" cy="31716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ving.jpg"/>
                    <pic:cNvPicPr/>
                  </pic:nvPicPr>
                  <pic:blipFill>
                    <a:blip r:embed="rId5">
                      <a:extLst>
                        <a:ext uri="{28A0092B-C50C-407E-A947-70E740481C1C}">
                          <a14:useLocalDpi xmlns:a14="http://schemas.microsoft.com/office/drawing/2010/main" val="0"/>
                        </a:ext>
                      </a:extLst>
                    </a:blip>
                    <a:stretch>
                      <a:fillRect/>
                    </a:stretch>
                  </pic:blipFill>
                  <pic:spPr>
                    <a:xfrm>
                      <a:off x="0" y="0"/>
                      <a:ext cx="4124325" cy="3171654"/>
                    </a:xfrm>
                    <a:prstGeom prst="rect">
                      <a:avLst/>
                    </a:prstGeom>
                  </pic:spPr>
                </pic:pic>
              </a:graphicData>
            </a:graphic>
          </wp:anchor>
        </w:drawing>
      </w:r>
      <w:r w:rsidRPr="00577F4D">
        <w:rPr>
          <w:rFonts w:ascii="Verdana" w:eastAsia="Times New Roman" w:hAnsi="Verdana" w:cs="Times New Roman"/>
          <w:kern w:val="0"/>
          <w:sz w:val="36"/>
          <w:szCs w:val="36"/>
          <w:lang w:val="en-US"/>
          <w14:ligatures w14:val="none"/>
        </w:rPr>
        <w:t>appeal. Add depth to your walls, create an illusion of more space, and express your personal style with a piece that does more than just reflect.</w:t>
      </w:r>
    </w:p>
    <w:p w:rsidR="00577F4D" w:rsidRPr="00577F4D" w:rsidRDefault="00577F4D" w:rsidP="00577F4D">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577F4D">
        <w:rPr>
          <w:rFonts w:ascii="Verdana" w:eastAsia="Times New Roman" w:hAnsi="Verdana" w:cs="Times New Roman"/>
          <w:kern w:val="0"/>
          <w:sz w:val="36"/>
          <w:szCs w:val="36"/>
          <w:lang w:val="en-US"/>
          <w14:ligatures w14:val="none"/>
        </w:rPr>
        <w:t>Let your living room make a lasting impression — with a mirror that truly reflects your vision.</w:t>
      </w:r>
      <w:r w:rsidRPr="00577F4D">
        <w:rPr>
          <w:rFonts w:ascii="Verdana" w:hAnsi="Verdana"/>
        </w:rPr>
        <w:t xml:space="preserve"> </w:t>
      </w:r>
      <w:r w:rsidRPr="00577F4D">
        <w:rPr>
          <w:rFonts w:ascii="Verdana" w:hAnsi="Verdana"/>
          <w:sz w:val="36"/>
          <w:szCs w:val="36"/>
        </w:rPr>
        <w:t>From contemporary frameless designs to ornate vintage frames, every piece in our collection is carefully crafted to suit diverse tastes and living room themes. Whether mounted above a sofa, fireplace, or console table, our mirrors add visual interest and depth, making them the perfect finishing touch for any modern or traditional home.</w:t>
      </w:r>
    </w:p>
    <w:p w:rsidR="00577F4D" w:rsidRPr="00577F4D" w:rsidRDefault="00577F4D" w:rsidP="00577F4D">
      <w:pPr>
        <w:ind w:firstLine="720"/>
        <w:jc w:val="both"/>
        <w:rPr>
          <w:rFonts w:ascii="Verdana" w:hAnsi="Verdana"/>
          <w:sz w:val="36"/>
          <w:szCs w:val="36"/>
        </w:rPr>
      </w:pPr>
    </w:p>
    <w:sectPr w:rsidR="00577F4D" w:rsidRPr="00577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F4D"/>
    <w:rsid w:val="00577F4D"/>
    <w:rsid w:val="00EE26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C1E"/>
  <w15:chartTrackingRefBased/>
  <w15:docId w15:val="{7D826CCF-1EF4-4E1B-BFCA-9F8BCCE1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7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33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2025-05-09T10:55:00Z</dcterms:created>
  <dcterms:modified xsi:type="dcterms:W3CDTF">2025-05-09T11:05:00Z</dcterms:modified>
</cp:coreProperties>
</file>