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88" w:rsidRDefault="002C1A88" w:rsidP="002C1A88">
      <w:pPr>
        <w:jc w:val="center"/>
        <w:rPr>
          <w:b/>
          <w:i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1A88">
        <w:rPr>
          <w:rStyle w:val="Strong"/>
          <w:i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 Your Style with the Perfect Dressing Mirror</w:t>
      </w:r>
    </w:p>
    <w:p w:rsidR="002C1A88" w:rsidRDefault="00EA3E3A" w:rsidP="002C1A88">
      <w:pPr>
        <w:rPr>
          <w:sz w:val="72"/>
          <w:szCs w:val="72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431800</wp:posOffset>
            </wp:positionV>
            <wp:extent cx="3714750" cy="2876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C1A88" w:rsidRDefault="002C1A88" w:rsidP="002C1A88">
      <w:pPr>
        <w:tabs>
          <w:tab w:val="left" w:pos="1410"/>
        </w:tabs>
        <w:jc w:val="both"/>
        <w:rPr>
          <w:rFonts w:ascii="Verdana" w:hAnsi="Verdana"/>
          <w:sz w:val="36"/>
          <w:szCs w:val="36"/>
        </w:rPr>
      </w:pPr>
      <w:r>
        <w:rPr>
          <w:sz w:val="72"/>
          <w:szCs w:val="72"/>
        </w:rPr>
        <w:tab/>
      </w:r>
      <w:r w:rsidRPr="002C1A88">
        <w:rPr>
          <w:rFonts w:ascii="Verdana" w:hAnsi="Verdana"/>
          <w:sz w:val="36"/>
          <w:szCs w:val="36"/>
        </w:rPr>
        <w:t>A dressing mirror is more than just a functional piece — it is your daily companion in self-expression, confidence,</w:t>
      </w:r>
      <w:r w:rsidRPr="002C1A88">
        <w:rPr>
          <w:rFonts w:ascii="Verdana" w:hAnsi="Verdana"/>
          <w:noProof/>
          <w:sz w:val="36"/>
          <w:szCs w:val="36"/>
          <w:lang w:val="en-US"/>
        </w:rPr>
        <w:t xml:space="preserve"> </w:t>
      </w:r>
      <w:r w:rsidRPr="002C1A88">
        <w:rPr>
          <w:rFonts w:ascii="Verdana" w:hAnsi="Verdana"/>
          <w:sz w:val="36"/>
          <w:szCs w:val="36"/>
        </w:rPr>
        <w:t xml:space="preserve"> and preparation. Our premium </w:t>
      </w:r>
      <w:r w:rsidRPr="002C1A88">
        <w:rPr>
          <w:rStyle w:val="Strong"/>
          <w:rFonts w:ascii="Verdana" w:hAnsi="Verdana"/>
          <w:sz w:val="36"/>
          <w:szCs w:val="36"/>
        </w:rPr>
        <w:t>Dressing Mirrors</w:t>
      </w:r>
      <w:r w:rsidRPr="002C1A88">
        <w:rPr>
          <w:rFonts w:ascii="Verdana" w:hAnsi="Verdana"/>
          <w:sz w:val="36"/>
          <w:szCs w:val="36"/>
        </w:rPr>
        <w:t xml:space="preserve"> are designed to offer crystal-clear reflections, stylish aesthetics, and unmatched practicality to your dressing area or bedroom corner. Whether you’re getting ready for work, an event, or a casual day out, the right mirror elevates your routine from ordinary to effortless.</w:t>
      </w:r>
    </w:p>
    <w:p w:rsidR="002C1A88" w:rsidRPr="002C1A88" w:rsidRDefault="002C1A88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:rsidR="002C1A88" w:rsidRPr="002C1A88" w:rsidRDefault="00EA3E3A" w:rsidP="002C1A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bookmarkStart w:id="0" w:name="_GoBack"/>
      <w:r>
        <w:rPr>
          <w:rFonts w:ascii="Verdana" w:eastAsia="Times New Roman" w:hAnsi="Verdana" w:cs="Times New Roman"/>
          <w:noProof/>
          <w:kern w:val="0"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1</wp:posOffset>
            </wp:positionV>
            <wp:extent cx="3752215" cy="28003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 rr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C1A88" w:rsidRPr="002C1A88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Choose from full-length standing mirrors, elegantly framed wall mirrors, or modern foldable vanity styles — all crafted to suit diverse interiors and personal tastes. Each mirror provides a distortion-free reflection, allowing you to see every detail with clarity. Our dressing mirrors are not just made to be looked into, but admired as a design feature that enhances the overall ambiance of your space.</w:t>
      </w:r>
    </w:p>
    <w:p w:rsidR="002C1A88" w:rsidRPr="002C1A88" w:rsidRDefault="002C1A88" w:rsidP="002C1A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2C1A88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Constructed using high-quality materials, these mirrors are sturdy, durable, and easy to maintain. Whether you prefer minimalist metal frames, classic wooden finishes, or sleek borderless designs, our collection ensures you find a mirror that reflects your personality as beautifully as your appearance.</w:t>
      </w:r>
    </w:p>
    <w:p w:rsidR="002C1A88" w:rsidRPr="002C1A88" w:rsidRDefault="002C1A88" w:rsidP="002C1A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2C1A88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Style starts here — with a mirror that understands your rhythm and refines your daily routine.</w:t>
      </w:r>
    </w:p>
    <w:p w:rsidR="00177F13" w:rsidRPr="002C1A88" w:rsidRDefault="00177F13" w:rsidP="002C1A88">
      <w:pPr>
        <w:tabs>
          <w:tab w:val="left" w:pos="1410"/>
        </w:tabs>
        <w:jc w:val="both"/>
        <w:rPr>
          <w:rFonts w:ascii="Verdana" w:hAnsi="Verdana"/>
          <w:sz w:val="36"/>
          <w:szCs w:val="36"/>
        </w:rPr>
      </w:pPr>
    </w:p>
    <w:sectPr w:rsidR="00177F13" w:rsidRPr="002C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88"/>
    <w:rsid w:val="00177F13"/>
    <w:rsid w:val="002C1A88"/>
    <w:rsid w:val="00E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D3A29-94FF-400D-A42C-BCECB628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Sami</dc:creator>
  <cp:keywords/>
  <dc:description/>
  <cp:lastModifiedBy>Muhammad Sami</cp:lastModifiedBy>
  <cp:revision>4</cp:revision>
  <dcterms:created xsi:type="dcterms:W3CDTF">2025-05-09T11:32:00Z</dcterms:created>
  <dcterms:modified xsi:type="dcterms:W3CDTF">2025-05-09T11:43:00Z</dcterms:modified>
</cp:coreProperties>
</file>