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PROJECT PROGRESS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SETUP INFRASTRUKTUR DASAR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: Muhammad Farhan Haafidh Abror</w:t>
        <w:br w:type="textWrapping"/>
        <w:t xml:space="preserve">NIM : 24523115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Repository GitHub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Seluruh source code dan dokumentasi proyek ini disimpan pada repository berikut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URL Repository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https://github.com/Muhammad-Farhan12/project-rag-n8n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Daftar Tools &amp; Enviorement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Berikut adalah daftar tools yang telah berhasil diinstal dan dikonfigurasi pada local enviorement,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b w:val="1"/>
          <w:bCs w:val="1"/>
          <w:rtl w:val="0"/>
        </w:rPr>
        <w:t xml:space="preserve"> &amp; npm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Versi Node: v24.11.1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Versi npm: 11.6.2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Fungsi: Sebagai </w:t>
      </w:r>
      <w:r w:rsidDel="00000000" w:rsidR="00000000" w:rsidRPr="00000000">
        <w:rPr>
          <w:i w:val="1"/>
          <w:iCs w:val="1"/>
          <w:rtl w:val="0"/>
        </w:rPr>
        <w:t xml:space="preserve">runtime environment</w:t>
      </w:r>
      <w:r w:rsidDel="00000000" w:rsidR="00000000" w:rsidRPr="00000000">
        <w:rPr>
          <w:rtl w:val="0"/>
        </w:rPr>
        <w:t xml:space="preserve"> utama untuk menjalankan aplikasi.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 (Workflow Automation)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Status: Terinstal via npm dan berjalan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localhost:5678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Fungsi: Platform orkestrasi workflow utama untuk RAG.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Versi: 28.4.0 (build d8eb465)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Status: Engine Running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Fungsi: Menjalankan layanan kontainer (seperti database vektor nanti).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Ngrok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Status: Authtoken terkonfigurasi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Fungsi: </w:t>
      </w:r>
      <w:r w:rsidDel="00000000" w:rsidR="00000000" w:rsidRPr="00000000">
        <w:rPr>
          <w:i w:val="1"/>
          <w:iCs w:val="1"/>
          <w:rtl w:val="0"/>
        </w:rPr>
        <w:t xml:space="preserve">Tunneling</w:t>
      </w:r>
      <w:r w:rsidDel="00000000" w:rsidR="00000000" w:rsidRPr="00000000">
        <w:rPr>
          <w:rtl w:val="0"/>
        </w:rPr>
        <w:t xml:space="preserve"> untuk mengekspos localhost ke internet agar dapat diakses oleh Webhook Telegram.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Status: Terinstal dan terhubung ke GitHub.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Diagram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6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Bukti Instalasi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Muhammad-Farhan12/project-rag-n8n" TargetMode="External"/><Relationship Id="rId7" Type="http://schemas.openxmlformats.org/officeDocument/2006/relationships/hyperlink" Target="http://node.js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