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7E8D" w:rsidRDefault="002F7A7F">
      <w:pPr>
        <w:rPr>
          <w:rFonts w:ascii="Arial" w:hAnsi="Arial" w:cs="Arial"/>
          <w:color w:val="3C4043"/>
          <w:spacing w:val="3"/>
        </w:rPr>
      </w:pPr>
      <w:bookmarkStart w:id="0" w:name="_GoBack"/>
      <w:bookmarkEnd w:id="0"/>
      <w:r>
        <w:rPr>
          <w:rFonts w:ascii="Arial" w:hAnsi="Arial" w:cs="Arial"/>
          <w:color w:val="3C4043"/>
          <w:spacing w:val="3"/>
        </w:rPr>
        <w:t>1. Rewrite the following code using a ternary operator</w:t>
      </w:r>
      <w:proofErr w:type="gramStart"/>
      <w:r>
        <w:rPr>
          <w:rFonts w:ascii="Arial" w:hAnsi="Arial" w:cs="Arial"/>
          <w:color w:val="3C4043"/>
          <w:spacing w:val="3"/>
        </w:rPr>
        <w:t>:</w:t>
      </w:r>
      <w:proofErr w:type="gramEnd"/>
      <w:r>
        <w:rPr>
          <w:rFonts w:ascii="Arial" w:hAnsi="Arial" w:cs="Arial"/>
          <w:color w:val="3C4043"/>
          <w:spacing w:val="3"/>
        </w:rPr>
        <w:br/>
        <w:t>let result;</w:t>
      </w:r>
      <w:r>
        <w:rPr>
          <w:rFonts w:ascii="Arial" w:hAnsi="Arial" w:cs="Arial"/>
          <w:color w:val="3C4043"/>
          <w:spacing w:val="3"/>
        </w:rPr>
        <w:br/>
        <w:t>if (score &gt;= 80) {</w:t>
      </w:r>
      <w:r>
        <w:rPr>
          <w:rFonts w:ascii="Arial" w:hAnsi="Arial" w:cs="Arial"/>
          <w:color w:val="3C4043"/>
          <w:spacing w:val="3"/>
        </w:rPr>
        <w:br/>
        <w:t>    result = "Pass";</w:t>
      </w:r>
      <w:r>
        <w:rPr>
          <w:rFonts w:ascii="Arial" w:hAnsi="Arial" w:cs="Arial"/>
          <w:color w:val="3C4043"/>
          <w:spacing w:val="3"/>
        </w:rPr>
        <w:br/>
        <w:t>} else {</w:t>
      </w:r>
      <w:r>
        <w:rPr>
          <w:rFonts w:ascii="Arial" w:hAnsi="Arial" w:cs="Arial"/>
          <w:color w:val="3C4043"/>
          <w:spacing w:val="3"/>
        </w:rPr>
        <w:br/>
        <w:t>    result = "Fail";</w:t>
      </w:r>
      <w:r>
        <w:rPr>
          <w:rFonts w:ascii="Arial" w:hAnsi="Arial" w:cs="Arial"/>
          <w:color w:val="3C4043"/>
          <w:spacing w:val="3"/>
        </w:rPr>
        <w:br/>
        <w:t>}</w:t>
      </w:r>
    </w:p>
    <w:p w:rsidR="002F7A7F" w:rsidRDefault="002F7A7F"/>
    <w:p w:rsidR="002F7A7F" w:rsidRDefault="002F7A7F">
      <w:r>
        <w:rPr>
          <w:noProof/>
        </w:rPr>
        <w:drawing>
          <wp:inline distT="0" distB="0" distL="0" distR="0">
            <wp:extent cx="607695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77" w:rsidRDefault="00A63377"/>
    <w:p w:rsidR="00A63377" w:rsidRDefault="00A63377">
      <w:r>
        <w:br w:type="page"/>
      </w:r>
    </w:p>
    <w:p w:rsidR="00A63377" w:rsidRDefault="00A63377" w:rsidP="00A63377">
      <w:r>
        <w:lastRenderedPageBreak/>
        <w:t>2. How does the optional chaining operator (</w:t>
      </w:r>
      <w:proofErr w:type="gramStart"/>
      <w:r>
        <w:t>?.</w:t>
      </w:r>
      <w:proofErr w:type="gramEnd"/>
      <w:r>
        <w:t>) work, and how can it be used to access nested properties of an object?</w:t>
      </w:r>
    </w:p>
    <w:p w:rsidR="00A63377" w:rsidRDefault="00A63377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77" w:rsidRDefault="00A63377">
      <w:r>
        <w:br w:type="page"/>
      </w:r>
    </w:p>
    <w:p w:rsidR="00A63377" w:rsidRDefault="00A63377">
      <w:r>
        <w:lastRenderedPageBreak/>
        <w:t xml:space="preserve">3. Compare </w:t>
      </w:r>
      <w:proofErr w:type="gramStart"/>
      <w:r>
        <w:t>the for</w:t>
      </w:r>
      <w:proofErr w:type="gramEnd"/>
      <w:r>
        <w:t>...in loop and the for...of loop in terms of their use cases and the types of values they iterate over</w:t>
      </w:r>
      <w:r w:rsidR="00345C09">
        <w:t>.</w:t>
      </w:r>
    </w:p>
    <w:p w:rsidR="00345C09" w:rsidRDefault="00345C0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09" w:rsidRDefault="00345C09">
      <w:r>
        <w:br w:type="page"/>
      </w:r>
    </w:p>
    <w:p w:rsidR="00345C09" w:rsidRDefault="00345C09">
      <w:r>
        <w:lastRenderedPageBreak/>
        <w:t xml:space="preserve">4. Define a function </w:t>
      </w:r>
      <w:proofErr w:type="spellStart"/>
      <w:r>
        <w:t>calculateAverage</w:t>
      </w:r>
      <w:proofErr w:type="spellEnd"/>
      <w:r>
        <w:t xml:space="preserve"> that takes an array of numbers as an argument and returns the average value.</w:t>
      </w:r>
    </w:p>
    <w:p w:rsidR="002A4682" w:rsidRDefault="002A468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77" w:rsidRDefault="00A63377">
      <w:r>
        <w:br w:type="page"/>
      </w:r>
    </w:p>
    <w:p w:rsidR="00A63377" w:rsidRDefault="00541C1F">
      <w:r>
        <w:lastRenderedPageBreak/>
        <w:t>5. Explain the concept of "closures" in JavaScript and provide an example of their practical use.</w:t>
      </w:r>
    </w:p>
    <w:p w:rsidR="00541C1F" w:rsidRDefault="00541C1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77" w:rsidRDefault="00A63377">
      <w:r>
        <w:br w:type="page"/>
      </w:r>
    </w:p>
    <w:p w:rsidR="00A63377" w:rsidRDefault="00541C1F">
      <w:r>
        <w:lastRenderedPageBreak/>
        <w:t xml:space="preserve">6. Create an object named student with properties name, age, and grades. Add a method </w:t>
      </w:r>
      <w:proofErr w:type="spellStart"/>
      <w:r>
        <w:t>calculateAverage</w:t>
      </w:r>
      <w:proofErr w:type="spellEnd"/>
      <w:r>
        <w:t xml:space="preserve"> that calculates the average of the grades.</w:t>
      </w:r>
    </w:p>
    <w:p w:rsidR="00541C1F" w:rsidRDefault="00F53C28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77" w:rsidRDefault="00A63377">
      <w:r>
        <w:br w:type="page"/>
      </w:r>
    </w:p>
    <w:p w:rsidR="00A63377" w:rsidRDefault="00F53C28">
      <w:r>
        <w:lastRenderedPageBreak/>
        <w:t>7. How can you clone an object in JavaScript and also give one example each deep copy, shallow copy, and reference copy</w:t>
      </w:r>
    </w:p>
    <w:p w:rsidR="00F53C28" w:rsidRPr="00F53C28" w:rsidRDefault="00F53C28">
      <w:pPr>
        <w:rPr>
          <w:sz w:val="44"/>
          <w:szCs w:val="44"/>
        </w:rPr>
      </w:pPr>
      <w:r w:rsidRPr="00F53C28">
        <w:rPr>
          <w:sz w:val="44"/>
          <w:szCs w:val="44"/>
        </w:rPr>
        <w:t>Shallow Copy</w:t>
      </w:r>
    </w:p>
    <w:p w:rsidR="00F53C28" w:rsidRDefault="00F53C28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9E" w:rsidRDefault="00FA789E">
      <w:r>
        <w:br w:type="page"/>
      </w:r>
    </w:p>
    <w:p w:rsidR="00FA789E" w:rsidRDefault="00FA789E">
      <w:pPr>
        <w:rPr>
          <w:sz w:val="40"/>
          <w:szCs w:val="40"/>
        </w:rPr>
      </w:pPr>
      <w:r w:rsidRPr="00FA789E">
        <w:rPr>
          <w:sz w:val="40"/>
          <w:szCs w:val="40"/>
        </w:rPr>
        <w:lastRenderedPageBreak/>
        <w:t>Deep Copy</w:t>
      </w:r>
    </w:p>
    <w:p w:rsidR="00FA789E" w:rsidRPr="00FA789E" w:rsidRDefault="00FA789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9E" w:rsidRDefault="00FA789E">
      <w:r>
        <w:br w:type="page"/>
      </w:r>
    </w:p>
    <w:p w:rsidR="00FA789E" w:rsidRDefault="00FA789E">
      <w:pPr>
        <w:rPr>
          <w:sz w:val="40"/>
          <w:szCs w:val="40"/>
        </w:rPr>
      </w:pPr>
      <w:r w:rsidRPr="00FA789E">
        <w:rPr>
          <w:sz w:val="40"/>
          <w:szCs w:val="40"/>
        </w:rPr>
        <w:lastRenderedPageBreak/>
        <w:t>Reference Copy</w:t>
      </w:r>
    </w:p>
    <w:p w:rsidR="000904A2" w:rsidRDefault="000904A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8FF180F" wp14:editId="7D4AD601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9E" w:rsidRDefault="00FA789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FA789E" w:rsidRDefault="000904A2">
      <w:r>
        <w:lastRenderedPageBreak/>
        <w:t>8. Write a loop that iterates over an array of numbers and logs whether each number is even or odd, using a ternary operator.</w:t>
      </w:r>
    </w:p>
    <w:p w:rsidR="00FA789E" w:rsidRPr="00DB34BB" w:rsidRDefault="000904A2" w:rsidP="00DB34BB">
      <w:pPr>
        <w:spacing w:after="160" w:line="259" w:lineRule="auto"/>
        <w:rPr>
          <w:rFonts w:eastAsiaTheme="minorHAnsi"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9E" w:rsidRDefault="00FA789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FA789E" w:rsidRDefault="00DB34BB">
      <w:r>
        <w:lastRenderedPageBreak/>
        <w:t xml:space="preserve">9. Describe the differences between </w:t>
      </w:r>
      <w:proofErr w:type="gramStart"/>
      <w:r>
        <w:t>the for</w:t>
      </w:r>
      <w:proofErr w:type="gramEnd"/>
      <w:r>
        <w:t xml:space="preserve"> loop, while loop, and do...while loop in JavaScript. When might you use each?</w:t>
      </w:r>
    </w:p>
    <w:p w:rsidR="00DB34BB" w:rsidRDefault="00DB34B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9E" w:rsidRDefault="00FA789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FA789E" w:rsidRDefault="00B014FB">
      <w:r>
        <w:lastRenderedPageBreak/>
        <w:t>10. Provide an example of using optional chaining within a loop to access a potentially missing property of an object.</w:t>
      </w:r>
    </w:p>
    <w:p w:rsidR="00B014FB" w:rsidRDefault="00B014FB">
      <w:pPr>
        <w:rPr>
          <w:sz w:val="40"/>
          <w:szCs w:val="40"/>
        </w:rPr>
      </w:pPr>
    </w:p>
    <w:p w:rsidR="00FA789E" w:rsidRDefault="00A434C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0FBAC55" wp14:editId="020F3317">
            <wp:extent cx="5943600" cy="5076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89E">
        <w:rPr>
          <w:sz w:val="40"/>
          <w:szCs w:val="40"/>
        </w:rPr>
        <w:br w:type="page"/>
      </w:r>
    </w:p>
    <w:p w:rsidR="00FA789E" w:rsidRDefault="00A434C6">
      <w:r>
        <w:lastRenderedPageBreak/>
        <w:t xml:space="preserve">11. Write </w:t>
      </w:r>
      <w:proofErr w:type="gramStart"/>
      <w:r>
        <w:t>a for</w:t>
      </w:r>
      <w:proofErr w:type="gramEnd"/>
      <w:r>
        <w:t>...in loop that iterates over the properties of an object and logs each property name and value</w:t>
      </w:r>
      <w:r>
        <w:t>.</w:t>
      </w:r>
    </w:p>
    <w:p w:rsidR="00A434C6" w:rsidRDefault="00A434C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C6" w:rsidRDefault="00A434C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A434C6" w:rsidRDefault="00A434C6">
      <w:r>
        <w:lastRenderedPageBreak/>
        <w:t>12. Explain the use of the break and continue statements within loops. Provide scenarios where each might be used.</w:t>
      </w:r>
    </w:p>
    <w:p w:rsidR="00F8382B" w:rsidRDefault="00F8382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1B88FFD" wp14:editId="6BF0B949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C6" w:rsidRDefault="00A434C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A434C6" w:rsidRDefault="007816DF">
      <w:r>
        <w:lastRenderedPageBreak/>
        <w:t xml:space="preserve">13. Write a function </w:t>
      </w:r>
      <w:proofErr w:type="spellStart"/>
      <w:r>
        <w:t>calculateTax</w:t>
      </w:r>
      <w:proofErr w:type="spellEnd"/>
      <w:r>
        <w:t xml:space="preserve"> that calculates and returns the tax amount based on a given income. Use a ternary operator to determine the tax rate</w:t>
      </w:r>
      <w:r>
        <w:t>.</w:t>
      </w:r>
    </w:p>
    <w:p w:rsidR="007816DF" w:rsidRDefault="007816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C6" w:rsidRDefault="00A434C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A434C6" w:rsidRDefault="00A434C6">
      <w:pPr>
        <w:rPr>
          <w:sz w:val="40"/>
          <w:szCs w:val="40"/>
        </w:rPr>
      </w:pPr>
    </w:p>
    <w:p w:rsidR="007816DF" w:rsidRDefault="007816DF">
      <w:r>
        <w:t xml:space="preserve">14. Create an object car with properties make, model, and a method </w:t>
      </w:r>
      <w:proofErr w:type="spellStart"/>
      <w:r>
        <w:t>startEngine</w:t>
      </w:r>
      <w:proofErr w:type="spellEnd"/>
      <w:r>
        <w:t xml:space="preserve"> that logs a message. Instantiate the object and call the method.</w:t>
      </w:r>
    </w:p>
    <w:p w:rsidR="00A434C6" w:rsidRDefault="007816D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C78981E" wp14:editId="0559A5BE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4C6">
        <w:rPr>
          <w:sz w:val="40"/>
          <w:szCs w:val="40"/>
        </w:rPr>
        <w:br w:type="page"/>
      </w:r>
    </w:p>
    <w:p w:rsidR="00E548DB" w:rsidRDefault="00E548DB">
      <w:r>
        <w:lastRenderedPageBreak/>
        <w:t>15. Explain the differences between regular functions and arrow functions in terms of scope, this binding, and their use as methods.</w:t>
      </w:r>
    </w:p>
    <w:p w:rsidR="00E548DB" w:rsidRPr="00E548DB" w:rsidRDefault="00E548DB">
      <w:pPr>
        <w:rPr>
          <w:sz w:val="36"/>
          <w:szCs w:val="36"/>
        </w:rPr>
      </w:pPr>
      <w:r w:rsidRPr="00E548DB">
        <w:rPr>
          <w:sz w:val="36"/>
          <w:szCs w:val="36"/>
        </w:rPr>
        <w:t xml:space="preserve"> Regular Functions:</w:t>
      </w:r>
    </w:p>
    <w:p w:rsidR="00E548DB" w:rsidRPr="00E548DB" w:rsidRDefault="00E548DB">
      <w:pPr>
        <w:rPr>
          <w:sz w:val="32"/>
          <w:szCs w:val="32"/>
        </w:rPr>
      </w:pPr>
      <w:r w:rsidRPr="00E548DB">
        <w:rPr>
          <w:sz w:val="32"/>
          <w:szCs w:val="32"/>
        </w:rPr>
        <w:t xml:space="preserve"> Scope:</w:t>
      </w:r>
    </w:p>
    <w:p w:rsidR="00E548DB" w:rsidRDefault="00E548DB">
      <w:r>
        <w:t xml:space="preserve"> ● Regular functions have their own this context. </w:t>
      </w:r>
    </w:p>
    <w:p w:rsidR="00E548DB" w:rsidRDefault="00E548DB">
      <w:r>
        <w:t xml:space="preserve">● </w:t>
      </w:r>
      <w:proofErr w:type="gramStart"/>
      <w:r>
        <w:t>They</w:t>
      </w:r>
      <w:proofErr w:type="gramEnd"/>
      <w:r>
        <w:t xml:space="preserve"> have their own arguments object and super keyword. </w:t>
      </w:r>
    </w:p>
    <w:p w:rsidR="00E548DB" w:rsidRDefault="00E548DB">
      <w:r>
        <w:t xml:space="preserve">● </w:t>
      </w:r>
      <w:proofErr w:type="gramStart"/>
      <w:r>
        <w:t xml:space="preserve">The </w:t>
      </w:r>
      <w:r>
        <w:t xml:space="preserve"> </w:t>
      </w:r>
      <w:r>
        <w:t>this</w:t>
      </w:r>
      <w:proofErr w:type="gramEnd"/>
      <w:r>
        <w:t xml:space="preserve"> context within a regular function depends on how the function is called. </w:t>
      </w:r>
    </w:p>
    <w:p w:rsidR="00E548DB" w:rsidRPr="00E548DB" w:rsidRDefault="00E548DB">
      <w:pPr>
        <w:rPr>
          <w:sz w:val="36"/>
        </w:rPr>
      </w:pPr>
      <w:r w:rsidRPr="00E548DB">
        <w:rPr>
          <w:sz w:val="36"/>
        </w:rPr>
        <w:t xml:space="preserve">Use as Methods: </w:t>
      </w:r>
    </w:p>
    <w:p w:rsidR="00E548DB" w:rsidRDefault="00E548DB">
      <w:r>
        <w:t xml:space="preserve">● Regular functions can be used as methods within objects. </w:t>
      </w:r>
    </w:p>
    <w:p w:rsidR="00E548DB" w:rsidRPr="00E548DB" w:rsidRDefault="00E548DB">
      <w:pPr>
        <w:rPr>
          <w:sz w:val="24"/>
          <w:szCs w:val="24"/>
        </w:rPr>
      </w:pPr>
      <w:r w:rsidRPr="00E548DB">
        <w:rPr>
          <w:sz w:val="24"/>
          <w:szCs w:val="24"/>
        </w:rPr>
        <w:t xml:space="preserve">● </w:t>
      </w:r>
      <w:proofErr w:type="gramStart"/>
      <w:r w:rsidRPr="00E548DB">
        <w:rPr>
          <w:sz w:val="24"/>
          <w:szCs w:val="24"/>
        </w:rPr>
        <w:t>They</w:t>
      </w:r>
      <w:proofErr w:type="gramEnd"/>
      <w:r w:rsidRPr="00E548DB">
        <w:rPr>
          <w:sz w:val="24"/>
          <w:szCs w:val="24"/>
        </w:rPr>
        <w:t xml:space="preserve"> have their own this context, which can be useful when defining behavior specific to that object. </w:t>
      </w:r>
    </w:p>
    <w:p w:rsidR="00E548DB" w:rsidRPr="00E548DB" w:rsidRDefault="00E548DB">
      <w:pPr>
        <w:rPr>
          <w:sz w:val="36"/>
          <w:szCs w:val="36"/>
        </w:rPr>
      </w:pPr>
      <w:r w:rsidRPr="00E548DB">
        <w:rPr>
          <w:sz w:val="36"/>
          <w:szCs w:val="36"/>
        </w:rPr>
        <w:t xml:space="preserve">Arrow Functions: </w:t>
      </w:r>
    </w:p>
    <w:p w:rsidR="00E548DB" w:rsidRPr="00E548DB" w:rsidRDefault="00E548DB">
      <w:pPr>
        <w:rPr>
          <w:sz w:val="32"/>
          <w:szCs w:val="32"/>
        </w:rPr>
      </w:pPr>
      <w:r w:rsidRPr="00E548DB">
        <w:rPr>
          <w:sz w:val="32"/>
          <w:szCs w:val="32"/>
        </w:rPr>
        <w:t>Scope:</w:t>
      </w:r>
    </w:p>
    <w:p w:rsidR="00E548DB" w:rsidRDefault="00E548DB">
      <w:r>
        <w:t xml:space="preserve"> ● Arrow functions do not have their own this context.</w:t>
      </w:r>
    </w:p>
    <w:p w:rsidR="00E548DB" w:rsidRDefault="00E548DB">
      <w:r>
        <w:t xml:space="preserve"> ● </w:t>
      </w:r>
      <w:proofErr w:type="gramStart"/>
      <w:r>
        <w:t>They</w:t>
      </w:r>
      <w:proofErr w:type="gramEnd"/>
      <w:r>
        <w:t xml:space="preserve"> do not have their own arguments, super, or new.</w:t>
      </w:r>
      <w:r>
        <w:t xml:space="preserve"> </w:t>
      </w:r>
      <w:proofErr w:type="gramStart"/>
      <w:r>
        <w:t>target</w:t>
      </w:r>
      <w:proofErr w:type="gramEnd"/>
      <w:r>
        <w:t xml:space="preserve"> bindings.</w:t>
      </w:r>
    </w:p>
    <w:p w:rsidR="00E548DB" w:rsidRDefault="00E548DB">
      <w:r>
        <w:t xml:space="preserve"> ● </w:t>
      </w:r>
      <w:proofErr w:type="gramStart"/>
      <w:r>
        <w:t>They</w:t>
      </w:r>
      <w:proofErr w:type="gramEnd"/>
      <w:r>
        <w:t xml:space="preserve"> inherit this from the surrounding lexical context where they are defined. </w:t>
      </w:r>
    </w:p>
    <w:p w:rsidR="00E548DB" w:rsidRDefault="00E548DB">
      <w:r w:rsidRPr="00E548DB">
        <w:rPr>
          <w:sz w:val="36"/>
          <w:szCs w:val="36"/>
        </w:rPr>
        <w:t>Use as Methods</w:t>
      </w:r>
      <w:r>
        <w:t xml:space="preserve">: </w:t>
      </w:r>
    </w:p>
    <w:p w:rsidR="00E548DB" w:rsidRDefault="00E548DB">
      <w:r>
        <w:t>● Arrow functions are not suitable for use as methods within objects that need to access their own this context.</w:t>
      </w:r>
    </w:p>
    <w:p w:rsidR="00FA789E" w:rsidRDefault="00E548DB">
      <w:r>
        <w:t xml:space="preserve"> ● </w:t>
      </w:r>
      <w:proofErr w:type="gramStart"/>
      <w:r>
        <w:t>They</w:t>
      </w:r>
      <w:proofErr w:type="gramEnd"/>
      <w:r>
        <w:t xml:space="preserve"> are commonly used within callbacks, event handlers, or in situations where you want to maintain the surrounding this context</w:t>
      </w:r>
    </w:p>
    <w:sectPr w:rsidR="00FA7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74B1" w:rsidRDefault="00F974B1" w:rsidP="00B014FB">
      <w:pPr>
        <w:spacing w:after="0" w:line="240" w:lineRule="auto"/>
      </w:pPr>
      <w:r>
        <w:separator/>
      </w:r>
    </w:p>
  </w:endnote>
  <w:endnote w:type="continuationSeparator" w:id="0">
    <w:p w:rsidR="00F974B1" w:rsidRDefault="00F974B1" w:rsidP="00B014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74B1" w:rsidRDefault="00F974B1" w:rsidP="00B014FB">
      <w:pPr>
        <w:spacing w:after="0" w:line="240" w:lineRule="auto"/>
      </w:pPr>
      <w:r>
        <w:separator/>
      </w:r>
    </w:p>
  </w:footnote>
  <w:footnote w:type="continuationSeparator" w:id="0">
    <w:p w:rsidR="00F974B1" w:rsidRDefault="00F974B1" w:rsidP="00B014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183"/>
    <w:rsid w:val="000904A2"/>
    <w:rsid w:val="002A4682"/>
    <w:rsid w:val="002F7A7F"/>
    <w:rsid w:val="00345C09"/>
    <w:rsid w:val="00541C1F"/>
    <w:rsid w:val="005E280C"/>
    <w:rsid w:val="00767E8D"/>
    <w:rsid w:val="007816DF"/>
    <w:rsid w:val="00A434C6"/>
    <w:rsid w:val="00A63377"/>
    <w:rsid w:val="00AB6183"/>
    <w:rsid w:val="00B014FB"/>
    <w:rsid w:val="00DB34BB"/>
    <w:rsid w:val="00E548DB"/>
    <w:rsid w:val="00F53C28"/>
    <w:rsid w:val="00F8382B"/>
    <w:rsid w:val="00F974B1"/>
    <w:rsid w:val="00FA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17F4A0-E2E2-4E1C-A9D7-FA1C39619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280C"/>
  </w:style>
  <w:style w:type="paragraph" w:styleId="Heading1">
    <w:name w:val="heading 1"/>
    <w:basedOn w:val="Normal"/>
    <w:next w:val="Normal"/>
    <w:link w:val="Heading1Char"/>
    <w:uiPriority w:val="9"/>
    <w:qFormat/>
    <w:rsid w:val="005E280C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280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280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280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28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28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28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28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280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14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14FB"/>
  </w:style>
  <w:style w:type="paragraph" w:styleId="Footer">
    <w:name w:val="footer"/>
    <w:basedOn w:val="Normal"/>
    <w:link w:val="FooterChar"/>
    <w:uiPriority w:val="99"/>
    <w:unhideWhenUsed/>
    <w:rsid w:val="00B014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14FB"/>
  </w:style>
  <w:style w:type="character" w:customStyle="1" w:styleId="Heading1Char">
    <w:name w:val="Heading 1 Char"/>
    <w:basedOn w:val="DefaultParagraphFont"/>
    <w:link w:val="Heading1"/>
    <w:uiPriority w:val="9"/>
    <w:rsid w:val="005E280C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280C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280C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280C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280C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280C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280C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280C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280C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E280C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5E280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5E280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280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E280C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5E280C"/>
    <w:rPr>
      <w:b/>
      <w:bCs/>
    </w:rPr>
  </w:style>
  <w:style w:type="character" w:styleId="Emphasis">
    <w:name w:val="Emphasis"/>
    <w:basedOn w:val="DefaultParagraphFont"/>
    <w:uiPriority w:val="20"/>
    <w:qFormat/>
    <w:rsid w:val="005E280C"/>
    <w:rPr>
      <w:i/>
      <w:iCs/>
      <w:color w:val="70AD47" w:themeColor="accent6"/>
    </w:rPr>
  </w:style>
  <w:style w:type="paragraph" w:styleId="NoSpacing">
    <w:name w:val="No Spacing"/>
    <w:uiPriority w:val="1"/>
    <w:qFormat/>
    <w:rsid w:val="005E280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E280C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5E280C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280C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280C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E280C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E280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E280C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5E280C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5E280C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E280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36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Io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17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5</cp:revision>
  <dcterms:created xsi:type="dcterms:W3CDTF">2023-12-31T05:26:00Z</dcterms:created>
  <dcterms:modified xsi:type="dcterms:W3CDTF">2023-12-31T09:42:00Z</dcterms:modified>
</cp:coreProperties>
</file>