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661E" w14:textId="77777777" w:rsidR="0015584A" w:rsidRPr="009C7F5C" w:rsidRDefault="0015584A" w:rsidP="001D1055">
      <w:pPr>
        <w:pStyle w:val="Heading1"/>
        <w:spacing w:before="0" w:line="240" w:lineRule="auto"/>
        <w:rPr>
          <w:b/>
          <w:bCs/>
          <w:sz w:val="22"/>
          <w:szCs w:val="22"/>
        </w:rPr>
      </w:pPr>
      <w:r w:rsidRPr="009C7F5C">
        <w:rPr>
          <w:b/>
          <w:bCs/>
          <w:sz w:val="22"/>
          <w:szCs w:val="22"/>
        </w:rPr>
        <w:t>Project Brief</w:t>
      </w:r>
    </w:p>
    <w:p w14:paraId="642C3E46" w14:textId="7777777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9C7F5C">
        <w:rPr>
          <w:rStyle w:val="Heading2Char"/>
          <w:sz w:val="22"/>
          <w:szCs w:val="22"/>
        </w:rPr>
        <w:t>Student Name: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Muhammad Hazimi Bin Yusri (mhby1g21@soton.ac.uk)</w:t>
      </w:r>
    </w:p>
    <w:p w14:paraId="105DF82C" w14:textId="7777777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9C7F5C">
        <w:rPr>
          <w:rStyle w:val="Heading2Char"/>
          <w:sz w:val="22"/>
          <w:szCs w:val="22"/>
        </w:rPr>
        <w:t>Supervisor Name: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Dr. Tom Blount</w:t>
      </w:r>
    </w:p>
    <w:p w14:paraId="101CB7CD" w14:textId="37C82571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9C7F5C">
        <w:rPr>
          <w:rStyle w:val="Heading2Char"/>
          <w:sz w:val="22"/>
          <w:szCs w:val="22"/>
        </w:rPr>
        <w:t>Title: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="00697470" w:rsidRPr="004474C1">
        <w:rPr>
          <w:rFonts w:asciiTheme="majorHAnsi" w:eastAsiaTheme="majorEastAsia" w:hAnsiTheme="majorHAnsi" w:cstheme="majorBidi"/>
          <w:spacing w:val="-10"/>
          <w:kern w:val="28"/>
        </w:rPr>
        <w:t>Open-Source</w:t>
      </w:r>
      <w:r w:rsidR="00AA6E97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Stereo Video 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Camera System </w:t>
      </w:r>
      <w:r w:rsidR="00BE6F3A">
        <w:rPr>
          <w:rFonts w:asciiTheme="majorHAnsi" w:eastAsiaTheme="majorEastAsia" w:hAnsiTheme="majorHAnsi" w:cstheme="majorBidi"/>
          <w:spacing w:val="-10"/>
          <w:kern w:val="28"/>
        </w:rPr>
        <w:t>and</w:t>
      </w:r>
      <w:r w:rsidR="00756034">
        <w:rPr>
          <w:rFonts w:asciiTheme="majorHAnsi" w:eastAsiaTheme="majorEastAsia" w:hAnsiTheme="majorHAnsi" w:cstheme="majorBidi"/>
          <w:spacing w:val="-10"/>
          <w:kern w:val="28"/>
        </w:rPr>
        <w:t xml:space="preserve"> Software</w:t>
      </w:r>
      <w:r w:rsidR="00BE6F3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="008D2CB1">
        <w:rPr>
          <w:rFonts w:asciiTheme="majorHAnsi" w:eastAsiaTheme="majorEastAsia" w:hAnsiTheme="majorHAnsi" w:cstheme="majorBidi"/>
          <w:spacing w:val="-10"/>
          <w:kern w:val="28"/>
        </w:rPr>
        <w:t>Implementation</w:t>
      </w:r>
      <w:r w:rsidR="00BE6F3A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>for Virtual Reality (VR) Lifelogging</w:t>
      </w:r>
      <w:r w:rsidR="00A8715B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and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Content Creation</w:t>
      </w:r>
    </w:p>
    <w:p w14:paraId="38C3EEBE" w14:textId="77777777" w:rsidR="0015584A" w:rsidRPr="009C7F5C" w:rsidRDefault="0015584A" w:rsidP="001D1055">
      <w:pPr>
        <w:pStyle w:val="Heading2"/>
        <w:spacing w:before="0" w:line="240" w:lineRule="auto"/>
        <w:rPr>
          <w:sz w:val="22"/>
          <w:szCs w:val="22"/>
        </w:rPr>
      </w:pPr>
      <w:r w:rsidRPr="009C7F5C">
        <w:rPr>
          <w:sz w:val="22"/>
          <w:szCs w:val="22"/>
        </w:rPr>
        <w:t>Problem Statement:</w:t>
      </w:r>
    </w:p>
    <w:p w14:paraId="661A2DB5" w14:textId="3216BDD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The current landscape of VR camera systems, offered by major companies, presents significant challenges for accessibility due to their proprietary nature and </w:t>
      </w:r>
      <w:r w:rsidR="001D57A3" w:rsidRPr="004474C1">
        <w:rPr>
          <w:rFonts w:asciiTheme="majorHAnsi" w:eastAsiaTheme="majorEastAsia" w:hAnsiTheme="majorHAnsi" w:cstheme="majorBidi"/>
          <w:spacing w:val="-10"/>
          <w:kern w:val="28"/>
        </w:rPr>
        <w:t>inflated cost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>. This exclusivity hinders innovation in both hardware and software within the VR industry, limiting its growth potential.</w:t>
      </w:r>
    </w:p>
    <w:p w14:paraId="1558560B" w14:textId="77777777" w:rsidR="0015584A" w:rsidRPr="009C7F5C" w:rsidRDefault="0015584A" w:rsidP="001D1055">
      <w:pPr>
        <w:pStyle w:val="Heading2"/>
        <w:spacing w:before="0" w:line="240" w:lineRule="auto"/>
        <w:rPr>
          <w:sz w:val="22"/>
          <w:szCs w:val="22"/>
        </w:rPr>
      </w:pPr>
      <w:r w:rsidRPr="009C7F5C">
        <w:rPr>
          <w:sz w:val="22"/>
          <w:szCs w:val="22"/>
        </w:rPr>
        <w:t>Project Goals:</w:t>
      </w:r>
    </w:p>
    <w:p w14:paraId="78E99CF0" w14:textId="5A6A3805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• Develop an Open-Source, Low-Cost, and </w:t>
      </w:r>
      <w:r w:rsidR="00295CA7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hopefully 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>Modular Hardware System: The primary objective is to design and build an open-source, affordable, and modular hardware system tailored for VR content creation. This system will focus on lifelogging by incorporating a snap/clip-on design for spectacle frames. This innovative approach aims to lead the way in expanding the scope</w:t>
      </w:r>
      <w:r w:rsidR="005D7727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and methods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of VR lifelogging technology.</w:t>
      </w:r>
      <w:r w:rsidR="00295CA7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This system would also ideally be robust enough to withstand normal use handling and </w:t>
      </w:r>
      <w:r w:rsidR="00EE247B" w:rsidRPr="004474C1">
        <w:rPr>
          <w:rFonts w:asciiTheme="majorHAnsi" w:eastAsiaTheme="majorEastAsia" w:hAnsiTheme="majorHAnsi" w:cstheme="majorBidi"/>
          <w:spacing w:val="-10"/>
          <w:kern w:val="28"/>
        </w:rPr>
        <w:t>minimal water resistant.</w:t>
      </w:r>
    </w:p>
    <w:p w14:paraId="0C6C01F9" w14:textId="1297E7BA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>• Create a Prototype Lifelogging VR Software: In conjunction with the hardware, develop prototype VR software for viewing the recorded content on a desktop PCVR platform. The software will ideally include metadata auto-tagging capabilities using scene/object detection, enhancing content indexing and search efficiency.</w:t>
      </w:r>
      <w:r w:rsidR="00316B36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This also takes advantage of VR freedom of movement so</w:t>
      </w:r>
      <w:r w:rsidR="002772D8">
        <w:rPr>
          <w:rFonts w:asciiTheme="majorHAnsi" w:eastAsiaTheme="majorEastAsia" w:hAnsiTheme="majorHAnsi" w:cstheme="majorBidi"/>
          <w:spacing w:val="-10"/>
          <w:kern w:val="28"/>
        </w:rPr>
        <w:t xml:space="preserve"> virtual </w:t>
      </w:r>
      <w:r w:rsidR="00316B36" w:rsidRPr="004474C1">
        <w:rPr>
          <w:rFonts w:asciiTheme="majorHAnsi" w:eastAsiaTheme="majorEastAsia" w:hAnsiTheme="majorHAnsi" w:cstheme="majorBidi"/>
          <w:spacing w:val="-10"/>
          <w:kern w:val="28"/>
        </w:rPr>
        <w:t>space can be used to show longer timeline</w:t>
      </w:r>
      <w:r w:rsidR="00D37B2A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which is important for lifelogging with vast amount of footage</w:t>
      </w:r>
      <w:r w:rsidR="00BE1891" w:rsidRPr="004474C1">
        <w:rPr>
          <w:rFonts w:asciiTheme="majorHAnsi" w:eastAsiaTheme="majorEastAsia" w:hAnsiTheme="majorHAnsi" w:cstheme="majorBidi"/>
          <w:spacing w:val="-10"/>
          <w:kern w:val="28"/>
        </w:rPr>
        <w:t>.</w:t>
      </w:r>
      <w:r w:rsidR="003530DB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VR environment can also be influenced and changed depending on content viewed.</w:t>
      </w:r>
    </w:p>
    <w:p w14:paraId="269477A3" w14:textId="77777777" w:rsidR="0015584A" w:rsidRPr="009C7F5C" w:rsidRDefault="0015584A" w:rsidP="001D1055">
      <w:pPr>
        <w:pStyle w:val="Heading2"/>
        <w:spacing w:before="0" w:line="240" w:lineRule="auto"/>
        <w:rPr>
          <w:sz w:val="22"/>
          <w:szCs w:val="22"/>
        </w:rPr>
      </w:pPr>
      <w:r w:rsidRPr="009C7F5C">
        <w:rPr>
          <w:sz w:val="22"/>
          <w:szCs w:val="22"/>
        </w:rPr>
        <w:t>Scope:</w:t>
      </w:r>
    </w:p>
    <w:p w14:paraId="28BE7B50" w14:textId="7777777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>Hardware: The project encompasses the creation of a hardware system consisting of two small, lightweight cameras and a microphone to be attached to the sides of spectacles. This system will include robust wiring to facilitate connections to necessary components, such as power management/battery solutions and the microcontroller unit (MCU), central processing unit (CPU), or motherboard.</w:t>
      </w:r>
    </w:p>
    <w:p w14:paraId="0A47F87B" w14:textId="7B087CEF" w:rsidR="00A32507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Software: The software component of this project will involve the development of a side-by-side (SBS) video player and search software, leveraging sophisticated features built using </w:t>
      </w:r>
      <w:r w:rsidR="006C7962">
        <w:rPr>
          <w:rFonts w:asciiTheme="majorHAnsi" w:eastAsiaTheme="majorEastAsia" w:hAnsiTheme="majorHAnsi" w:cstheme="majorBidi"/>
          <w:spacing w:val="-10"/>
          <w:kern w:val="28"/>
        </w:rPr>
        <w:t xml:space="preserve">a 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>game engine.</w:t>
      </w:r>
      <w:r w:rsidR="00EC1975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This </w:t>
      </w:r>
      <w:r w:rsidR="0042073E" w:rsidRPr="004474C1">
        <w:rPr>
          <w:rFonts w:asciiTheme="majorHAnsi" w:eastAsiaTheme="majorEastAsia" w:hAnsiTheme="majorHAnsi" w:cstheme="majorBidi"/>
          <w:spacing w:val="-10"/>
          <w:kern w:val="28"/>
        </w:rPr>
        <w:t>allows</w:t>
      </w:r>
      <w:r w:rsidR="00EC1975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for more customization and freedom such as adding interactivity and weather simulation based on metadata information.</w:t>
      </w:r>
    </w:p>
    <w:p w14:paraId="283683A0" w14:textId="048213D8" w:rsidR="0015584A" w:rsidRPr="009C7F5C" w:rsidRDefault="0015584A" w:rsidP="001D1055">
      <w:pPr>
        <w:pStyle w:val="Heading2"/>
        <w:spacing w:before="0" w:line="240" w:lineRule="auto"/>
        <w:rPr>
          <w:sz w:val="22"/>
          <w:szCs w:val="22"/>
        </w:rPr>
      </w:pPr>
      <w:r w:rsidRPr="009C7F5C">
        <w:rPr>
          <w:sz w:val="22"/>
          <w:szCs w:val="22"/>
        </w:rPr>
        <w:t>Feature</w:t>
      </w:r>
      <w:r w:rsidR="001D1055" w:rsidRPr="009C7F5C">
        <w:rPr>
          <w:sz w:val="22"/>
          <w:szCs w:val="22"/>
        </w:rPr>
        <w:t>s</w:t>
      </w:r>
      <w:r w:rsidRPr="009C7F5C">
        <w:rPr>
          <w:sz w:val="22"/>
          <w:szCs w:val="22"/>
        </w:rPr>
        <w:t xml:space="preserve"> priority</w:t>
      </w:r>
      <w:r w:rsidR="008440DB" w:rsidRPr="009C7F5C">
        <w:rPr>
          <w:sz w:val="22"/>
          <w:szCs w:val="22"/>
        </w:rPr>
        <w:t>:</w:t>
      </w:r>
    </w:p>
    <w:p w14:paraId="4E6466EB" w14:textId="7777777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>1. Develop an Open-Source, Low-Cost, and Modular Hardware System: This is the top priority, focusing on creating a hardware system that is open-source, affordable, and modular, enabling accessibility and innovation.</w:t>
      </w:r>
    </w:p>
    <w:p w14:paraId="7CCD3563" w14:textId="77777777" w:rsidR="0015584A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>2. Create a Prototype Lifelogging VR Software: The development of prototype VR software is essential to complement the hardware and provide users with a means to view and interact with the recorded content efficiently.</w:t>
      </w:r>
    </w:p>
    <w:p w14:paraId="32371527" w14:textId="21E38193" w:rsidR="00EC1975" w:rsidRPr="004474C1" w:rsidRDefault="0015584A" w:rsidP="004474C1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>3. High-Quality SBS Video Capture: Ensuring high-quality video capture</w:t>
      </w:r>
      <w:r w:rsidR="004474C1">
        <w:rPr>
          <w:rFonts w:asciiTheme="majorHAnsi" w:eastAsiaTheme="majorEastAsia" w:hAnsiTheme="majorHAnsi" w:cstheme="majorBidi"/>
          <w:spacing w:val="-10"/>
          <w:kern w:val="28"/>
        </w:rPr>
        <w:t xml:space="preserve"> including stereo audio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is crucial for an immersive</w:t>
      </w:r>
      <w:r w:rsidR="00D8261A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and non-nauseating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VR lifelogging experience.</w:t>
      </w:r>
    </w:p>
    <w:p w14:paraId="0018D813" w14:textId="25BC3839" w:rsidR="00EC1975" w:rsidRPr="004474C1" w:rsidRDefault="00B31BE8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4</w:t>
      </w:r>
      <w:r w:rsidR="00EC1975" w:rsidRPr="004474C1">
        <w:rPr>
          <w:rFonts w:asciiTheme="majorHAnsi" w:eastAsiaTheme="majorEastAsia" w:hAnsiTheme="majorHAnsi" w:cstheme="majorBidi"/>
          <w:spacing w:val="-10"/>
          <w:kern w:val="28"/>
        </w:rPr>
        <w:t>. Convenient battery system with charging support.</w:t>
      </w:r>
    </w:p>
    <w:p w14:paraId="239F5CCA" w14:textId="3B18AC79" w:rsidR="0015584A" w:rsidRPr="004474C1" w:rsidRDefault="00B31BE8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5</w:t>
      </w:r>
      <w:r w:rsidR="00EC1975" w:rsidRPr="004474C1">
        <w:rPr>
          <w:rFonts w:asciiTheme="majorHAnsi" w:eastAsiaTheme="majorEastAsia" w:hAnsiTheme="majorHAnsi" w:cstheme="majorBidi"/>
          <w:spacing w:val="-10"/>
          <w:kern w:val="28"/>
        </w:rPr>
        <w:t>. Additional sensors that can influence VR environment such as heart</w:t>
      </w:r>
      <w:r w:rsidR="00D60922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 monitor.</w:t>
      </w:r>
    </w:p>
    <w:p w14:paraId="61B3AD72" w14:textId="64BAA706" w:rsidR="002B330B" w:rsidRPr="004474C1" w:rsidRDefault="0015584A" w:rsidP="001D1055">
      <w:pPr>
        <w:spacing w:line="240" w:lineRule="auto"/>
        <w:rPr>
          <w:rFonts w:asciiTheme="majorHAnsi" w:eastAsiaTheme="majorEastAsia" w:hAnsiTheme="majorHAnsi" w:cstheme="majorBidi"/>
          <w:spacing w:val="-10"/>
          <w:kern w:val="28"/>
        </w:rPr>
      </w:pPr>
      <w:r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This project aims to democratize VR content creation by providing an open-source, affordable, and versatile solution accessible to a wide range of users within the VR community. It strives to contribute to the advancement of VR </w:t>
      </w:r>
      <w:r w:rsidR="005D7727" w:rsidRPr="004474C1">
        <w:rPr>
          <w:rFonts w:asciiTheme="majorHAnsi" w:eastAsiaTheme="majorEastAsia" w:hAnsiTheme="majorHAnsi" w:cstheme="majorBidi"/>
          <w:spacing w:val="-10"/>
          <w:kern w:val="28"/>
        </w:rPr>
        <w:t xml:space="preserve">content creation </w:t>
      </w:r>
      <w:r w:rsidRPr="004474C1">
        <w:rPr>
          <w:rFonts w:asciiTheme="majorHAnsi" w:eastAsiaTheme="majorEastAsia" w:hAnsiTheme="majorHAnsi" w:cstheme="majorBidi"/>
          <w:spacing w:val="-10"/>
          <w:kern w:val="28"/>
        </w:rPr>
        <w:t>technology while fostering innovation and inclusivity in the field.</w:t>
      </w:r>
    </w:p>
    <w:sectPr w:rsidR="002B330B" w:rsidRPr="0044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C51D" w14:textId="77777777" w:rsidR="00874C9C" w:rsidRDefault="00874C9C" w:rsidP="0015584A">
      <w:pPr>
        <w:spacing w:after="0" w:line="240" w:lineRule="auto"/>
      </w:pPr>
      <w:r>
        <w:separator/>
      </w:r>
    </w:p>
  </w:endnote>
  <w:endnote w:type="continuationSeparator" w:id="0">
    <w:p w14:paraId="19584CE6" w14:textId="77777777" w:rsidR="00874C9C" w:rsidRDefault="00874C9C" w:rsidP="0015584A">
      <w:pPr>
        <w:spacing w:after="0" w:line="240" w:lineRule="auto"/>
      </w:pPr>
      <w:r>
        <w:continuationSeparator/>
      </w:r>
    </w:p>
  </w:endnote>
  <w:endnote w:type="continuationNotice" w:id="1">
    <w:p w14:paraId="490D4C88" w14:textId="77777777" w:rsidR="00874C9C" w:rsidRDefault="00874C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23DF" w14:textId="77777777" w:rsidR="00874C9C" w:rsidRDefault="00874C9C" w:rsidP="0015584A">
      <w:pPr>
        <w:spacing w:after="0" w:line="240" w:lineRule="auto"/>
      </w:pPr>
      <w:r>
        <w:separator/>
      </w:r>
    </w:p>
  </w:footnote>
  <w:footnote w:type="continuationSeparator" w:id="0">
    <w:p w14:paraId="4CF2F035" w14:textId="77777777" w:rsidR="00874C9C" w:rsidRDefault="00874C9C" w:rsidP="0015584A">
      <w:pPr>
        <w:spacing w:after="0" w:line="240" w:lineRule="auto"/>
      </w:pPr>
      <w:r>
        <w:continuationSeparator/>
      </w:r>
    </w:p>
  </w:footnote>
  <w:footnote w:type="continuationNotice" w:id="1">
    <w:p w14:paraId="5EAE6DE1" w14:textId="77777777" w:rsidR="00874C9C" w:rsidRDefault="00874C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415D"/>
    <w:multiLevelType w:val="hybridMultilevel"/>
    <w:tmpl w:val="BDBC5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606F"/>
    <w:multiLevelType w:val="hybridMultilevel"/>
    <w:tmpl w:val="B82E3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47173"/>
    <w:multiLevelType w:val="hybridMultilevel"/>
    <w:tmpl w:val="50CE4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20656"/>
    <w:multiLevelType w:val="hybridMultilevel"/>
    <w:tmpl w:val="6A560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5286">
    <w:abstractNumId w:val="3"/>
  </w:num>
  <w:num w:numId="2" w16cid:durableId="1420977443">
    <w:abstractNumId w:val="1"/>
  </w:num>
  <w:num w:numId="3" w16cid:durableId="1406033987">
    <w:abstractNumId w:val="0"/>
  </w:num>
  <w:num w:numId="4" w16cid:durableId="532113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5A"/>
    <w:rsid w:val="00026208"/>
    <w:rsid w:val="00043728"/>
    <w:rsid w:val="000549DC"/>
    <w:rsid w:val="00071116"/>
    <w:rsid w:val="00116F5A"/>
    <w:rsid w:val="001378F5"/>
    <w:rsid w:val="0015584A"/>
    <w:rsid w:val="00190B09"/>
    <w:rsid w:val="001B7231"/>
    <w:rsid w:val="001D1055"/>
    <w:rsid w:val="001D57A3"/>
    <w:rsid w:val="00244A22"/>
    <w:rsid w:val="002504B8"/>
    <w:rsid w:val="002772D8"/>
    <w:rsid w:val="002866A5"/>
    <w:rsid w:val="00295CA7"/>
    <w:rsid w:val="002B330B"/>
    <w:rsid w:val="002E0778"/>
    <w:rsid w:val="00316B36"/>
    <w:rsid w:val="00340175"/>
    <w:rsid w:val="00346063"/>
    <w:rsid w:val="003530DB"/>
    <w:rsid w:val="00364700"/>
    <w:rsid w:val="004103C9"/>
    <w:rsid w:val="0041352E"/>
    <w:rsid w:val="0042073E"/>
    <w:rsid w:val="00437694"/>
    <w:rsid w:val="0044510D"/>
    <w:rsid w:val="004474C1"/>
    <w:rsid w:val="00467FBA"/>
    <w:rsid w:val="004817B3"/>
    <w:rsid w:val="004C1EC5"/>
    <w:rsid w:val="004E3CF0"/>
    <w:rsid w:val="0051359C"/>
    <w:rsid w:val="0052195D"/>
    <w:rsid w:val="005452B4"/>
    <w:rsid w:val="00555DB6"/>
    <w:rsid w:val="005D20FB"/>
    <w:rsid w:val="005D7727"/>
    <w:rsid w:val="00627C1D"/>
    <w:rsid w:val="006519CA"/>
    <w:rsid w:val="00697470"/>
    <w:rsid w:val="006C1091"/>
    <w:rsid w:val="006C7962"/>
    <w:rsid w:val="007424AB"/>
    <w:rsid w:val="00756034"/>
    <w:rsid w:val="007860D3"/>
    <w:rsid w:val="007A25DA"/>
    <w:rsid w:val="007D53F6"/>
    <w:rsid w:val="007E2819"/>
    <w:rsid w:val="00810D95"/>
    <w:rsid w:val="008440DB"/>
    <w:rsid w:val="00874C9C"/>
    <w:rsid w:val="008C215E"/>
    <w:rsid w:val="008D2CB1"/>
    <w:rsid w:val="008E0913"/>
    <w:rsid w:val="0094410F"/>
    <w:rsid w:val="00965902"/>
    <w:rsid w:val="009C7F5C"/>
    <w:rsid w:val="009F6484"/>
    <w:rsid w:val="00A32507"/>
    <w:rsid w:val="00A7686E"/>
    <w:rsid w:val="00A76D46"/>
    <w:rsid w:val="00A8715B"/>
    <w:rsid w:val="00AA6E97"/>
    <w:rsid w:val="00B00124"/>
    <w:rsid w:val="00B048F3"/>
    <w:rsid w:val="00B31BE8"/>
    <w:rsid w:val="00B638CE"/>
    <w:rsid w:val="00B64C30"/>
    <w:rsid w:val="00BA7536"/>
    <w:rsid w:val="00BE1348"/>
    <w:rsid w:val="00BE1891"/>
    <w:rsid w:val="00BE6F3A"/>
    <w:rsid w:val="00BF2E3F"/>
    <w:rsid w:val="00CF32BE"/>
    <w:rsid w:val="00D34138"/>
    <w:rsid w:val="00D37B2A"/>
    <w:rsid w:val="00D60922"/>
    <w:rsid w:val="00D67405"/>
    <w:rsid w:val="00D8261A"/>
    <w:rsid w:val="00DE1CA6"/>
    <w:rsid w:val="00E5103D"/>
    <w:rsid w:val="00E62EF6"/>
    <w:rsid w:val="00E90844"/>
    <w:rsid w:val="00E9624A"/>
    <w:rsid w:val="00EB2958"/>
    <w:rsid w:val="00EB5D76"/>
    <w:rsid w:val="00EC1975"/>
    <w:rsid w:val="00EE247B"/>
    <w:rsid w:val="00EF7B85"/>
    <w:rsid w:val="00F53C0B"/>
    <w:rsid w:val="00F707B9"/>
    <w:rsid w:val="00FA419E"/>
    <w:rsid w:val="00FA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4978"/>
  <w15:chartTrackingRefBased/>
  <w15:docId w15:val="{6B0068B2-93D9-4AD6-8927-AFF377B12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24A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42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4A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F2E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2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536"/>
    <w:pPr>
      <w:ind w:left="720"/>
      <w:contextualSpacing/>
    </w:pPr>
  </w:style>
  <w:style w:type="paragraph" w:styleId="Revision">
    <w:name w:val="Revision"/>
    <w:hidden/>
    <w:uiPriority w:val="99"/>
    <w:semiHidden/>
    <w:rsid w:val="004451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84A"/>
  </w:style>
  <w:style w:type="paragraph" w:styleId="Footer">
    <w:name w:val="footer"/>
    <w:basedOn w:val="Normal"/>
    <w:link w:val="FooterChar"/>
    <w:uiPriority w:val="99"/>
    <w:unhideWhenUsed/>
    <w:rsid w:val="0015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4814-A1DA-4C82-8C7A-9CD3B85D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7545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87</cp:revision>
  <cp:lastPrinted>2023-10-11T20:52:00Z</cp:lastPrinted>
  <dcterms:created xsi:type="dcterms:W3CDTF">2023-10-01T15:11:00Z</dcterms:created>
  <dcterms:modified xsi:type="dcterms:W3CDTF">2023-10-12T11:38:00Z</dcterms:modified>
</cp:coreProperties>
</file>