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13" w:rsidRDefault="006F3B13" w:rsidP="006F3B13">
      <w:pPr>
        <w:pStyle w:val="NoSpacing"/>
        <w:jc w:val="center"/>
        <w:rPr>
          <w:b/>
          <w:sz w:val="36"/>
          <w:szCs w:val="36"/>
        </w:rPr>
      </w:pPr>
      <w:bookmarkStart w:id="0" w:name="_GoBack"/>
      <w:bookmarkEnd w:id="0"/>
    </w:p>
    <w:p w:rsidR="006F3B13" w:rsidRDefault="006F3B13" w:rsidP="006F3B13">
      <w:pPr>
        <w:pStyle w:val="NoSpacing"/>
        <w:jc w:val="center"/>
        <w:rPr>
          <w:b/>
          <w:sz w:val="36"/>
          <w:szCs w:val="36"/>
        </w:rPr>
      </w:pPr>
      <w:r w:rsidRPr="006F3B13">
        <w:rPr>
          <w:b/>
          <w:sz w:val="36"/>
          <w:szCs w:val="36"/>
        </w:rPr>
        <w:t>CureMD Coding Standards and Best Practices</w:t>
      </w:r>
    </w:p>
    <w:p w:rsidR="006F3B13" w:rsidRDefault="006F3B13">
      <w:pPr>
        <w:rPr>
          <w:b/>
          <w:sz w:val="36"/>
          <w:szCs w:val="36"/>
        </w:rPr>
      </w:pPr>
      <w:r>
        <w:rPr>
          <w:b/>
          <w:sz w:val="36"/>
          <w:szCs w:val="36"/>
        </w:rPr>
        <w:br w:type="page"/>
      </w:r>
    </w:p>
    <w:p w:rsidR="00B02944" w:rsidRPr="00B02944" w:rsidRDefault="00B02944" w:rsidP="006F3B13">
      <w:pPr>
        <w:pStyle w:val="NoSpacing"/>
        <w:jc w:val="both"/>
        <w:rPr>
          <w:b/>
        </w:rPr>
      </w:pPr>
      <w:r w:rsidRPr="00B02944">
        <w:rPr>
          <w:b/>
        </w:rPr>
        <w:lastRenderedPageBreak/>
        <w:t>Author</w:t>
      </w:r>
    </w:p>
    <w:p w:rsidR="00B02944" w:rsidRDefault="00B02944" w:rsidP="006F3B13">
      <w:pPr>
        <w:pStyle w:val="NoSpacing"/>
        <w:jc w:val="both"/>
      </w:pPr>
    </w:p>
    <w:p w:rsidR="007C7CF3" w:rsidRDefault="006F3B13" w:rsidP="006F3B13">
      <w:pPr>
        <w:pStyle w:val="NoSpacing"/>
        <w:jc w:val="both"/>
      </w:pPr>
      <w:r w:rsidRPr="006F3B13">
        <w:t>This document is prepared by the CureMD Architecture Team. Most of the information in this document is compiled from the coding standards and best practices published by experienced developers, architects in their articles. Also, we referred to the guidelines published by Microsoft and various other sources.</w:t>
      </w:r>
    </w:p>
    <w:p w:rsidR="00B02944" w:rsidRDefault="00B02944" w:rsidP="006F3B13">
      <w:pPr>
        <w:pStyle w:val="NoSpacing"/>
        <w:jc w:val="both"/>
      </w:pPr>
    </w:p>
    <w:p w:rsidR="00B02944" w:rsidRDefault="00B02944" w:rsidP="006F3B13">
      <w:pPr>
        <w:pStyle w:val="NoSpacing"/>
        <w:jc w:val="both"/>
        <w:rPr>
          <w:b/>
        </w:rPr>
      </w:pPr>
      <w:r w:rsidRPr="00B02944">
        <w:rPr>
          <w:b/>
        </w:rPr>
        <w:t>Revision History</w:t>
      </w:r>
    </w:p>
    <w:p w:rsidR="00B02944" w:rsidRDefault="00B02944" w:rsidP="006F3B13">
      <w:pPr>
        <w:pStyle w:val="NoSpacing"/>
        <w:jc w:val="both"/>
      </w:pPr>
    </w:p>
    <w:p w:rsidR="00B02944" w:rsidRDefault="00B02944" w:rsidP="006F3B13">
      <w:pPr>
        <w:pStyle w:val="NoSpacing"/>
        <w:jc w:val="both"/>
      </w:pPr>
      <w:r>
        <w:t>Anyone who is editing this document is required to fill the revision history with name and timestamp so that users of this document can easily distinguish the updates.</w:t>
      </w:r>
    </w:p>
    <w:p w:rsidR="00B02944" w:rsidRDefault="00B02944" w:rsidP="006F3B13">
      <w:pPr>
        <w:pStyle w:val="NoSpacing"/>
        <w:jc w:val="both"/>
      </w:pPr>
    </w:p>
    <w:tbl>
      <w:tblPr>
        <w:tblStyle w:val="TableGrid"/>
        <w:tblW w:w="0" w:type="auto"/>
        <w:tblLook w:val="04A0" w:firstRow="1" w:lastRow="0" w:firstColumn="1" w:lastColumn="0" w:noHBand="0" w:noVBand="1"/>
      </w:tblPr>
      <w:tblGrid>
        <w:gridCol w:w="2394"/>
        <w:gridCol w:w="2394"/>
        <w:gridCol w:w="2394"/>
        <w:gridCol w:w="2394"/>
      </w:tblGrid>
      <w:tr w:rsidR="00B02944" w:rsidTr="00B02944">
        <w:tc>
          <w:tcPr>
            <w:tcW w:w="2394" w:type="dxa"/>
          </w:tcPr>
          <w:p w:rsidR="00B02944" w:rsidRPr="00B02944" w:rsidRDefault="00B02944" w:rsidP="006F3B13">
            <w:pPr>
              <w:pStyle w:val="NoSpacing"/>
              <w:jc w:val="both"/>
              <w:rPr>
                <w:b/>
              </w:rPr>
            </w:pPr>
            <w:r w:rsidRPr="00B02944">
              <w:rPr>
                <w:b/>
              </w:rPr>
              <w:t>Sr. No</w:t>
            </w:r>
          </w:p>
        </w:tc>
        <w:tc>
          <w:tcPr>
            <w:tcW w:w="2394" w:type="dxa"/>
          </w:tcPr>
          <w:p w:rsidR="00B02944" w:rsidRPr="00B02944" w:rsidRDefault="00B02944" w:rsidP="006F3B13">
            <w:pPr>
              <w:pStyle w:val="NoSpacing"/>
              <w:jc w:val="both"/>
              <w:rPr>
                <w:b/>
              </w:rPr>
            </w:pPr>
            <w:r w:rsidRPr="00B02944">
              <w:rPr>
                <w:b/>
              </w:rPr>
              <w:t>Name</w:t>
            </w:r>
          </w:p>
        </w:tc>
        <w:tc>
          <w:tcPr>
            <w:tcW w:w="2394" w:type="dxa"/>
          </w:tcPr>
          <w:p w:rsidR="00B02944" w:rsidRPr="00B02944" w:rsidRDefault="00B02944" w:rsidP="006F3B13">
            <w:pPr>
              <w:pStyle w:val="NoSpacing"/>
              <w:jc w:val="both"/>
              <w:rPr>
                <w:b/>
              </w:rPr>
            </w:pPr>
            <w:r w:rsidRPr="00B02944">
              <w:rPr>
                <w:b/>
              </w:rPr>
              <w:t>Description</w:t>
            </w:r>
          </w:p>
        </w:tc>
        <w:tc>
          <w:tcPr>
            <w:tcW w:w="2394" w:type="dxa"/>
          </w:tcPr>
          <w:p w:rsidR="00B02944" w:rsidRPr="00B02944" w:rsidRDefault="00B02944" w:rsidP="006F3B13">
            <w:pPr>
              <w:pStyle w:val="NoSpacing"/>
              <w:jc w:val="both"/>
              <w:rPr>
                <w:b/>
              </w:rPr>
            </w:pPr>
            <w:r w:rsidRPr="00B02944">
              <w:rPr>
                <w:b/>
              </w:rPr>
              <w:t>Date</w:t>
            </w:r>
          </w:p>
        </w:tc>
      </w:tr>
      <w:tr w:rsidR="00B02944" w:rsidTr="00B02944">
        <w:tc>
          <w:tcPr>
            <w:tcW w:w="2394" w:type="dxa"/>
          </w:tcPr>
          <w:p w:rsidR="00B02944" w:rsidRPr="007B39BC" w:rsidRDefault="007B39BC" w:rsidP="006F3B13">
            <w:pPr>
              <w:pStyle w:val="NoSpacing"/>
              <w:jc w:val="both"/>
            </w:pPr>
            <w:r w:rsidRPr="007B39BC">
              <w:t>1</w:t>
            </w:r>
          </w:p>
        </w:tc>
        <w:tc>
          <w:tcPr>
            <w:tcW w:w="2394" w:type="dxa"/>
          </w:tcPr>
          <w:p w:rsidR="00B02944" w:rsidRDefault="007B39BC" w:rsidP="006F3B13">
            <w:pPr>
              <w:pStyle w:val="NoSpacing"/>
              <w:jc w:val="both"/>
            </w:pPr>
            <w:r>
              <w:t>Shahid Iqbal</w:t>
            </w:r>
          </w:p>
        </w:tc>
        <w:tc>
          <w:tcPr>
            <w:tcW w:w="2394" w:type="dxa"/>
          </w:tcPr>
          <w:p w:rsidR="00B02944" w:rsidRPr="007B39BC" w:rsidRDefault="007B39BC" w:rsidP="007B39BC">
            <w:pPr>
              <w:pStyle w:val="NoSpacing"/>
            </w:pPr>
            <w:r w:rsidRPr="007B39BC">
              <w:t>Define Coding Standards and Best Practices</w:t>
            </w:r>
          </w:p>
        </w:tc>
        <w:tc>
          <w:tcPr>
            <w:tcW w:w="2394" w:type="dxa"/>
          </w:tcPr>
          <w:p w:rsidR="00B02944" w:rsidRDefault="007B39BC" w:rsidP="006F3B13">
            <w:pPr>
              <w:pStyle w:val="NoSpacing"/>
              <w:jc w:val="both"/>
            </w:pPr>
            <w:r>
              <w:t>05/15/2015</w:t>
            </w:r>
          </w:p>
        </w:tc>
      </w:tr>
      <w:tr w:rsidR="007B39BC" w:rsidTr="00B02944">
        <w:tc>
          <w:tcPr>
            <w:tcW w:w="2394" w:type="dxa"/>
          </w:tcPr>
          <w:p w:rsidR="007B39BC" w:rsidRPr="007B39BC" w:rsidRDefault="007B39BC" w:rsidP="006F3B13">
            <w:pPr>
              <w:pStyle w:val="NoSpacing"/>
              <w:jc w:val="both"/>
            </w:pPr>
          </w:p>
        </w:tc>
        <w:tc>
          <w:tcPr>
            <w:tcW w:w="2394" w:type="dxa"/>
          </w:tcPr>
          <w:p w:rsidR="007B39BC" w:rsidRDefault="007B39BC" w:rsidP="006F3B13">
            <w:pPr>
              <w:pStyle w:val="NoSpacing"/>
              <w:jc w:val="both"/>
            </w:pPr>
          </w:p>
        </w:tc>
        <w:tc>
          <w:tcPr>
            <w:tcW w:w="2394" w:type="dxa"/>
          </w:tcPr>
          <w:p w:rsidR="007B39BC" w:rsidRPr="007B39BC" w:rsidRDefault="007B39BC" w:rsidP="007B39BC">
            <w:pPr>
              <w:pStyle w:val="NoSpacing"/>
            </w:pPr>
          </w:p>
        </w:tc>
        <w:tc>
          <w:tcPr>
            <w:tcW w:w="2394" w:type="dxa"/>
          </w:tcPr>
          <w:p w:rsidR="007B39BC" w:rsidRDefault="007B39BC" w:rsidP="006F3B13">
            <w:pPr>
              <w:pStyle w:val="NoSpacing"/>
              <w:jc w:val="both"/>
            </w:pPr>
          </w:p>
        </w:tc>
      </w:tr>
    </w:tbl>
    <w:p w:rsidR="00B02944" w:rsidRDefault="00B02944" w:rsidP="006F3B13">
      <w:pPr>
        <w:pStyle w:val="NoSpacing"/>
        <w:jc w:val="both"/>
      </w:pPr>
    </w:p>
    <w:p w:rsidR="00B02944" w:rsidRDefault="006B3ABC" w:rsidP="006F3B13">
      <w:pPr>
        <w:pStyle w:val="NoSpacing"/>
        <w:jc w:val="both"/>
        <w:rPr>
          <w:b/>
        </w:rPr>
      </w:pPr>
      <w:r w:rsidRPr="006B3ABC">
        <w:rPr>
          <w:b/>
        </w:rPr>
        <w:t>Introduction</w:t>
      </w:r>
    </w:p>
    <w:p w:rsidR="006B3ABC" w:rsidRDefault="006B3ABC" w:rsidP="006F3B13">
      <w:pPr>
        <w:pStyle w:val="NoSpacing"/>
        <w:jc w:val="both"/>
        <w:rPr>
          <w:b/>
        </w:rPr>
      </w:pPr>
    </w:p>
    <w:p w:rsidR="0021021D" w:rsidRDefault="006B3ABC" w:rsidP="006F3B13">
      <w:pPr>
        <w:pStyle w:val="NoSpacing"/>
        <w:jc w:val="both"/>
      </w:pPr>
      <w:r>
        <w:t xml:space="preserve">This document helps developers to write “Good Code” not “Working Code”, because writing good code is an art and every developer needs to learn and practice it. </w:t>
      </w:r>
    </w:p>
    <w:p w:rsidR="0021021D" w:rsidRDefault="0021021D" w:rsidP="006F3B13">
      <w:pPr>
        <w:pStyle w:val="NoSpacing"/>
        <w:jc w:val="both"/>
      </w:pPr>
    </w:p>
    <w:p w:rsidR="006B3ABC" w:rsidRDefault="006B3ABC" w:rsidP="006F3B13">
      <w:pPr>
        <w:pStyle w:val="NoSpacing"/>
        <w:jc w:val="both"/>
      </w:pPr>
      <w:r>
        <w:t>Following are the characteristics of good code.</w:t>
      </w:r>
    </w:p>
    <w:p w:rsidR="006B3ABC" w:rsidRDefault="006B3ABC" w:rsidP="006F3B13">
      <w:pPr>
        <w:pStyle w:val="NoSpacing"/>
        <w:jc w:val="both"/>
      </w:pPr>
    </w:p>
    <w:p w:rsidR="006B3ABC" w:rsidRDefault="006B3ABC" w:rsidP="006B3ABC">
      <w:pPr>
        <w:pStyle w:val="NoSpacing"/>
        <w:numPr>
          <w:ilvl w:val="0"/>
          <w:numId w:val="1"/>
        </w:numPr>
        <w:jc w:val="both"/>
      </w:pPr>
      <w:r>
        <w:t>Reliable</w:t>
      </w:r>
    </w:p>
    <w:p w:rsidR="006B3ABC" w:rsidRDefault="006B3ABC" w:rsidP="006B3ABC">
      <w:pPr>
        <w:pStyle w:val="NoSpacing"/>
        <w:numPr>
          <w:ilvl w:val="0"/>
          <w:numId w:val="1"/>
        </w:numPr>
        <w:jc w:val="both"/>
      </w:pPr>
      <w:r>
        <w:t>Maintainable</w:t>
      </w:r>
    </w:p>
    <w:p w:rsidR="006B3ABC" w:rsidRDefault="006B3ABC" w:rsidP="006B3ABC">
      <w:pPr>
        <w:pStyle w:val="NoSpacing"/>
        <w:numPr>
          <w:ilvl w:val="0"/>
          <w:numId w:val="1"/>
        </w:numPr>
        <w:jc w:val="both"/>
      </w:pPr>
      <w:r>
        <w:t>Efficient</w:t>
      </w:r>
    </w:p>
    <w:p w:rsidR="006B3ABC" w:rsidRDefault="006B3ABC" w:rsidP="006B3ABC">
      <w:pPr>
        <w:pStyle w:val="NoSpacing"/>
        <w:jc w:val="both"/>
      </w:pPr>
    </w:p>
    <w:p w:rsidR="006B3ABC" w:rsidRDefault="006B3ABC" w:rsidP="006B3ABC">
      <w:pPr>
        <w:pStyle w:val="NoSpacing"/>
        <w:jc w:val="both"/>
      </w:pPr>
      <w:r>
        <w:t>Most of the developers are inclined towards writing code for higher performance but compromising reliability and maintainability. But considering the long term ROI (Return on Investment); efficiency and performance comes below reliability and maintainability.</w:t>
      </w:r>
      <w:r w:rsidR="006370B1">
        <w:t xml:space="preserve"> Because if code is not reliable and maintainable, developers and company will be spending lot of time to identify issues, trying to understand code throughout the life of application.</w:t>
      </w:r>
    </w:p>
    <w:p w:rsidR="006370B1" w:rsidRDefault="006370B1" w:rsidP="006B3ABC">
      <w:pPr>
        <w:pStyle w:val="NoSpacing"/>
        <w:jc w:val="both"/>
      </w:pPr>
    </w:p>
    <w:p w:rsidR="006370B1" w:rsidRDefault="006370B1" w:rsidP="006B3ABC">
      <w:pPr>
        <w:pStyle w:val="NoSpacing"/>
        <w:jc w:val="both"/>
        <w:rPr>
          <w:b/>
        </w:rPr>
      </w:pPr>
      <w:r w:rsidRPr="006370B1">
        <w:rPr>
          <w:b/>
        </w:rPr>
        <w:t>Purpose</w:t>
      </w:r>
    </w:p>
    <w:p w:rsidR="006370B1" w:rsidRDefault="006370B1" w:rsidP="006B3ABC">
      <w:pPr>
        <w:pStyle w:val="NoSpacing"/>
        <w:jc w:val="both"/>
        <w:rPr>
          <w:b/>
        </w:rPr>
      </w:pPr>
    </w:p>
    <w:p w:rsidR="006370B1" w:rsidRDefault="006370B1" w:rsidP="006B3ABC">
      <w:pPr>
        <w:pStyle w:val="NoSpacing"/>
        <w:jc w:val="both"/>
      </w:pPr>
      <w:r>
        <w:t>To develop reliable and maintainable applications, developers must follow the coding standards and best practices described in this document.</w:t>
      </w:r>
    </w:p>
    <w:p w:rsidR="006370B1" w:rsidRPr="006370B1" w:rsidRDefault="006370B1" w:rsidP="006B3ABC">
      <w:pPr>
        <w:pStyle w:val="NoSpacing"/>
        <w:jc w:val="both"/>
      </w:pPr>
    </w:p>
    <w:p w:rsidR="006B3ABC" w:rsidRDefault="0072205C" w:rsidP="006F3B13">
      <w:pPr>
        <w:pStyle w:val="NoSpacing"/>
        <w:jc w:val="both"/>
        <w:rPr>
          <w:b/>
        </w:rPr>
      </w:pPr>
      <w:r w:rsidRPr="0072205C">
        <w:rPr>
          <w:b/>
        </w:rPr>
        <w:t>Follow Coding Standards and Best Practices</w:t>
      </w:r>
    </w:p>
    <w:p w:rsidR="0072205C" w:rsidRDefault="0072205C" w:rsidP="006F3B13">
      <w:pPr>
        <w:pStyle w:val="NoSpacing"/>
        <w:jc w:val="both"/>
        <w:rPr>
          <w:b/>
        </w:rPr>
      </w:pPr>
    </w:p>
    <w:p w:rsidR="0072205C" w:rsidRDefault="0072205C" w:rsidP="006F3B13">
      <w:pPr>
        <w:pStyle w:val="NoSpacing"/>
        <w:jc w:val="both"/>
      </w:pPr>
      <w:r>
        <w:t>Distribute a copy of this document to all your team members and schedule a coding standards meeting. All members should come to the meeting to discuss the pros and cons of the points in the document. Discuss all points and all members must agree upon the standards you are going to follow. If there is anything that needs to be amended or changed; update in the document, print copies of it and past</w:t>
      </w:r>
      <w:r w:rsidR="009C748F">
        <w:t>e</w:t>
      </w:r>
      <w:r>
        <w:t xml:space="preserve"> it on all the workstations.</w:t>
      </w:r>
    </w:p>
    <w:p w:rsidR="00EF6341" w:rsidRDefault="00EF6341" w:rsidP="006F3B13">
      <w:pPr>
        <w:pStyle w:val="NoSpacing"/>
        <w:jc w:val="both"/>
      </w:pPr>
    </w:p>
    <w:p w:rsidR="00EF6341" w:rsidRDefault="00EF6341" w:rsidP="00341A44">
      <w:pPr>
        <w:pStyle w:val="NoSpacing"/>
      </w:pPr>
      <w:r>
        <w:t>After starting the development, code review meetings must be scheduled</w:t>
      </w:r>
      <w:r w:rsidR="0021021D">
        <w:t xml:space="preserve"> to ensure that everyone is following the rules.</w:t>
      </w:r>
    </w:p>
    <w:p w:rsidR="0021021D" w:rsidRDefault="0021021D" w:rsidP="00341A44">
      <w:pPr>
        <w:pStyle w:val="NoSpacing"/>
      </w:pPr>
    </w:p>
    <w:p w:rsidR="0021021D" w:rsidRDefault="0021021D" w:rsidP="00341A44">
      <w:pPr>
        <w:pStyle w:val="NoSpacing"/>
      </w:pPr>
      <w:r>
        <w:t>Following types of code reviews are recommended.</w:t>
      </w:r>
    </w:p>
    <w:p w:rsidR="000678E1" w:rsidRDefault="000678E1" w:rsidP="00341A44">
      <w:pPr>
        <w:pStyle w:val="NoSpacing"/>
      </w:pPr>
    </w:p>
    <w:p w:rsidR="000678E1" w:rsidRDefault="000678E1" w:rsidP="00341A44">
      <w:pPr>
        <w:pStyle w:val="NoSpacing"/>
      </w:pPr>
      <w:r w:rsidRPr="000678E1">
        <w:rPr>
          <w:b/>
        </w:rPr>
        <w:t>Peer review</w:t>
      </w:r>
      <w:r>
        <w:t xml:space="preserve"> – another team member review the code to ensure that code follows the coding standards and meets the requirements. This level of review can include some unit testing also. Every file in the project must go through this process.</w:t>
      </w:r>
    </w:p>
    <w:p w:rsidR="000678E1" w:rsidRDefault="000678E1" w:rsidP="00341A44">
      <w:pPr>
        <w:pStyle w:val="NoSpacing"/>
      </w:pPr>
    </w:p>
    <w:p w:rsidR="000678E1" w:rsidRDefault="000678E1" w:rsidP="00341A44">
      <w:pPr>
        <w:pStyle w:val="NoSpacing"/>
      </w:pPr>
      <w:r w:rsidRPr="000678E1">
        <w:rPr>
          <w:b/>
        </w:rPr>
        <w:t>Architect review</w:t>
      </w:r>
      <w:r>
        <w:t xml:space="preserve"> – the architect of the team must review the core modules of the project to ensure that they adhere to the design and there are no big mistakes that can affect the project in the long run.</w:t>
      </w:r>
    </w:p>
    <w:p w:rsidR="000678E1" w:rsidRDefault="000678E1" w:rsidP="00341A44">
      <w:pPr>
        <w:pStyle w:val="NoSpacing"/>
      </w:pPr>
    </w:p>
    <w:p w:rsidR="000678E1" w:rsidRDefault="000678E1" w:rsidP="00341A44">
      <w:pPr>
        <w:pStyle w:val="NoSpacing"/>
      </w:pPr>
      <w:r w:rsidRPr="000678E1">
        <w:rPr>
          <w:b/>
        </w:rPr>
        <w:t>Group review</w:t>
      </w:r>
      <w:r>
        <w:t xml:space="preserve"> – randomly select one or more files and conduct a group review once in a week. Distribute a printed copy of the files to all team members around 30 minutes before the meeting. Let them read and come up with points for discussion. In the group review, go through every sections of the code and let every member give their suggestions on how could that piece of code can be written in a better way.</w:t>
      </w:r>
    </w:p>
    <w:p w:rsidR="000678E1" w:rsidRDefault="000678E1" w:rsidP="00341A44">
      <w:pPr>
        <w:pStyle w:val="NoSpacing"/>
      </w:pPr>
    </w:p>
    <w:p w:rsidR="004C3A9F" w:rsidRDefault="000678E1" w:rsidP="00341A44">
      <w:pPr>
        <w:pStyle w:val="NoSpacing"/>
        <w:rPr>
          <w:i/>
          <w:u w:val="single"/>
        </w:rPr>
      </w:pPr>
      <w:r w:rsidRPr="00341A44">
        <w:rPr>
          <w:i/>
          <w:u w:val="single"/>
        </w:rPr>
        <w:t>Note: Don’t forget to appreciate the developer for the good work and also make sure he doesn’t get offended by the group attack.</w:t>
      </w:r>
    </w:p>
    <w:p w:rsidR="00341A44" w:rsidRPr="00341A44" w:rsidRDefault="00341A44" w:rsidP="00341A44">
      <w:pPr>
        <w:pStyle w:val="NoSpacing"/>
        <w:rPr>
          <w:i/>
          <w:u w:val="single"/>
        </w:rPr>
      </w:pPr>
    </w:p>
    <w:p w:rsidR="004C3A9F" w:rsidRPr="00341A44" w:rsidRDefault="00341A44" w:rsidP="00341A44">
      <w:pPr>
        <w:pStyle w:val="NoSpacing"/>
        <w:rPr>
          <w:b/>
        </w:rPr>
      </w:pPr>
      <w:r w:rsidRPr="00341A44">
        <w:rPr>
          <w:b/>
        </w:rPr>
        <w:t>Naming Conventions and Standards</w:t>
      </w:r>
    </w:p>
    <w:p w:rsidR="00341A44" w:rsidRDefault="00341A44" w:rsidP="00341A44">
      <w:pPr>
        <w:pStyle w:val="NoSpacing"/>
      </w:pPr>
    </w:p>
    <w:p w:rsidR="00341A44" w:rsidRDefault="00CD6A06" w:rsidP="00341A44">
      <w:pPr>
        <w:pStyle w:val="NoSpacing"/>
      </w:pPr>
      <w:r>
        <w:t xml:space="preserve">The terms </w:t>
      </w:r>
      <w:r w:rsidRPr="00CD6A06">
        <w:rPr>
          <w:u w:val="single"/>
        </w:rPr>
        <w:t>Pascal Casing</w:t>
      </w:r>
      <w:r>
        <w:t xml:space="preserve"> and </w:t>
      </w:r>
      <w:r w:rsidRPr="00CD6A06">
        <w:rPr>
          <w:u w:val="single"/>
        </w:rPr>
        <w:t>Camel Casing</w:t>
      </w:r>
      <w:r>
        <w:t xml:space="preserve"> are recommended throughout this document.</w:t>
      </w:r>
    </w:p>
    <w:p w:rsidR="00CD6A06" w:rsidRDefault="00CD6A06" w:rsidP="00341A44">
      <w:pPr>
        <w:pStyle w:val="NoSpacing"/>
      </w:pPr>
    </w:p>
    <w:p w:rsidR="00CD6A06" w:rsidRDefault="00CD6A06" w:rsidP="00341A44">
      <w:pPr>
        <w:pStyle w:val="NoSpacing"/>
      </w:pPr>
      <w:r w:rsidRPr="00CD6A06">
        <w:rPr>
          <w:b/>
        </w:rPr>
        <w:t>Pascal Casing</w:t>
      </w:r>
      <w:r>
        <w:rPr>
          <w:b/>
        </w:rPr>
        <w:t xml:space="preserve"> </w:t>
      </w:r>
      <w:r>
        <w:t>–</w:t>
      </w:r>
      <w:r>
        <w:rPr>
          <w:b/>
        </w:rPr>
        <w:t xml:space="preserve"> </w:t>
      </w:r>
      <w:r>
        <w:t>First character of all words are upper case and other characters are lower case.</w:t>
      </w:r>
    </w:p>
    <w:p w:rsidR="00CD6A06" w:rsidRDefault="00CD6A06" w:rsidP="00341A44">
      <w:pPr>
        <w:pStyle w:val="NoSpacing"/>
      </w:pPr>
    </w:p>
    <w:p w:rsidR="00CD6A06" w:rsidRDefault="00CD6A06" w:rsidP="00341A44">
      <w:pPr>
        <w:pStyle w:val="NoSpacing"/>
      </w:pPr>
      <w:r w:rsidRPr="00FF701E">
        <w:rPr>
          <w:b/>
        </w:rPr>
        <w:t>Example:</w:t>
      </w:r>
      <w:r>
        <w:t xml:space="preserve"> ProviderNote</w:t>
      </w:r>
    </w:p>
    <w:p w:rsidR="00CD6A06" w:rsidRDefault="00CD6A06" w:rsidP="00341A44">
      <w:pPr>
        <w:pStyle w:val="NoSpacing"/>
      </w:pPr>
    </w:p>
    <w:p w:rsidR="00CD6A06" w:rsidRDefault="00CD6A06" w:rsidP="00341A44">
      <w:pPr>
        <w:pStyle w:val="NoSpacing"/>
      </w:pPr>
      <w:r w:rsidRPr="00CD6A06">
        <w:rPr>
          <w:b/>
        </w:rPr>
        <w:t>Camel Casing</w:t>
      </w:r>
      <w:r>
        <w:rPr>
          <w:b/>
        </w:rPr>
        <w:t xml:space="preserve"> – </w:t>
      </w:r>
      <w:r>
        <w:t>First character of all words, except the first word are upper case and other characters are lower case.</w:t>
      </w:r>
    </w:p>
    <w:p w:rsidR="00CD6A06" w:rsidRDefault="00CD6A06" w:rsidP="00341A44">
      <w:pPr>
        <w:pStyle w:val="NoSpacing"/>
      </w:pPr>
    </w:p>
    <w:p w:rsidR="00CD6A06" w:rsidRDefault="00CD6A06" w:rsidP="00CD6A06">
      <w:pPr>
        <w:pStyle w:val="NoSpacing"/>
      </w:pPr>
      <w:r w:rsidRPr="00016591">
        <w:rPr>
          <w:b/>
        </w:rPr>
        <w:t>Example:</w:t>
      </w:r>
      <w:r>
        <w:t xml:space="preserve"> providerNote</w:t>
      </w:r>
    </w:p>
    <w:p w:rsidR="00CD6A06" w:rsidRDefault="00CD6A06" w:rsidP="00341A44">
      <w:pPr>
        <w:pStyle w:val="NoSpacing"/>
      </w:pPr>
    </w:p>
    <w:p w:rsidR="00CD6A06" w:rsidRDefault="00AD583D" w:rsidP="00341A44">
      <w:pPr>
        <w:pStyle w:val="NoSpacing"/>
        <w:rPr>
          <w:i/>
          <w:u w:val="single"/>
        </w:rPr>
      </w:pPr>
      <w:r w:rsidRPr="00AD583D">
        <w:rPr>
          <w:i/>
          <w:u w:val="single"/>
        </w:rPr>
        <w:t>Note: Don’t use Hungarian notation to name variables.</w:t>
      </w:r>
    </w:p>
    <w:p w:rsidR="00AF7C26" w:rsidRDefault="00AF7C26" w:rsidP="00341A44">
      <w:pPr>
        <w:pStyle w:val="NoSpacing"/>
        <w:rPr>
          <w:i/>
          <w:u w:val="single"/>
        </w:rPr>
      </w:pPr>
    </w:p>
    <w:p w:rsidR="006A14B9" w:rsidRPr="00AF7C26" w:rsidRDefault="00AF7C26" w:rsidP="00341A44">
      <w:pPr>
        <w:pStyle w:val="NoSpacing"/>
      </w:pPr>
      <w:r w:rsidRPr="00016591">
        <w:rPr>
          <w:b/>
        </w:rPr>
        <w:t>Example:</w:t>
      </w:r>
      <w:r>
        <w:t xml:space="preserve"> </w:t>
      </w:r>
      <w:r w:rsidRPr="00AF7C26">
        <w:rPr>
          <w:color w:val="0000FF"/>
        </w:rPr>
        <w:t xml:space="preserve">string strName; </w:t>
      </w:r>
      <w:r w:rsidRPr="00AF7C26">
        <w:t>or</w:t>
      </w:r>
      <w:r>
        <w:rPr>
          <w:color w:val="0000FF"/>
        </w:rPr>
        <w:t xml:space="preserve"> </w:t>
      </w:r>
      <w:r w:rsidRPr="00AF7C26">
        <w:rPr>
          <w:color w:val="0000FF"/>
        </w:rPr>
        <w:t>int iCount;</w:t>
      </w:r>
    </w:p>
    <w:p w:rsidR="00AF7C26" w:rsidRDefault="00AF7C26" w:rsidP="00341A44">
      <w:pPr>
        <w:pStyle w:val="NoSpacing"/>
        <w:rPr>
          <w:i/>
          <w:u w:val="single"/>
        </w:rPr>
      </w:pPr>
    </w:p>
    <w:p w:rsidR="009B7908" w:rsidRDefault="009B7908" w:rsidP="009B7908">
      <w:pPr>
        <w:pStyle w:val="NoSpacing"/>
        <w:numPr>
          <w:ilvl w:val="0"/>
          <w:numId w:val="3"/>
        </w:numPr>
      </w:pPr>
      <w:r>
        <w:t>Project name should match with assembly or namespace.</w:t>
      </w:r>
    </w:p>
    <w:p w:rsidR="009B7908" w:rsidRDefault="009B7908" w:rsidP="009B7908">
      <w:pPr>
        <w:pStyle w:val="NoSpacing"/>
        <w:numPr>
          <w:ilvl w:val="0"/>
          <w:numId w:val="3"/>
        </w:numPr>
      </w:pPr>
      <w:r>
        <w:t xml:space="preserve">File name should match with class name. For example, for the class PatientDiagnosis the file name should be PatientDiagnosis.cs, and use </w:t>
      </w:r>
      <w:r w:rsidRPr="009B7908">
        <w:rPr>
          <w:u w:val="single"/>
        </w:rPr>
        <w:t>Pascal Case</w:t>
      </w:r>
      <w:r w:rsidRPr="009B7908">
        <w:t xml:space="preserve"> for file names.</w:t>
      </w:r>
    </w:p>
    <w:p w:rsidR="00AD583D" w:rsidRDefault="002B2F0A" w:rsidP="006A14B9">
      <w:pPr>
        <w:pStyle w:val="NoSpacing"/>
        <w:numPr>
          <w:ilvl w:val="0"/>
          <w:numId w:val="2"/>
        </w:numPr>
      </w:pPr>
      <w:r>
        <w:t>When defining a namespace, use a product</w:t>
      </w:r>
      <w:r w:rsidR="006A14B9">
        <w:t xml:space="preserve"> or</w:t>
      </w:r>
      <w:r>
        <w:t xml:space="preserve"> company </w:t>
      </w:r>
      <w:r w:rsidR="006A14B9">
        <w:t>as the root and then module name.</w:t>
      </w:r>
    </w:p>
    <w:p w:rsidR="006A14B9" w:rsidRDefault="006A14B9" w:rsidP="00341A44">
      <w:pPr>
        <w:pStyle w:val="NoSpacing"/>
      </w:pPr>
    </w:p>
    <w:p w:rsidR="006A14B9" w:rsidRDefault="006A14B9" w:rsidP="006A14B9">
      <w:pPr>
        <w:pStyle w:val="NoSpacing"/>
        <w:ind w:firstLine="720"/>
      </w:pPr>
      <w:r w:rsidRPr="00016591">
        <w:rPr>
          <w:b/>
        </w:rPr>
        <w:t>Example:</w:t>
      </w:r>
      <w:r>
        <w:t xml:space="preserve"> CureMD.EMR.Diagnosis</w:t>
      </w:r>
    </w:p>
    <w:p w:rsidR="006A14B9" w:rsidRDefault="006A14B9" w:rsidP="00341A44">
      <w:pPr>
        <w:pStyle w:val="NoSpacing"/>
      </w:pPr>
    </w:p>
    <w:p w:rsidR="006A14B9" w:rsidRDefault="006A14B9" w:rsidP="006A14B9">
      <w:pPr>
        <w:pStyle w:val="NoSpacing"/>
        <w:numPr>
          <w:ilvl w:val="0"/>
          <w:numId w:val="2"/>
        </w:numPr>
      </w:pPr>
      <w:r>
        <w:t xml:space="preserve">Use </w:t>
      </w:r>
      <w:r w:rsidRPr="006A14B9">
        <w:rPr>
          <w:u w:val="single"/>
        </w:rPr>
        <w:t>Pascal Casing</w:t>
      </w:r>
      <w:r>
        <w:t xml:space="preserve"> for classes.</w:t>
      </w:r>
    </w:p>
    <w:p w:rsidR="006A14B9" w:rsidRDefault="006A14B9" w:rsidP="00341A44">
      <w:pPr>
        <w:pStyle w:val="NoSpacing"/>
      </w:pPr>
    </w:p>
    <w:p w:rsidR="006A14B9" w:rsidRPr="006A14B9" w:rsidRDefault="006A14B9" w:rsidP="00341A44">
      <w:pPr>
        <w:pStyle w:val="NoSpacing"/>
        <w:rPr>
          <w:color w:val="0000FF"/>
        </w:rPr>
      </w:pPr>
      <w:r>
        <w:tab/>
      </w:r>
      <w:r w:rsidRPr="006A14B9">
        <w:rPr>
          <w:color w:val="0000FF"/>
        </w:rPr>
        <w:t>public class PatientDiagnosis</w:t>
      </w:r>
    </w:p>
    <w:p w:rsidR="006A14B9" w:rsidRPr="006A14B9" w:rsidRDefault="006A14B9" w:rsidP="00341A44">
      <w:pPr>
        <w:pStyle w:val="NoSpacing"/>
        <w:rPr>
          <w:color w:val="0000FF"/>
        </w:rPr>
      </w:pPr>
      <w:r w:rsidRPr="006A14B9">
        <w:rPr>
          <w:color w:val="0000FF"/>
        </w:rPr>
        <w:tab/>
        <w:t>{</w:t>
      </w:r>
    </w:p>
    <w:p w:rsidR="006A14B9" w:rsidRPr="006A14B9" w:rsidRDefault="006A14B9" w:rsidP="00341A44">
      <w:pPr>
        <w:pStyle w:val="NoSpacing"/>
        <w:rPr>
          <w:color w:val="0000FF"/>
        </w:rPr>
      </w:pPr>
      <w:r w:rsidRPr="006A14B9">
        <w:rPr>
          <w:color w:val="0000FF"/>
        </w:rPr>
        <w:tab/>
      </w:r>
      <w:r w:rsidRPr="006A14B9">
        <w:rPr>
          <w:color w:val="0000FF"/>
        </w:rPr>
        <w:tab/>
        <w:t>…</w:t>
      </w:r>
    </w:p>
    <w:p w:rsidR="006A14B9" w:rsidRPr="006A14B9" w:rsidRDefault="006A14B9" w:rsidP="00341A44">
      <w:pPr>
        <w:pStyle w:val="NoSpacing"/>
        <w:rPr>
          <w:color w:val="0000FF"/>
        </w:rPr>
      </w:pPr>
      <w:r w:rsidRPr="006A14B9">
        <w:rPr>
          <w:color w:val="0000FF"/>
        </w:rPr>
        <w:tab/>
        <w:t>}</w:t>
      </w:r>
    </w:p>
    <w:p w:rsidR="006A14B9" w:rsidRDefault="006A14B9" w:rsidP="00341A44">
      <w:pPr>
        <w:pStyle w:val="NoSpacing"/>
      </w:pPr>
    </w:p>
    <w:p w:rsidR="006A14B9" w:rsidRDefault="006A14B9" w:rsidP="00C70BE3">
      <w:pPr>
        <w:pStyle w:val="NoSpacing"/>
        <w:numPr>
          <w:ilvl w:val="0"/>
          <w:numId w:val="2"/>
        </w:numPr>
      </w:pPr>
      <w:r>
        <w:t xml:space="preserve">Use </w:t>
      </w:r>
      <w:r w:rsidRPr="006A14B9">
        <w:rPr>
          <w:u w:val="single"/>
        </w:rPr>
        <w:t>Pascal Casing</w:t>
      </w:r>
      <w:r>
        <w:t xml:space="preserve"> for methods.</w:t>
      </w:r>
    </w:p>
    <w:p w:rsidR="006A14B9" w:rsidRDefault="006A14B9" w:rsidP="00341A44">
      <w:pPr>
        <w:pStyle w:val="NoSpacing"/>
      </w:pPr>
    </w:p>
    <w:p w:rsidR="006A14B9" w:rsidRPr="006A14B9" w:rsidRDefault="006A14B9" w:rsidP="006A14B9">
      <w:pPr>
        <w:pStyle w:val="NoSpacing"/>
        <w:rPr>
          <w:color w:val="0000FF"/>
        </w:rPr>
      </w:pPr>
      <w:r>
        <w:tab/>
      </w:r>
      <w:r w:rsidRPr="006A14B9">
        <w:rPr>
          <w:color w:val="0000FF"/>
        </w:rPr>
        <w:t xml:space="preserve">public </w:t>
      </w:r>
      <w:r>
        <w:rPr>
          <w:color w:val="0000FF"/>
        </w:rPr>
        <w:t>void</w:t>
      </w:r>
      <w:r w:rsidRPr="006A14B9">
        <w:rPr>
          <w:color w:val="0000FF"/>
        </w:rPr>
        <w:t xml:space="preserve"> </w:t>
      </w:r>
      <w:r>
        <w:rPr>
          <w:color w:val="0000FF"/>
        </w:rPr>
        <w:t>Add</w:t>
      </w:r>
      <w:r w:rsidRPr="006A14B9">
        <w:rPr>
          <w:color w:val="0000FF"/>
        </w:rPr>
        <w:t>Diagnosis</w:t>
      </w:r>
      <w:r w:rsidR="00AC2198">
        <w:rPr>
          <w:color w:val="0000FF"/>
        </w:rPr>
        <w:t>(DiagnosisView diagnosisView)</w:t>
      </w:r>
    </w:p>
    <w:p w:rsidR="006A14B9" w:rsidRPr="006A14B9" w:rsidRDefault="006A14B9" w:rsidP="006A14B9">
      <w:pPr>
        <w:pStyle w:val="NoSpacing"/>
        <w:rPr>
          <w:color w:val="0000FF"/>
        </w:rPr>
      </w:pPr>
      <w:r w:rsidRPr="006A14B9">
        <w:rPr>
          <w:color w:val="0000FF"/>
        </w:rPr>
        <w:tab/>
        <w:t>{</w:t>
      </w:r>
    </w:p>
    <w:p w:rsidR="006A14B9" w:rsidRPr="006A14B9" w:rsidRDefault="006A14B9" w:rsidP="006A14B9">
      <w:pPr>
        <w:pStyle w:val="NoSpacing"/>
        <w:rPr>
          <w:color w:val="0000FF"/>
        </w:rPr>
      </w:pPr>
      <w:r w:rsidRPr="006A14B9">
        <w:rPr>
          <w:color w:val="0000FF"/>
        </w:rPr>
        <w:tab/>
      </w:r>
      <w:r w:rsidRPr="006A14B9">
        <w:rPr>
          <w:color w:val="0000FF"/>
        </w:rPr>
        <w:tab/>
        <w:t>…</w:t>
      </w:r>
    </w:p>
    <w:p w:rsidR="006A14B9" w:rsidRDefault="006A14B9" w:rsidP="006A14B9">
      <w:pPr>
        <w:pStyle w:val="NoSpacing"/>
        <w:rPr>
          <w:color w:val="0000FF"/>
        </w:rPr>
      </w:pPr>
      <w:r w:rsidRPr="006A14B9">
        <w:rPr>
          <w:color w:val="0000FF"/>
        </w:rPr>
        <w:tab/>
        <w:t>}</w:t>
      </w:r>
    </w:p>
    <w:p w:rsidR="00C70BE3" w:rsidRDefault="00C70BE3" w:rsidP="006A14B9">
      <w:pPr>
        <w:pStyle w:val="NoSpacing"/>
        <w:rPr>
          <w:color w:val="0000FF"/>
        </w:rPr>
      </w:pPr>
    </w:p>
    <w:p w:rsidR="00AC2198" w:rsidRDefault="00AC2198" w:rsidP="002900DA">
      <w:pPr>
        <w:pStyle w:val="NoSpacing"/>
        <w:numPr>
          <w:ilvl w:val="0"/>
          <w:numId w:val="2"/>
        </w:numPr>
      </w:pPr>
      <w:r>
        <w:t>Use Camel Casing for variables and method parameters.</w:t>
      </w:r>
    </w:p>
    <w:p w:rsidR="00AC2198" w:rsidRDefault="00AC2198" w:rsidP="006A14B9">
      <w:pPr>
        <w:pStyle w:val="NoSpacing"/>
      </w:pPr>
      <w:r>
        <w:tab/>
      </w:r>
    </w:p>
    <w:p w:rsidR="00AC2198" w:rsidRPr="00AC2198" w:rsidRDefault="00AC2198" w:rsidP="006A14B9">
      <w:pPr>
        <w:pStyle w:val="NoSpacing"/>
      </w:pPr>
      <w:r>
        <w:tab/>
      </w:r>
      <w:r w:rsidRPr="00AC2198">
        <w:rPr>
          <w:color w:val="0000FF"/>
        </w:rPr>
        <w:t>int totalCount = 0;</w:t>
      </w:r>
    </w:p>
    <w:p w:rsidR="00AC2198" w:rsidRPr="006A14B9" w:rsidRDefault="00AC2198" w:rsidP="00AC2198">
      <w:pPr>
        <w:pStyle w:val="NoSpacing"/>
        <w:rPr>
          <w:color w:val="0000FF"/>
        </w:rPr>
      </w:pPr>
      <w:r>
        <w:tab/>
      </w:r>
      <w:r w:rsidRPr="006A14B9">
        <w:rPr>
          <w:color w:val="0000FF"/>
        </w:rPr>
        <w:t xml:space="preserve">public </w:t>
      </w:r>
      <w:r>
        <w:rPr>
          <w:color w:val="0000FF"/>
        </w:rPr>
        <w:t>void</w:t>
      </w:r>
      <w:r w:rsidRPr="006A14B9">
        <w:rPr>
          <w:color w:val="0000FF"/>
        </w:rPr>
        <w:t xml:space="preserve"> </w:t>
      </w:r>
      <w:r>
        <w:rPr>
          <w:color w:val="0000FF"/>
        </w:rPr>
        <w:t>Add</w:t>
      </w:r>
      <w:r w:rsidRPr="006A14B9">
        <w:rPr>
          <w:color w:val="0000FF"/>
        </w:rPr>
        <w:t>Diagnosis</w:t>
      </w:r>
      <w:r>
        <w:rPr>
          <w:color w:val="0000FF"/>
        </w:rPr>
        <w:t>(DiagnosisView diagnosisView)</w:t>
      </w:r>
    </w:p>
    <w:p w:rsidR="00AC2198" w:rsidRPr="006A14B9" w:rsidRDefault="00AC2198" w:rsidP="00AC2198">
      <w:pPr>
        <w:pStyle w:val="NoSpacing"/>
        <w:rPr>
          <w:color w:val="0000FF"/>
        </w:rPr>
      </w:pPr>
      <w:r w:rsidRPr="006A14B9">
        <w:rPr>
          <w:color w:val="0000FF"/>
        </w:rPr>
        <w:tab/>
        <w:t>{</w:t>
      </w:r>
    </w:p>
    <w:p w:rsidR="00AC2198" w:rsidRPr="006A14B9" w:rsidRDefault="00AC2198" w:rsidP="00AC2198">
      <w:pPr>
        <w:pStyle w:val="NoSpacing"/>
        <w:rPr>
          <w:color w:val="0000FF"/>
        </w:rPr>
      </w:pPr>
      <w:r w:rsidRPr="006A14B9">
        <w:rPr>
          <w:color w:val="0000FF"/>
        </w:rPr>
        <w:tab/>
      </w:r>
      <w:r w:rsidRPr="006A14B9">
        <w:rPr>
          <w:color w:val="0000FF"/>
        </w:rPr>
        <w:tab/>
        <w:t>…</w:t>
      </w:r>
    </w:p>
    <w:p w:rsidR="00AC2198" w:rsidRDefault="00AC2198" w:rsidP="00AC2198">
      <w:pPr>
        <w:pStyle w:val="NoSpacing"/>
        <w:rPr>
          <w:color w:val="0000FF"/>
        </w:rPr>
      </w:pPr>
      <w:r w:rsidRPr="006A14B9">
        <w:rPr>
          <w:color w:val="0000FF"/>
        </w:rPr>
        <w:tab/>
        <w:t>}</w:t>
      </w:r>
    </w:p>
    <w:p w:rsidR="006A14B9" w:rsidRDefault="006A14B9" w:rsidP="00341A44">
      <w:pPr>
        <w:pStyle w:val="NoSpacing"/>
      </w:pPr>
    </w:p>
    <w:p w:rsidR="00AF7C26" w:rsidRDefault="00AF7C26" w:rsidP="00AF7C26">
      <w:pPr>
        <w:pStyle w:val="NoSpacing"/>
        <w:numPr>
          <w:ilvl w:val="0"/>
          <w:numId w:val="2"/>
        </w:numPr>
      </w:pPr>
      <w:r>
        <w:t>Use the prefix “I” with for interfaces.</w:t>
      </w:r>
    </w:p>
    <w:p w:rsidR="00AF7C26" w:rsidRDefault="00AF7C26" w:rsidP="00AF7C26">
      <w:pPr>
        <w:pStyle w:val="NoSpacing"/>
        <w:ind w:left="720"/>
      </w:pPr>
    </w:p>
    <w:p w:rsidR="00AF7C26" w:rsidRDefault="00AF7C26" w:rsidP="00AF7C26">
      <w:pPr>
        <w:pStyle w:val="NoSpacing"/>
        <w:ind w:firstLine="720"/>
      </w:pPr>
      <w:r w:rsidRPr="00016591">
        <w:rPr>
          <w:b/>
        </w:rPr>
        <w:t>Example:</w:t>
      </w:r>
      <w:r>
        <w:t xml:space="preserve"> IDiagnosis</w:t>
      </w:r>
    </w:p>
    <w:p w:rsidR="0093438E" w:rsidRDefault="0093438E" w:rsidP="00AF7C26">
      <w:pPr>
        <w:pStyle w:val="NoSpacing"/>
        <w:ind w:firstLine="720"/>
      </w:pPr>
    </w:p>
    <w:p w:rsidR="0093438E" w:rsidRDefault="0093438E" w:rsidP="0093438E">
      <w:pPr>
        <w:pStyle w:val="NoSpacing"/>
        <w:numPr>
          <w:ilvl w:val="0"/>
          <w:numId w:val="2"/>
        </w:numPr>
      </w:pPr>
      <w:r>
        <w:t>Use meaningful, descriptive words to name variables. Don’t use abbreviations.</w:t>
      </w:r>
    </w:p>
    <w:p w:rsidR="0093438E" w:rsidRDefault="0093438E" w:rsidP="0093438E">
      <w:pPr>
        <w:pStyle w:val="NoSpacing"/>
      </w:pPr>
    </w:p>
    <w:p w:rsidR="0093438E" w:rsidRPr="00016591" w:rsidRDefault="0093438E" w:rsidP="0093438E">
      <w:pPr>
        <w:pStyle w:val="NoSpacing"/>
        <w:ind w:firstLine="720"/>
        <w:rPr>
          <w:b/>
        </w:rPr>
      </w:pPr>
      <w:r w:rsidRPr="00016591">
        <w:rPr>
          <w:b/>
        </w:rPr>
        <w:t>Good:</w:t>
      </w:r>
    </w:p>
    <w:p w:rsidR="0093438E" w:rsidRPr="0093438E" w:rsidRDefault="0093438E" w:rsidP="0093438E">
      <w:pPr>
        <w:pStyle w:val="NoSpacing"/>
        <w:rPr>
          <w:color w:val="00B050"/>
        </w:rPr>
      </w:pPr>
      <w:r>
        <w:tab/>
      </w:r>
      <w:r>
        <w:tab/>
      </w:r>
      <w:r w:rsidRPr="0093438E">
        <w:rPr>
          <w:color w:val="00B050"/>
        </w:rPr>
        <w:t>string name;</w:t>
      </w:r>
    </w:p>
    <w:p w:rsidR="0093438E" w:rsidRPr="0093438E" w:rsidRDefault="0093438E" w:rsidP="0093438E">
      <w:pPr>
        <w:pStyle w:val="NoSpacing"/>
        <w:rPr>
          <w:color w:val="00B050"/>
        </w:rPr>
      </w:pPr>
      <w:r>
        <w:rPr>
          <w:color w:val="00B050"/>
        </w:rPr>
        <w:tab/>
      </w:r>
      <w:r w:rsidRPr="0093438E">
        <w:rPr>
          <w:color w:val="00B050"/>
        </w:rPr>
        <w:tab/>
        <w:t>string address;</w:t>
      </w:r>
    </w:p>
    <w:p w:rsidR="0093438E" w:rsidRDefault="0093438E" w:rsidP="0093438E">
      <w:pPr>
        <w:pStyle w:val="NoSpacing"/>
      </w:pPr>
    </w:p>
    <w:p w:rsidR="0093438E" w:rsidRPr="00016591" w:rsidRDefault="0093438E" w:rsidP="0093438E">
      <w:pPr>
        <w:pStyle w:val="NoSpacing"/>
        <w:ind w:firstLine="720"/>
        <w:rPr>
          <w:b/>
        </w:rPr>
      </w:pPr>
      <w:r w:rsidRPr="00016591">
        <w:rPr>
          <w:b/>
        </w:rPr>
        <w:t>Not Good:</w:t>
      </w:r>
    </w:p>
    <w:p w:rsidR="0093438E" w:rsidRPr="0093438E" w:rsidRDefault="0093438E" w:rsidP="0093438E">
      <w:pPr>
        <w:pStyle w:val="NoSpacing"/>
        <w:rPr>
          <w:color w:val="FF0000"/>
        </w:rPr>
      </w:pPr>
      <w:r w:rsidRPr="0093438E">
        <w:rPr>
          <w:color w:val="FF0000"/>
        </w:rPr>
        <w:tab/>
      </w:r>
      <w:r>
        <w:rPr>
          <w:color w:val="FF0000"/>
        </w:rPr>
        <w:tab/>
      </w:r>
      <w:r w:rsidRPr="0093438E">
        <w:rPr>
          <w:color w:val="FF0000"/>
        </w:rPr>
        <w:t>string nam;</w:t>
      </w:r>
    </w:p>
    <w:p w:rsidR="0093438E" w:rsidRDefault="0093438E" w:rsidP="0093438E">
      <w:pPr>
        <w:pStyle w:val="NoSpacing"/>
        <w:rPr>
          <w:color w:val="FF0000"/>
        </w:rPr>
      </w:pPr>
      <w:r>
        <w:rPr>
          <w:color w:val="FF0000"/>
        </w:rPr>
        <w:tab/>
      </w:r>
      <w:r w:rsidRPr="0093438E">
        <w:rPr>
          <w:color w:val="FF0000"/>
        </w:rPr>
        <w:tab/>
        <w:t>string addr;</w:t>
      </w:r>
    </w:p>
    <w:p w:rsidR="001E783C" w:rsidRDefault="001E783C" w:rsidP="0093438E">
      <w:pPr>
        <w:pStyle w:val="NoSpacing"/>
        <w:rPr>
          <w:color w:val="FF0000"/>
        </w:rPr>
      </w:pPr>
    </w:p>
    <w:p w:rsidR="001E783C" w:rsidRDefault="001E783C" w:rsidP="001E783C">
      <w:pPr>
        <w:pStyle w:val="NoSpacing"/>
        <w:numPr>
          <w:ilvl w:val="0"/>
          <w:numId w:val="2"/>
        </w:numPr>
      </w:pPr>
      <w:r>
        <w:t xml:space="preserve">Don’t use single character variable names like </w:t>
      </w:r>
      <w:r>
        <w:rPr>
          <w:color w:val="0000FF"/>
        </w:rPr>
        <w:t>i</w:t>
      </w:r>
      <w:r>
        <w:t xml:space="preserve">, </w:t>
      </w:r>
      <w:r w:rsidRPr="001E783C">
        <w:rPr>
          <w:color w:val="0000FF"/>
        </w:rPr>
        <w:t>j</w:t>
      </w:r>
      <w:r>
        <w:t xml:space="preserve"> or </w:t>
      </w:r>
      <w:r w:rsidRPr="001E783C">
        <w:rPr>
          <w:color w:val="0000FF"/>
        </w:rPr>
        <w:t xml:space="preserve">k </w:t>
      </w:r>
      <w:r>
        <w:t xml:space="preserve">etc. Use names like </w:t>
      </w:r>
      <w:r w:rsidRPr="001E783C">
        <w:rPr>
          <w:color w:val="0000FF"/>
        </w:rPr>
        <w:t>index</w:t>
      </w:r>
      <w:r>
        <w:t xml:space="preserve">, </w:t>
      </w:r>
      <w:r w:rsidRPr="001E783C">
        <w:rPr>
          <w:color w:val="0000FF"/>
        </w:rPr>
        <w:t>temp</w:t>
      </w:r>
      <w:r>
        <w:t>.</w:t>
      </w:r>
    </w:p>
    <w:p w:rsidR="001E783C" w:rsidRDefault="001E783C" w:rsidP="001E783C">
      <w:pPr>
        <w:pStyle w:val="NoSpacing"/>
        <w:ind w:left="720"/>
      </w:pPr>
    </w:p>
    <w:p w:rsidR="001E783C" w:rsidRDefault="001E783C" w:rsidP="001E783C">
      <w:pPr>
        <w:pStyle w:val="NoSpacing"/>
        <w:ind w:firstLine="720"/>
      </w:pPr>
      <w:r>
        <w:t>Exception in this case would be variable used for iterations in loops.</w:t>
      </w:r>
    </w:p>
    <w:p w:rsidR="001E783C" w:rsidRDefault="001E783C" w:rsidP="0093438E">
      <w:pPr>
        <w:pStyle w:val="NoSpacing"/>
      </w:pPr>
    </w:p>
    <w:p w:rsidR="001E783C" w:rsidRPr="001E783C" w:rsidRDefault="001E783C" w:rsidP="0093438E">
      <w:pPr>
        <w:pStyle w:val="NoSpacing"/>
        <w:rPr>
          <w:color w:val="0000FF"/>
        </w:rPr>
      </w:pPr>
      <w:r>
        <w:tab/>
      </w:r>
      <w:r w:rsidRPr="001E783C">
        <w:rPr>
          <w:color w:val="0000FF"/>
        </w:rPr>
        <w:t>for(int i=0; i&lt;10; i++)</w:t>
      </w:r>
    </w:p>
    <w:p w:rsidR="001E783C" w:rsidRPr="001E783C" w:rsidRDefault="001E783C" w:rsidP="001E783C">
      <w:pPr>
        <w:pStyle w:val="NoSpacing"/>
        <w:ind w:left="720"/>
        <w:rPr>
          <w:color w:val="0000FF"/>
        </w:rPr>
      </w:pPr>
      <w:r w:rsidRPr="001E783C">
        <w:rPr>
          <w:color w:val="0000FF"/>
        </w:rPr>
        <w:t>{</w:t>
      </w:r>
    </w:p>
    <w:p w:rsidR="001E783C" w:rsidRPr="001E783C" w:rsidRDefault="001E783C" w:rsidP="001E783C">
      <w:pPr>
        <w:pStyle w:val="NoSpacing"/>
        <w:ind w:left="720"/>
        <w:rPr>
          <w:color w:val="0000FF"/>
        </w:rPr>
      </w:pPr>
      <w:r w:rsidRPr="001E783C">
        <w:rPr>
          <w:color w:val="0000FF"/>
        </w:rPr>
        <w:tab/>
        <w:t>…</w:t>
      </w:r>
    </w:p>
    <w:p w:rsidR="001E783C" w:rsidRDefault="001E783C" w:rsidP="001E783C">
      <w:pPr>
        <w:pStyle w:val="NoSpacing"/>
        <w:ind w:firstLine="720"/>
        <w:rPr>
          <w:color w:val="0000FF"/>
        </w:rPr>
      </w:pPr>
      <w:r w:rsidRPr="001E783C">
        <w:rPr>
          <w:color w:val="0000FF"/>
        </w:rPr>
        <w:t>}</w:t>
      </w:r>
    </w:p>
    <w:p w:rsidR="003F6672" w:rsidRDefault="003F6672" w:rsidP="003F6672">
      <w:pPr>
        <w:pStyle w:val="NoSpacing"/>
        <w:rPr>
          <w:color w:val="0000FF"/>
        </w:rPr>
      </w:pPr>
    </w:p>
    <w:p w:rsidR="003F6672" w:rsidRDefault="003F6672" w:rsidP="003F6672">
      <w:pPr>
        <w:pStyle w:val="NoSpacing"/>
        <w:numPr>
          <w:ilvl w:val="0"/>
          <w:numId w:val="2"/>
        </w:numPr>
      </w:pPr>
      <w:r w:rsidRPr="003F6672">
        <w:t>Don’t use underscore (_) for local variables.</w:t>
      </w:r>
    </w:p>
    <w:p w:rsidR="003F6672" w:rsidRDefault="003F6672" w:rsidP="003F6672">
      <w:pPr>
        <w:pStyle w:val="NoSpacing"/>
        <w:numPr>
          <w:ilvl w:val="0"/>
          <w:numId w:val="2"/>
        </w:numPr>
      </w:pPr>
      <w:r>
        <w:t>All member variables must be prefixed with underscore (_) so that they can be identified from other local variables.</w:t>
      </w:r>
    </w:p>
    <w:p w:rsidR="007B427E" w:rsidRDefault="003F6672" w:rsidP="007B427E">
      <w:pPr>
        <w:pStyle w:val="NoSpacing"/>
        <w:numPr>
          <w:ilvl w:val="0"/>
          <w:numId w:val="2"/>
        </w:numPr>
      </w:pPr>
      <w:r>
        <w:t>Don’t use variable names that resemble keywords.</w:t>
      </w:r>
    </w:p>
    <w:p w:rsidR="007B427E" w:rsidRDefault="007B427E" w:rsidP="007B427E">
      <w:pPr>
        <w:pStyle w:val="NoSpacing"/>
        <w:numPr>
          <w:ilvl w:val="0"/>
          <w:numId w:val="2"/>
        </w:numPr>
      </w:pPr>
      <w:r>
        <w:t xml:space="preserve">Use prefix </w:t>
      </w:r>
      <w:r w:rsidRPr="007B427E">
        <w:rPr>
          <w:color w:val="0000FF"/>
        </w:rPr>
        <w:t>Can</w:t>
      </w:r>
      <w:r>
        <w:t xml:space="preserve">, </w:t>
      </w:r>
      <w:r w:rsidRPr="007B427E">
        <w:rPr>
          <w:color w:val="0000FF"/>
        </w:rPr>
        <w:t>Is</w:t>
      </w:r>
      <w:r>
        <w:t xml:space="preserve"> or </w:t>
      </w:r>
      <w:r w:rsidRPr="007B427E">
        <w:rPr>
          <w:color w:val="0000FF"/>
        </w:rPr>
        <w:t>Has</w:t>
      </w:r>
      <w:r>
        <w:t xml:space="preserve"> with Boolean variables and properties.</w:t>
      </w:r>
    </w:p>
    <w:p w:rsidR="007B427E" w:rsidRDefault="007B427E" w:rsidP="007B427E">
      <w:pPr>
        <w:pStyle w:val="NoSpacing"/>
        <w:numPr>
          <w:ilvl w:val="0"/>
          <w:numId w:val="2"/>
        </w:numPr>
      </w:pPr>
      <w:r>
        <w:t>Avoid adding redundant or meaningless prefixes and suffixes to identifiers.</w:t>
      </w:r>
    </w:p>
    <w:p w:rsidR="007B427E" w:rsidRDefault="007B427E" w:rsidP="007B427E">
      <w:pPr>
        <w:pStyle w:val="NoSpacing"/>
        <w:ind w:left="720"/>
      </w:pPr>
    </w:p>
    <w:p w:rsidR="007B427E" w:rsidRPr="00016591" w:rsidRDefault="007B427E" w:rsidP="007B427E">
      <w:pPr>
        <w:pStyle w:val="NoSpacing"/>
        <w:ind w:left="720"/>
        <w:rPr>
          <w:b/>
        </w:rPr>
      </w:pPr>
      <w:r w:rsidRPr="00016591">
        <w:rPr>
          <w:b/>
        </w:rPr>
        <w:t xml:space="preserve">Bad Example: </w:t>
      </w:r>
    </w:p>
    <w:p w:rsidR="007B427E" w:rsidRDefault="007B427E" w:rsidP="007B427E">
      <w:pPr>
        <w:pStyle w:val="NoSpacing"/>
        <w:ind w:left="720"/>
      </w:pPr>
      <w:r>
        <w:tab/>
      </w:r>
      <w:r w:rsidRPr="007B427E">
        <w:rPr>
          <w:color w:val="0000FF"/>
        </w:rPr>
        <w:t>public enum</w:t>
      </w:r>
      <w:r>
        <w:t xml:space="preserve"> ColorEnum{...}</w:t>
      </w:r>
    </w:p>
    <w:p w:rsidR="007B427E" w:rsidRDefault="007B427E" w:rsidP="007B427E">
      <w:pPr>
        <w:pStyle w:val="NoSpacing"/>
        <w:ind w:left="720"/>
        <w:rPr>
          <w:color w:val="0000FF"/>
        </w:rPr>
      </w:pPr>
      <w:r>
        <w:rPr>
          <w:color w:val="0000FF"/>
        </w:rPr>
        <w:tab/>
        <w:t xml:space="preserve">public class </w:t>
      </w:r>
      <w:r w:rsidRPr="007B427E">
        <w:t>CPatient{…}</w:t>
      </w:r>
    </w:p>
    <w:p w:rsidR="007B427E" w:rsidRDefault="007B427E" w:rsidP="007B427E">
      <w:pPr>
        <w:pStyle w:val="NoSpacing"/>
        <w:ind w:left="720"/>
      </w:pPr>
      <w:r>
        <w:rPr>
          <w:color w:val="0000FF"/>
        </w:rPr>
        <w:tab/>
        <w:t xml:space="preserve">public struct </w:t>
      </w:r>
      <w:r w:rsidRPr="007B427E">
        <w:t>VitalsStruct{…}</w:t>
      </w:r>
    </w:p>
    <w:p w:rsidR="007B427E" w:rsidRDefault="007B427E" w:rsidP="007B427E">
      <w:pPr>
        <w:pStyle w:val="NoSpacing"/>
        <w:ind w:left="720"/>
      </w:pPr>
    </w:p>
    <w:p w:rsidR="007B427E" w:rsidRDefault="007B427E" w:rsidP="007B427E">
      <w:pPr>
        <w:pStyle w:val="NoSpacing"/>
        <w:numPr>
          <w:ilvl w:val="0"/>
          <w:numId w:val="2"/>
        </w:numPr>
      </w:pPr>
      <w:r>
        <w:t>Don’t use parent class name with property name.</w:t>
      </w:r>
    </w:p>
    <w:p w:rsidR="007B427E" w:rsidRDefault="007B427E" w:rsidP="007B427E">
      <w:pPr>
        <w:pStyle w:val="NoSpacing"/>
        <w:ind w:left="720"/>
      </w:pPr>
    </w:p>
    <w:p w:rsidR="007B427E" w:rsidRDefault="007B427E" w:rsidP="007B427E">
      <w:pPr>
        <w:pStyle w:val="NoSpacing"/>
        <w:ind w:left="720"/>
        <w:rPr>
          <w:color w:val="0000FF"/>
        </w:rPr>
      </w:pPr>
      <w:r w:rsidRPr="00016591">
        <w:rPr>
          <w:b/>
        </w:rPr>
        <w:t>Example:</w:t>
      </w:r>
      <w:r>
        <w:t xml:space="preserve"> </w:t>
      </w:r>
      <w:r w:rsidRPr="007B427E">
        <w:rPr>
          <w:color w:val="0000FF"/>
        </w:rPr>
        <w:t>Patient.FirstName</w:t>
      </w:r>
      <w:r>
        <w:t xml:space="preserve"> Not </w:t>
      </w:r>
      <w:r w:rsidRPr="007B427E">
        <w:rPr>
          <w:color w:val="0000FF"/>
        </w:rPr>
        <w:t>Patient.PatientFirstName</w:t>
      </w:r>
    </w:p>
    <w:p w:rsidR="007B427E" w:rsidRDefault="007B427E" w:rsidP="007B427E">
      <w:pPr>
        <w:pStyle w:val="NoSpacing"/>
        <w:ind w:left="720"/>
        <w:rPr>
          <w:color w:val="0000FF"/>
        </w:rPr>
      </w:pPr>
    </w:p>
    <w:p w:rsidR="007B427E" w:rsidRDefault="00AD25C2" w:rsidP="00AD25C2">
      <w:pPr>
        <w:pStyle w:val="NoSpacing"/>
        <w:numPr>
          <w:ilvl w:val="0"/>
          <w:numId w:val="2"/>
        </w:numPr>
      </w:pPr>
      <w:r w:rsidRPr="00AD25C2">
        <w:t>Don’t use names that begin with a number.</w:t>
      </w:r>
    </w:p>
    <w:p w:rsidR="002E197E" w:rsidRDefault="002E197E" w:rsidP="00AD25C2">
      <w:pPr>
        <w:pStyle w:val="NoSpacing"/>
        <w:numPr>
          <w:ilvl w:val="0"/>
          <w:numId w:val="2"/>
        </w:numPr>
      </w:pPr>
      <w:r>
        <w:t>Use a noun or noun phrase for class name, and add appropriate class suffix when sub-classing another type when possible.</w:t>
      </w:r>
    </w:p>
    <w:p w:rsidR="002E197E" w:rsidRDefault="002E197E" w:rsidP="002E197E">
      <w:pPr>
        <w:pStyle w:val="NoSpacing"/>
        <w:ind w:left="720"/>
      </w:pPr>
    </w:p>
    <w:p w:rsidR="002E197E" w:rsidRPr="002E197E" w:rsidRDefault="002E197E" w:rsidP="002E197E">
      <w:pPr>
        <w:pStyle w:val="NoSpacing"/>
        <w:ind w:left="720"/>
        <w:rPr>
          <w:b/>
        </w:rPr>
      </w:pPr>
      <w:r w:rsidRPr="002E197E">
        <w:rPr>
          <w:b/>
        </w:rPr>
        <w:t>Example:</w:t>
      </w:r>
    </w:p>
    <w:p w:rsidR="002E197E" w:rsidRDefault="002E197E" w:rsidP="002E197E">
      <w:pPr>
        <w:pStyle w:val="NoSpacing"/>
        <w:ind w:left="720"/>
      </w:pPr>
      <w:r>
        <w:tab/>
      </w:r>
      <w:r w:rsidRPr="002E197E">
        <w:rPr>
          <w:color w:val="0000FF"/>
        </w:rPr>
        <w:t>public class</w:t>
      </w:r>
      <w:r>
        <w:t xml:space="preserve"> SegmentCollection : CollectionBase {…}</w:t>
      </w:r>
    </w:p>
    <w:p w:rsidR="002E197E" w:rsidRDefault="002E197E" w:rsidP="002E197E">
      <w:pPr>
        <w:pStyle w:val="NoSpacing"/>
        <w:ind w:left="720"/>
      </w:pPr>
      <w:r>
        <w:tab/>
      </w:r>
      <w:r w:rsidRPr="002E197E">
        <w:rPr>
          <w:color w:val="0000FF"/>
        </w:rPr>
        <w:t>public class</w:t>
      </w:r>
      <w:r>
        <w:t xml:space="preserve"> SegmentAttribute: Attribute {…}</w:t>
      </w:r>
    </w:p>
    <w:p w:rsidR="002E197E" w:rsidRDefault="002E197E" w:rsidP="002E197E">
      <w:pPr>
        <w:pStyle w:val="NoSpacing"/>
        <w:ind w:left="720"/>
      </w:pPr>
      <w:r>
        <w:tab/>
      </w:r>
      <w:r w:rsidRPr="002E197E">
        <w:rPr>
          <w:color w:val="0000FF"/>
        </w:rPr>
        <w:t>private class</w:t>
      </w:r>
      <w:r>
        <w:t xml:space="preserve"> ApplicationSettings {...}</w:t>
      </w:r>
    </w:p>
    <w:p w:rsidR="002E197E" w:rsidRDefault="002E197E" w:rsidP="002E197E">
      <w:pPr>
        <w:pStyle w:val="NoSpacing"/>
        <w:ind w:left="720"/>
      </w:pPr>
    </w:p>
    <w:p w:rsidR="002E197E" w:rsidRDefault="002E197E" w:rsidP="002E197E">
      <w:pPr>
        <w:pStyle w:val="NoSpacing"/>
        <w:numPr>
          <w:ilvl w:val="0"/>
          <w:numId w:val="2"/>
        </w:numPr>
      </w:pPr>
      <w:r>
        <w:t>Use a verb or verb-object pair for method names.</w:t>
      </w:r>
    </w:p>
    <w:p w:rsidR="002E197E" w:rsidRDefault="002E197E" w:rsidP="002E197E">
      <w:pPr>
        <w:pStyle w:val="NoSpacing"/>
        <w:ind w:left="720"/>
      </w:pPr>
    </w:p>
    <w:p w:rsidR="002E197E" w:rsidRPr="002E197E" w:rsidRDefault="002E197E" w:rsidP="002E197E">
      <w:pPr>
        <w:pStyle w:val="NoSpacing"/>
        <w:ind w:left="720"/>
        <w:rPr>
          <w:b/>
        </w:rPr>
      </w:pPr>
      <w:r w:rsidRPr="002E197E">
        <w:rPr>
          <w:b/>
        </w:rPr>
        <w:t>Example:</w:t>
      </w:r>
    </w:p>
    <w:p w:rsidR="002E197E" w:rsidRDefault="002E197E" w:rsidP="002E197E">
      <w:pPr>
        <w:pStyle w:val="NoSpacing"/>
        <w:ind w:left="720"/>
      </w:pPr>
      <w:r>
        <w:tab/>
      </w:r>
      <w:r w:rsidRPr="002E197E">
        <w:rPr>
          <w:color w:val="0000FF"/>
        </w:rPr>
        <w:t xml:space="preserve">public </w:t>
      </w:r>
      <w:r w:rsidR="00217400">
        <w:rPr>
          <w:color w:val="0000FF"/>
        </w:rPr>
        <w:t>void</w:t>
      </w:r>
      <w:r>
        <w:t xml:space="preserve"> </w:t>
      </w:r>
      <w:r w:rsidR="00217400">
        <w:t>Execute()</w:t>
      </w:r>
      <w:r>
        <w:t xml:space="preserve"> {…}</w:t>
      </w:r>
    </w:p>
    <w:p w:rsidR="002E197E" w:rsidRDefault="002E197E" w:rsidP="002E197E">
      <w:pPr>
        <w:pStyle w:val="NoSpacing"/>
        <w:ind w:left="720"/>
      </w:pPr>
      <w:r>
        <w:tab/>
      </w:r>
      <w:r w:rsidRPr="002E197E">
        <w:rPr>
          <w:color w:val="0000FF"/>
        </w:rPr>
        <w:t xml:space="preserve">public </w:t>
      </w:r>
      <w:r w:rsidR="00217400">
        <w:rPr>
          <w:color w:val="0000FF"/>
        </w:rPr>
        <w:t>string</w:t>
      </w:r>
      <w:r>
        <w:t xml:space="preserve"> </w:t>
      </w:r>
      <w:r w:rsidR="00217400">
        <w:t>GetAssemblyVersion(Assembly target)</w:t>
      </w:r>
      <w:r>
        <w:t xml:space="preserve"> {…}</w:t>
      </w:r>
    </w:p>
    <w:p w:rsidR="00E875F4" w:rsidRDefault="00E875F4" w:rsidP="002E197E">
      <w:pPr>
        <w:pStyle w:val="NoSpacing"/>
        <w:ind w:left="720"/>
      </w:pPr>
    </w:p>
    <w:p w:rsidR="002E197E" w:rsidRDefault="00E875F4" w:rsidP="00E875F4">
      <w:pPr>
        <w:pStyle w:val="NoSpacing"/>
        <w:numPr>
          <w:ilvl w:val="0"/>
          <w:numId w:val="2"/>
        </w:numPr>
      </w:pPr>
      <w:r>
        <w:t xml:space="preserve">Property name should represent the entity it returns. Never prefix property names with </w:t>
      </w:r>
      <w:r w:rsidRPr="00A01E47">
        <w:rPr>
          <w:color w:val="0000FF"/>
        </w:rPr>
        <w:t>Get</w:t>
      </w:r>
      <w:r>
        <w:t xml:space="preserve"> or </w:t>
      </w:r>
      <w:r w:rsidRPr="00A01E47">
        <w:rPr>
          <w:color w:val="0000FF"/>
        </w:rPr>
        <w:t>Set</w:t>
      </w:r>
      <w:r>
        <w:t>.</w:t>
      </w:r>
    </w:p>
    <w:p w:rsidR="007B427E" w:rsidRDefault="007B427E" w:rsidP="00E875F4">
      <w:pPr>
        <w:pStyle w:val="NoSpacing"/>
        <w:ind w:left="360"/>
      </w:pPr>
    </w:p>
    <w:p w:rsidR="00E875F4" w:rsidRPr="002E197E" w:rsidRDefault="00E875F4" w:rsidP="00E875F4">
      <w:pPr>
        <w:pStyle w:val="NoSpacing"/>
        <w:ind w:left="720"/>
        <w:rPr>
          <w:b/>
        </w:rPr>
      </w:pPr>
      <w:r w:rsidRPr="002E197E">
        <w:rPr>
          <w:b/>
        </w:rPr>
        <w:t>Example:</w:t>
      </w:r>
    </w:p>
    <w:p w:rsidR="00E875F4" w:rsidRDefault="00E875F4" w:rsidP="00E875F4">
      <w:pPr>
        <w:pStyle w:val="NoSpacing"/>
        <w:ind w:left="360"/>
      </w:pPr>
      <w:r>
        <w:tab/>
      </w:r>
      <w:r w:rsidRPr="002E197E">
        <w:rPr>
          <w:color w:val="0000FF"/>
        </w:rPr>
        <w:t xml:space="preserve">public </w:t>
      </w:r>
      <w:r>
        <w:rPr>
          <w:color w:val="0000FF"/>
        </w:rPr>
        <w:t>string</w:t>
      </w:r>
      <w:r>
        <w:t xml:space="preserve"> FirstName </w:t>
      </w:r>
    </w:p>
    <w:p w:rsidR="00E875F4" w:rsidRDefault="00E875F4" w:rsidP="00E875F4">
      <w:pPr>
        <w:pStyle w:val="NoSpacing"/>
        <w:ind w:left="360" w:firstLine="360"/>
      </w:pPr>
      <w:r>
        <w:t>{</w:t>
      </w:r>
    </w:p>
    <w:p w:rsidR="00E875F4" w:rsidRDefault="00E875F4" w:rsidP="00E875F4">
      <w:pPr>
        <w:pStyle w:val="NoSpacing"/>
        <w:ind w:left="360" w:firstLine="360"/>
      </w:pPr>
      <w:r>
        <w:tab/>
      </w:r>
      <w:r w:rsidRPr="00E875F4">
        <w:rPr>
          <w:color w:val="0000FF"/>
        </w:rPr>
        <w:t>get</w:t>
      </w:r>
      <w:r>
        <w:t>{…}</w:t>
      </w:r>
    </w:p>
    <w:p w:rsidR="00E875F4" w:rsidRDefault="00E875F4" w:rsidP="00E875F4">
      <w:pPr>
        <w:pStyle w:val="NoSpacing"/>
        <w:ind w:left="360" w:firstLine="360"/>
      </w:pPr>
      <w:r>
        <w:tab/>
      </w:r>
      <w:r w:rsidRPr="00E875F4">
        <w:rPr>
          <w:color w:val="0000FF"/>
        </w:rPr>
        <w:t>set</w:t>
      </w:r>
      <w:r>
        <w:t>{…}</w:t>
      </w:r>
    </w:p>
    <w:p w:rsidR="00E875F4" w:rsidRDefault="00E875F4" w:rsidP="00E875F4">
      <w:pPr>
        <w:pStyle w:val="NoSpacing"/>
        <w:ind w:left="360" w:firstLine="360"/>
      </w:pPr>
      <w:r>
        <w:t>}</w:t>
      </w:r>
    </w:p>
    <w:p w:rsidR="007B427E" w:rsidRDefault="00470162" w:rsidP="007B427E">
      <w:pPr>
        <w:pStyle w:val="NoSpacing"/>
      </w:pPr>
      <w:r>
        <w:tab/>
      </w:r>
    </w:p>
    <w:p w:rsidR="00470162" w:rsidRDefault="00470162" w:rsidP="00470162">
      <w:pPr>
        <w:pStyle w:val="NoSpacing"/>
        <w:numPr>
          <w:ilvl w:val="0"/>
          <w:numId w:val="2"/>
        </w:numPr>
      </w:pPr>
      <w:r>
        <w:t>Use appropriate prefix for the UI elements so that they can be identified from the rest of the variables.</w:t>
      </w:r>
    </w:p>
    <w:p w:rsidR="00470162" w:rsidRDefault="00470162" w:rsidP="00470162">
      <w:pPr>
        <w:pStyle w:val="NoSpacing"/>
        <w:ind w:left="720"/>
      </w:pPr>
    </w:p>
    <w:tbl>
      <w:tblPr>
        <w:tblStyle w:val="TableGrid"/>
        <w:tblW w:w="0" w:type="auto"/>
        <w:tblInd w:w="720" w:type="dxa"/>
        <w:tblLook w:val="04A0" w:firstRow="1" w:lastRow="0" w:firstColumn="1" w:lastColumn="0" w:noHBand="0" w:noVBand="1"/>
      </w:tblPr>
      <w:tblGrid>
        <w:gridCol w:w="4464"/>
        <w:gridCol w:w="4392"/>
      </w:tblGrid>
      <w:tr w:rsidR="00470162" w:rsidTr="00470162">
        <w:tc>
          <w:tcPr>
            <w:tcW w:w="4788" w:type="dxa"/>
          </w:tcPr>
          <w:p w:rsidR="00470162" w:rsidRPr="00470162" w:rsidRDefault="00470162" w:rsidP="00470162">
            <w:pPr>
              <w:pStyle w:val="NoSpacing"/>
              <w:rPr>
                <w:b/>
              </w:rPr>
            </w:pPr>
            <w:r w:rsidRPr="00470162">
              <w:rPr>
                <w:b/>
              </w:rPr>
              <w:t>Control</w:t>
            </w:r>
          </w:p>
        </w:tc>
        <w:tc>
          <w:tcPr>
            <w:tcW w:w="4788" w:type="dxa"/>
          </w:tcPr>
          <w:p w:rsidR="00470162" w:rsidRPr="00470162" w:rsidRDefault="00470162" w:rsidP="00470162">
            <w:pPr>
              <w:pStyle w:val="NoSpacing"/>
              <w:rPr>
                <w:b/>
              </w:rPr>
            </w:pPr>
            <w:r w:rsidRPr="00470162">
              <w:rPr>
                <w:b/>
              </w:rPr>
              <w:t>Prefix</w:t>
            </w:r>
          </w:p>
        </w:tc>
      </w:tr>
      <w:tr w:rsidR="00470162" w:rsidTr="00470162">
        <w:tc>
          <w:tcPr>
            <w:tcW w:w="4788" w:type="dxa"/>
          </w:tcPr>
          <w:p w:rsidR="00470162" w:rsidRPr="00470162" w:rsidRDefault="00470162" w:rsidP="00470162">
            <w:pPr>
              <w:pStyle w:val="NoSpacing"/>
              <w:rPr>
                <w:b/>
              </w:rPr>
            </w:pPr>
            <w:r w:rsidRPr="00F37B71">
              <w:rPr>
                <w:rFonts w:ascii="Arial" w:hAnsi="Arial" w:cs="Arial"/>
                <w:sz w:val="18"/>
                <w:szCs w:val="18"/>
              </w:rPr>
              <w:t>Label</w:t>
            </w:r>
          </w:p>
        </w:tc>
        <w:tc>
          <w:tcPr>
            <w:tcW w:w="4788" w:type="dxa"/>
          </w:tcPr>
          <w:p w:rsidR="00470162" w:rsidRPr="00470162" w:rsidRDefault="00470162" w:rsidP="00470162">
            <w:pPr>
              <w:pStyle w:val="NoSpacing"/>
              <w:rPr>
                <w:b/>
              </w:rPr>
            </w:pPr>
            <w:r>
              <w:rPr>
                <w:rFonts w:ascii="Arial" w:hAnsi="Arial" w:cs="Arial"/>
                <w:sz w:val="18"/>
                <w:szCs w:val="18"/>
              </w:rPr>
              <w:t>lbl</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TextBox</w:t>
            </w:r>
          </w:p>
        </w:tc>
        <w:tc>
          <w:tcPr>
            <w:tcW w:w="4788" w:type="dxa"/>
          </w:tcPr>
          <w:p w:rsidR="00470162" w:rsidRPr="00470162" w:rsidRDefault="00470162" w:rsidP="00470162">
            <w:pPr>
              <w:pStyle w:val="NoSpacing"/>
              <w:rPr>
                <w:b/>
              </w:rPr>
            </w:pPr>
            <w:r>
              <w:rPr>
                <w:rFonts w:ascii="Arial" w:hAnsi="Arial" w:cs="Arial"/>
                <w:sz w:val="18"/>
                <w:szCs w:val="18"/>
              </w:rPr>
              <w:t>t</w:t>
            </w:r>
            <w:r w:rsidRPr="00F37B71">
              <w:rPr>
                <w:rFonts w:ascii="Arial" w:hAnsi="Arial" w:cs="Arial"/>
                <w:sz w:val="18"/>
                <w:szCs w:val="18"/>
              </w:rPr>
              <w:t>xt</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DataGrid</w:t>
            </w:r>
          </w:p>
        </w:tc>
        <w:tc>
          <w:tcPr>
            <w:tcW w:w="4788" w:type="dxa"/>
          </w:tcPr>
          <w:p w:rsidR="00470162" w:rsidRPr="00470162" w:rsidRDefault="00470162" w:rsidP="00470162">
            <w:pPr>
              <w:pStyle w:val="NoSpacing"/>
              <w:rPr>
                <w:b/>
              </w:rPr>
            </w:pPr>
            <w:r>
              <w:rPr>
                <w:rFonts w:ascii="Arial" w:hAnsi="Arial" w:cs="Arial"/>
                <w:sz w:val="18"/>
                <w:szCs w:val="18"/>
              </w:rPr>
              <w:t>d</w:t>
            </w:r>
            <w:r w:rsidRPr="00F37B71">
              <w:rPr>
                <w:rFonts w:ascii="Arial" w:hAnsi="Arial" w:cs="Arial"/>
                <w:sz w:val="18"/>
                <w:szCs w:val="18"/>
              </w:rPr>
              <w:t>tg</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Button</w:t>
            </w:r>
          </w:p>
        </w:tc>
        <w:tc>
          <w:tcPr>
            <w:tcW w:w="4788" w:type="dxa"/>
          </w:tcPr>
          <w:p w:rsidR="00470162" w:rsidRPr="00470162" w:rsidRDefault="00470162" w:rsidP="00470162">
            <w:pPr>
              <w:pStyle w:val="NoSpacing"/>
              <w:rPr>
                <w:b/>
              </w:rPr>
            </w:pPr>
            <w:r>
              <w:rPr>
                <w:rFonts w:ascii="Arial" w:hAnsi="Arial" w:cs="Arial"/>
                <w:sz w:val="18"/>
                <w:szCs w:val="18"/>
              </w:rPr>
              <w:t>b</w:t>
            </w:r>
            <w:r w:rsidRPr="00F37B71">
              <w:rPr>
                <w:rFonts w:ascii="Arial" w:hAnsi="Arial" w:cs="Arial"/>
                <w:sz w:val="18"/>
                <w:szCs w:val="18"/>
              </w:rPr>
              <w:t>tn</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ImageButton</w:t>
            </w:r>
          </w:p>
        </w:tc>
        <w:tc>
          <w:tcPr>
            <w:tcW w:w="4788" w:type="dxa"/>
          </w:tcPr>
          <w:p w:rsidR="00470162" w:rsidRPr="00470162" w:rsidRDefault="00470162" w:rsidP="00470162">
            <w:pPr>
              <w:pStyle w:val="NoSpacing"/>
              <w:rPr>
                <w:b/>
              </w:rPr>
            </w:pPr>
            <w:r>
              <w:rPr>
                <w:rFonts w:ascii="Arial" w:hAnsi="Arial" w:cs="Arial"/>
                <w:sz w:val="18"/>
                <w:szCs w:val="18"/>
              </w:rPr>
              <w:t>imb</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Hyperlink</w:t>
            </w:r>
          </w:p>
        </w:tc>
        <w:tc>
          <w:tcPr>
            <w:tcW w:w="4788" w:type="dxa"/>
          </w:tcPr>
          <w:p w:rsidR="00470162" w:rsidRPr="00470162" w:rsidRDefault="00470162" w:rsidP="00470162">
            <w:pPr>
              <w:pStyle w:val="NoSpacing"/>
              <w:rPr>
                <w:b/>
              </w:rPr>
            </w:pPr>
            <w:r>
              <w:rPr>
                <w:rFonts w:ascii="Arial" w:hAnsi="Arial" w:cs="Arial"/>
                <w:sz w:val="18"/>
                <w:szCs w:val="18"/>
              </w:rPr>
              <w:t>h</w:t>
            </w:r>
            <w:r w:rsidRPr="00F37B71">
              <w:rPr>
                <w:rFonts w:ascii="Arial" w:hAnsi="Arial" w:cs="Arial"/>
                <w:sz w:val="18"/>
                <w:szCs w:val="18"/>
              </w:rPr>
              <w:t>lk</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DropDownList</w:t>
            </w:r>
          </w:p>
        </w:tc>
        <w:tc>
          <w:tcPr>
            <w:tcW w:w="4788" w:type="dxa"/>
          </w:tcPr>
          <w:p w:rsidR="00470162" w:rsidRPr="00470162" w:rsidRDefault="00470162" w:rsidP="00470162">
            <w:pPr>
              <w:pStyle w:val="NoSpacing"/>
              <w:rPr>
                <w:b/>
              </w:rPr>
            </w:pPr>
            <w:r>
              <w:rPr>
                <w:rFonts w:ascii="Arial" w:hAnsi="Arial" w:cs="Arial"/>
                <w:sz w:val="18"/>
                <w:szCs w:val="18"/>
              </w:rPr>
              <w:t>ddl</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ListBox</w:t>
            </w:r>
          </w:p>
        </w:tc>
        <w:tc>
          <w:tcPr>
            <w:tcW w:w="4788" w:type="dxa"/>
          </w:tcPr>
          <w:p w:rsidR="00470162" w:rsidRPr="00470162" w:rsidRDefault="00470162" w:rsidP="00470162">
            <w:pPr>
              <w:pStyle w:val="NoSpacing"/>
              <w:rPr>
                <w:b/>
              </w:rPr>
            </w:pPr>
            <w:r>
              <w:rPr>
                <w:rFonts w:ascii="Arial" w:hAnsi="Arial" w:cs="Arial"/>
                <w:sz w:val="18"/>
                <w:szCs w:val="18"/>
              </w:rPr>
              <w:t>l</w:t>
            </w:r>
            <w:r w:rsidRPr="00F37B71">
              <w:rPr>
                <w:rFonts w:ascii="Arial" w:hAnsi="Arial" w:cs="Arial"/>
                <w:sz w:val="18"/>
                <w:szCs w:val="18"/>
              </w:rPr>
              <w:t>st</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DataList</w:t>
            </w:r>
          </w:p>
        </w:tc>
        <w:tc>
          <w:tcPr>
            <w:tcW w:w="4788" w:type="dxa"/>
          </w:tcPr>
          <w:p w:rsidR="00470162" w:rsidRPr="00470162" w:rsidRDefault="00470162" w:rsidP="00470162">
            <w:pPr>
              <w:pStyle w:val="NoSpacing"/>
              <w:rPr>
                <w:b/>
              </w:rPr>
            </w:pPr>
            <w:r>
              <w:rPr>
                <w:rFonts w:ascii="Arial" w:hAnsi="Arial" w:cs="Arial"/>
                <w:sz w:val="18"/>
                <w:szCs w:val="18"/>
              </w:rPr>
              <w:t>d</w:t>
            </w:r>
            <w:r w:rsidRPr="00F37B71">
              <w:rPr>
                <w:rFonts w:ascii="Arial" w:hAnsi="Arial" w:cs="Arial"/>
                <w:sz w:val="18"/>
                <w:szCs w:val="18"/>
              </w:rPr>
              <w:t>tl</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Repeater</w:t>
            </w:r>
          </w:p>
        </w:tc>
        <w:tc>
          <w:tcPr>
            <w:tcW w:w="4788" w:type="dxa"/>
          </w:tcPr>
          <w:p w:rsidR="00470162" w:rsidRPr="00470162" w:rsidRDefault="00470162" w:rsidP="00470162">
            <w:pPr>
              <w:pStyle w:val="NoSpacing"/>
              <w:rPr>
                <w:b/>
              </w:rPr>
            </w:pPr>
            <w:r>
              <w:rPr>
                <w:rFonts w:ascii="Arial" w:hAnsi="Arial" w:cs="Arial"/>
                <w:sz w:val="18"/>
                <w:szCs w:val="18"/>
              </w:rPr>
              <w:t>r</w:t>
            </w:r>
            <w:r w:rsidRPr="00F37B71">
              <w:rPr>
                <w:rFonts w:ascii="Arial" w:hAnsi="Arial" w:cs="Arial"/>
                <w:sz w:val="18"/>
                <w:szCs w:val="18"/>
              </w:rPr>
              <w:t>ep</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Checkbox</w:t>
            </w:r>
          </w:p>
        </w:tc>
        <w:tc>
          <w:tcPr>
            <w:tcW w:w="4788" w:type="dxa"/>
          </w:tcPr>
          <w:p w:rsidR="00470162" w:rsidRPr="00470162" w:rsidRDefault="00470162" w:rsidP="00470162">
            <w:pPr>
              <w:pStyle w:val="NoSpacing"/>
              <w:rPr>
                <w:b/>
              </w:rPr>
            </w:pPr>
            <w:r>
              <w:rPr>
                <w:rFonts w:ascii="Arial" w:hAnsi="Arial" w:cs="Arial"/>
                <w:sz w:val="18"/>
                <w:szCs w:val="18"/>
              </w:rPr>
              <w:t>c</w:t>
            </w:r>
            <w:r w:rsidRPr="00F37B71">
              <w:rPr>
                <w:rFonts w:ascii="Arial" w:hAnsi="Arial" w:cs="Arial"/>
                <w:sz w:val="18"/>
                <w:szCs w:val="18"/>
              </w:rPr>
              <w:t>hk</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CheckBoxList</w:t>
            </w:r>
          </w:p>
        </w:tc>
        <w:tc>
          <w:tcPr>
            <w:tcW w:w="4788" w:type="dxa"/>
          </w:tcPr>
          <w:p w:rsidR="00470162" w:rsidRPr="00470162" w:rsidRDefault="00470162" w:rsidP="00470162">
            <w:pPr>
              <w:pStyle w:val="NoSpacing"/>
              <w:rPr>
                <w:b/>
              </w:rPr>
            </w:pPr>
            <w:r>
              <w:rPr>
                <w:rFonts w:ascii="Arial" w:hAnsi="Arial" w:cs="Arial"/>
                <w:sz w:val="18"/>
                <w:szCs w:val="18"/>
              </w:rPr>
              <w:t>c</w:t>
            </w:r>
            <w:r w:rsidRPr="00F37B71">
              <w:rPr>
                <w:rFonts w:ascii="Arial" w:hAnsi="Arial" w:cs="Arial"/>
                <w:sz w:val="18"/>
                <w:szCs w:val="18"/>
              </w:rPr>
              <w:t>bl</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RadioButton</w:t>
            </w:r>
          </w:p>
        </w:tc>
        <w:tc>
          <w:tcPr>
            <w:tcW w:w="4788" w:type="dxa"/>
          </w:tcPr>
          <w:p w:rsidR="00470162" w:rsidRPr="00470162" w:rsidRDefault="00470162" w:rsidP="00470162">
            <w:pPr>
              <w:pStyle w:val="NoSpacing"/>
              <w:rPr>
                <w:b/>
              </w:rPr>
            </w:pPr>
            <w:r>
              <w:rPr>
                <w:rFonts w:ascii="Arial" w:hAnsi="Arial" w:cs="Arial"/>
                <w:sz w:val="18"/>
                <w:szCs w:val="18"/>
              </w:rPr>
              <w:t>r</w:t>
            </w:r>
            <w:r w:rsidRPr="00F37B71">
              <w:rPr>
                <w:rFonts w:ascii="Arial" w:hAnsi="Arial" w:cs="Arial"/>
                <w:sz w:val="18"/>
                <w:szCs w:val="18"/>
              </w:rPr>
              <w:t>do</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RadioButtonList</w:t>
            </w:r>
          </w:p>
        </w:tc>
        <w:tc>
          <w:tcPr>
            <w:tcW w:w="4788" w:type="dxa"/>
          </w:tcPr>
          <w:p w:rsidR="00470162" w:rsidRPr="00470162" w:rsidRDefault="00470162" w:rsidP="00470162">
            <w:pPr>
              <w:pStyle w:val="NoSpacing"/>
              <w:rPr>
                <w:b/>
              </w:rPr>
            </w:pPr>
            <w:r>
              <w:rPr>
                <w:rFonts w:ascii="Arial" w:hAnsi="Arial" w:cs="Arial"/>
                <w:sz w:val="18"/>
                <w:szCs w:val="18"/>
              </w:rPr>
              <w:t>rbl</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Image</w:t>
            </w:r>
          </w:p>
        </w:tc>
        <w:tc>
          <w:tcPr>
            <w:tcW w:w="4788" w:type="dxa"/>
          </w:tcPr>
          <w:p w:rsidR="00470162" w:rsidRPr="00470162" w:rsidRDefault="00470162" w:rsidP="00470162">
            <w:pPr>
              <w:pStyle w:val="NoSpacing"/>
              <w:rPr>
                <w:b/>
              </w:rPr>
            </w:pPr>
            <w:r>
              <w:rPr>
                <w:rFonts w:ascii="Arial" w:hAnsi="Arial" w:cs="Arial"/>
                <w:sz w:val="18"/>
                <w:szCs w:val="18"/>
              </w:rPr>
              <w:t>img</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Panel</w:t>
            </w:r>
          </w:p>
        </w:tc>
        <w:tc>
          <w:tcPr>
            <w:tcW w:w="4788" w:type="dxa"/>
          </w:tcPr>
          <w:p w:rsidR="00470162" w:rsidRPr="00470162" w:rsidRDefault="00470162" w:rsidP="00470162">
            <w:pPr>
              <w:pStyle w:val="NoSpacing"/>
              <w:rPr>
                <w:b/>
              </w:rPr>
            </w:pPr>
            <w:r>
              <w:rPr>
                <w:rFonts w:ascii="Arial" w:hAnsi="Arial" w:cs="Arial"/>
                <w:sz w:val="18"/>
                <w:szCs w:val="18"/>
              </w:rPr>
              <w:t>p</w:t>
            </w:r>
            <w:r w:rsidRPr="00F37B71">
              <w:rPr>
                <w:rFonts w:ascii="Arial" w:hAnsi="Arial" w:cs="Arial"/>
                <w:sz w:val="18"/>
                <w:szCs w:val="18"/>
              </w:rPr>
              <w:t>nl</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PlaceHolder</w:t>
            </w:r>
          </w:p>
        </w:tc>
        <w:tc>
          <w:tcPr>
            <w:tcW w:w="4788" w:type="dxa"/>
          </w:tcPr>
          <w:p w:rsidR="00470162" w:rsidRPr="00470162" w:rsidRDefault="00470162" w:rsidP="00470162">
            <w:pPr>
              <w:pStyle w:val="NoSpacing"/>
              <w:rPr>
                <w:b/>
              </w:rPr>
            </w:pPr>
            <w:r>
              <w:rPr>
                <w:rFonts w:ascii="Arial" w:hAnsi="Arial" w:cs="Arial"/>
                <w:sz w:val="18"/>
                <w:szCs w:val="18"/>
              </w:rPr>
              <w:t>p</w:t>
            </w:r>
            <w:r w:rsidRPr="00F37B71">
              <w:rPr>
                <w:rFonts w:ascii="Arial" w:hAnsi="Arial" w:cs="Arial"/>
                <w:sz w:val="18"/>
                <w:szCs w:val="18"/>
              </w:rPr>
              <w:t>hd</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Table</w:t>
            </w:r>
          </w:p>
        </w:tc>
        <w:tc>
          <w:tcPr>
            <w:tcW w:w="4788" w:type="dxa"/>
          </w:tcPr>
          <w:p w:rsidR="00470162" w:rsidRPr="00470162" w:rsidRDefault="00470162" w:rsidP="00470162">
            <w:pPr>
              <w:pStyle w:val="NoSpacing"/>
              <w:rPr>
                <w:b/>
              </w:rPr>
            </w:pPr>
            <w:r>
              <w:rPr>
                <w:rFonts w:ascii="Arial" w:hAnsi="Arial" w:cs="Arial"/>
                <w:sz w:val="18"/>
                <w:szCs w:val="18"/>
              </w:rPr>
              <w:t>t</w:t>
            </w:r>
            <w:r w:rsidRPr="00F37B71">
              <w:rPr>
                <w:rFonts w:ascii="Arial" w:hAnsi="Arial" w:cs="Arial"/>
                <w:sz w:val="18"/>
                <w:szCs w:val="18"/>
              </w:rPr>
              <w:t>bl</w:t>
            </w:r>
          </w:p>
        </w:tc>
      </w:tr>
      <w:tr w:rsidR="00470162" w:rsidTr="00470162">
        <w:tc>
          <w:tcPr>
            <w:tcW w:w="4788" w:type="dxa"/>
          </w:tcPr>
          <w:p w:rsidR="00470162" w:rsidRPr="00F37B71" w:rsidRDefault="00470162" w:rsidP="00470162">
            <w:pPr>
              <w:pStyle w:val="NoSpacing"/>
              <w:rPr>
                <w:rFonts w:ascii="Arial" w:hAnsi="Arial" w:cs="Arial"/>
                <w:sz w:val="18"/>
                <w:szCs w:val="18"/>
              </w:rPr>
            </w:pPr>
            <w:r w:rsidRPr="00F37B71">
              <w:rPr>
                <w:rFonts w:ascii="Arial" w:hAnsi="Arial" w:cs="Arial"/>
                <w:sz w:val="18"/>
                <w:szCs w:val="18"/>
              </w:rPr>
              <w:t>Validators</w:t>
            </w:r>
          </w:p>
        </w:tc>
        <w:tc>
          <w:tcPr>
            <w:tcW w:w="4788" w:type="dxa"/>
          </w:tcPr>
          <w:p w:rsidR="00470162" w:rsidRPr="00470162" w:rsidRDefault="00470162" w:rsidP="00470162">
            <w:pPr>
              <w:pStyle w:val="NoSpacing"/>
              <w:rPr>
                <w:b/>
              </w:rPr>
            </w:pPr>
            <w:r>
              <w:rPr>
                <w:rFonts w:ascii="Arial" w:hAnsi="Arial" w:cs="Arial"/>
                <w:sz w:val="18"/>
                <w:szCs w:val="18"/>
              </w:rPr>
              <w:t>v</w:t>
            </w:r>
            <w:r w:rsidRPr="00F37B71">
              <w:rPr>
                <w:rFonts w:ascii="Arial" w:hAnsi="Arial" w:cs="Arial"/>
                <w:sz w:val="18"/>
                <w:szCs w:val="18"/>
              </w:rPr>
              <w:t>al</w:t>
            </w:r>
          </w:p>
        </w:tc>
      </w:tr>
    </w:tbl>
    <w:p w:rsidR="00470162" w:rsidRDefault="00470162" w:rsidP="00470162">
      <w:pPr>
        <w:pStyle w:val="NoSpacing"/>
        <w:ind w:left="720"/>
      </w:pPr>
    </w:p>
    <w:p w:rsidR="007B427E" w:rsidRDefault="007B427E" w:rsidP="007B427E">
      <w:pPr>
        <w:pStyle w:val="NoSpacing"/>
      </w:pPr>
    </w:p>
    <w:p w:rsidR="003307E5" w:rsidRDefault="003307E5" w:rsidP="007B427E">
      <w:pPr>
        <w:pStyle w:val="NoSpacing"/>
        <w:rPr>
          <w:b/>
        </w:rPr>
      </w:pPr>
      <w:r w:rsidRPr="003307E5">
        <w:rPr>
          <w:b/>
        </w:rPr>
        <w:t>Code Formatting and Commenting</w:t>
      </w:r>
    </w:p>
    <w:p w:rsidR="008A75A0" w:rsidRDefault="008A75A0" w:rsidP="007B427E">
      <w:pPr>
        <w:pStyle w:val="NoSpacing"/>
        <w:rPr>
          <w:b/>
        </w:rPr>
      </w:pPr>
    </w:p>
    <w:p w:rsidR="003307E5" w:rsidRDefault="003307E5" w:rsidP="007B427E">
      <w:pPr>
        <w:pStyle w:val="NoSpacing"/>
      </w:pPr>
      <w:r>
        <w:t>Consistent layout, format and organization are key to create maintainable code.</w:t>
      </w:r>
    </w:p>
    <w:p w:rsidR="003307E5" w:rsidRDefault="003307E5" w:rsidP="007B427E">
      <w:pPr>
        <w:pStyle w:val="NoSpacing"/>
      </w:pPr>
    </w:p>
    <w:p w:rsidR="00C1762C" w:rsidRDefault="00C1762C" w:rsidP="004C7FC6">
      <w:pPr>
        <w:pStyle w:val="NoSpacing"/>
        <w:numPr>
          <w:ilvl w:val="0"/>
          <w:numId w:val="2"/>
        </w:numPr>
      </w:pPr>
      <w:r>
        <w:t>Never declare more than 1 namespaces per file.</w:t>
      </w:r>
    </w:p>
    <w:p w:rsidR="00C1762C" w:rsidRDefault="00C1762C" w:rsidP="004C7FC6">
      <w:pPr>
        <w:pStyle w:val="NoSpacing"/>
        <w:numPr>
          <w:ilvl w:val="0"/>
          <w:numId w:val="2"/>
        </w:numPr>
      </w:pPr>
      <w:r>
        <w:t>Avoid putting multiple classes in a single file.</w:t>
      </w:r>
    </w:p>
    <w:p w:rsidR="004C7FC6" w:rsidRDefault="004C7FC6" w:rsidP="004C7FC6">
      <w:pPr>
        <w:pStyle w:val="NoSpacing"/>
        <w:numPr>
          <w:ilvl w:val="0"/>
          <w:numId w:val="2"/>
        </w:numPr>
      </w:pPr>
      <w:r>
        <w:t>Group internal class implementation by type in the following order.</w:t>
      </w:r>
    </w:p>
    <w:p w:rsidR="004C7FC6" w:rsidRDefault="004C7FC6" w:rsidP="004C7FC6">
      <w:pPr>
        <w:pStyle w:val="NoSpacing"/>
        <w:numPr>
          <w:ilvl w:val="1"/>
          <w:numId w:val="2"/>
        </w:numPr>
      </w:pPr>
      <w:r>
        <w:t>Member variables</w:t>
      </w:r>
    </w:p>
    <w:p w:rsidR="004C7FC6" w:rsidRDefault="004C7FC6" w:rsidP="004C7FC6">
      <w:pPr>
        <w:pStyle w:val="NoSpacing"/>
        <w:numPr>
          <w:ilvl w:val="1"/>
          <w:numId w:val="2"/>
        </w:numPr>
      </w:pPr>
      <w:r>
        <w:t>Constructors</w:t>
      </w:r>
    </w:p>
    <w:p w:rsidR="004C7FC6" w:rsidRDefault="004C7FC6" w:rsidP="004C7FC6">
      <w:pPr>
        <w:pStyle w:val="NoSpacing"/>
        <w:numPr>
          <w:ilvl w:val="1"/>
          <w:numId w:val="2"/>
        </w:numPr>
      </w:pPr>
      <w:r>
        <w:t>Nested Enums, Structs and Classes</w:t>
      </w:r>
    </w:p>
    <w:p w:rsidR="004C7FC6" w:rsidRDefault="004C7FC6" w:rsidP="004C7FC6">
      <w:pPr>
        <w:pStyle w:val="NoSpacing"/>
        <w:numPr>
          <w:ilvl w:val="1"/>
          <w:numId w:val="2"/>
        </w:numPr>
      </w:pPr>
      <w:r>
        <w:t>Properties</w:t>
      </w:r>
    </w:p>
    <w:p w:rsidR="004C7FC6" w:rsidRDefault="004C7FC6" w:rsidP="004C7FC6">
      <w:pPr>
        <w:pStyle w:val="NoSpacing"/>
        <w:numPr>
          <w:ilvl w:val="1"/>
          <w:numId w:val="2"/>
        </w:numPr>
      </w:pPr>
      <w:r>
        <w:t>Methods</w:t>
      </w:r>
    </w:p>
    <w:p w:rsidR="004C7FC6" w:rsidRDefault="004C7FC6" w:rsidP="004C7FC6">
      <w:pPr>
        <w:pStyle w:val="NoSpacing"/>
        <w:numPr>
          <w:ilvl w:val="0"/>
          <w:numId w:val="2"/>
        </w:numPr>
      </w:pPr>
      <w:r>
        <w:t>Sequence declarations within type groups based upon access modifiers and visibility.</w:t>
      </w:r>
    </w:p>
    <w:p w:rsidR="004C7FC6" w:rsidRDefault="004C7FC6" w:rsidP="004C7FC6">
      <w:pPr>
        <w:pStyle w:val="NoSpacing"/>
        <w:numPr>
          <w:ilvl w:val="1"/>
          <w:numId w:val="2"/>
        </w:numPr>
      </w:pPr>
      <w:r>
        <w:t>Public</w:t>
      </w:r>
    </w:p>
    <w:p w:rsidR="004C7FC6" w:rsidRDefault="004C7FC6" w:rsidP="004C7FC6">
      <w:pPr>
        <w:pStyle w:val="NoSpacing"/>
        <w:numPr>
          <w:ilvl w:val="1"/>
          <w:numId w:val="2"/>
        </w:numPr>
      </w:pPr>
      <w:r>
        <w:t>Protected</w:t>
      </w:r>
    </w:p>
    <w:p w:rsidR="004C7FC6" w:rsidRDefault="004C7FC6" w:rsidP="004C7FC6">
      <w:pPr>
        <w:pStyle w:val="NoSpacing"/>
        <w:numPr>
          <w:ilvl w:val="1"/>
          <w:numId w:val="2"/>
        </w:numPr>
      </w:pPr>
      <w:r>
        <w:t>Internal</w:t>
      </w:r>
    </w:p>
    <w:p w:rsidR="004C7FC6" w:rsidRDefault="004C7FC6" w:rsidP="004C7FC6">
      <w:pPr>
        <w:pStyle w:val="NoSpacing"/>
        <w:numPr>
          <w:ilvl w:val="1"/>
          <w:numId w:val="2"/>
        </w:numPr>
      </w:pPr>
      <w:r>
        <w:t>Private</w:t>
      </w:r>
    </w:p>
    <w:p w:rsidR="003307E5" w:rsidRDefault="003307E5" w:rsidP="003307E5">
      <w:pPr>
        <w:pStyle w:val="NoSpacing"/>
        <w:numPr>
          <w:ilvl w:val="0"/>
          <w:numId w:val="2"/>
        </w:numPr>
      </w:pPr>
      <w:r>
        <w:t>Use Tab for indentation instead of Spaces, and Tab size must be 4.</w:t>
      </w:r>
    </w:p>
    <w:p w:rsidR="003307E5" w:rsidRDefault="003307E5" w:rsidP="003307E5">
      <w:pPr>
        <w:pStyle w:val="NoSpacing"/>
        <w:numPr>
          <w:ilvl w:val="0"/>
          <w:numId w:val="2"/>
        </w:numPr>
      </w:pPr>
      <w:r>
        <w:t>Curly braces ({}) should be in the same level as the code outside braces.</w:t>
      </w:r>
    </w:p>
    <w:p w:rsidR="003307E5" w:rsidRDefault="003307E5" w:rsidP="003307E5">
      <w:pPr>
        <w:pStyle w:val="NoSpacing"/>
        <w:ind w:left="720"/>
      </w:pPr>
      <w:r>
        <w:rPr>
          <w:rFonts w:ascii="Arial" w:hAnsi="Arial" w:cs="Arial"/>
          <w:noProof/>
          <w:sz w:val="20"/>
          <w:szCs w:val="20"/>
        </w:rPr>
        <w:drawing>
          <wp:inline distT="0" distB="0" distL="0" distR="0">
            <wp:extent cx="17811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inline>
        </w:drawing>
      </w:r>
    </w:p>
    <w:p w:rsidR="00EB6C9F" w:rsidRDefault="00EB6C9F" w:rsidP="00EB6C9F">
      <w:pPr>
        <w:pStyle w:val="NoSpacing"/>
        <w:numPr>
          <w:ilvl w:val="0"/>
          <w:numId w:val="2"/>
        </w:numPr>
      </w:pPr>
      <w:r>
        <w:t xml:space="preserve">Comments should be in the same level as the code (Use same level of </w:t>
      </w:r>
      <w:r w:rsidR="00967034">
        <w:t>indentation</w:t>
      </w:r>
      <w:r>
        <w:t>).</w:t>
      </w:r>
    </w:p>
    <w:p w:rsidR="003307E5" w:rsidRDefault="00C1762C" w:rsidP="00C1762C">
      <w:pPr>
        <w:pStyle w:val="NoSpacing"/>
        <w:numPr>
          <w:ilvl w:val="0"/>
          <w:numId w:val="2"/>
        </w:numPr>
      </w:pPr>
      <w:r>
        <w:t>Use one blank line to separate logical groups of code.</w:t>
      </w:r>
    </w:p>
    <w:p w:rsidR="008E670A" w:rsidRDefault="00DB6067" w:rsidP="00D606FE">
      <w:pPr>
        <w:pStyle w:val="NoSpacing"/>
        <w:numPr>
          <w:ilvl w:val="0"/>
          <w:numId w:val="2"/>
        </w:numPr>
      </w:pPr>
      <w:r>
        <w:t>There must be one blank line between each method inside the class.</w:t>
      </w:r>
    </w:p>
    <w:p w:rsidR="00DB6067" w:rsidRDefault="00DB6067" w:rsidP="00D606FE">
      <w:pPr>
        <w:pStyle w:val="NoSpacing"/>
        <w:numPr>
          <w:ilvl w:val="0"/>
          <w:numId w:val="2"/>
        </w:numPr>
      </w:pPr>
      <w:r>
        <w:t>Use a single space before and after each operator and brackets.</w:t>
      </w:r>
    </w:p>
    <w:p w:rsidR="00DB6067" w:rsidRDefault="00DB6067" w:rsidP="00DB6067">
      <w:pPr>
        <w:pStyle w:val="NoSpacing"/>
        <w:ind w:left="720"/>
      </w:pPr>
    </w:p>
    <w:p w:rsidR="00DB6067" w:rsidRDefault="00DB6067" w:rsidP="00DB6067">
      <w:pPr>
        <w:pStyle w:val="NoSpacing"/>
        <w:ind w:left="720"/>
        <w:rPr>
          <w:b/>
        </w:rPr>
      </w:pPr>
      <w:r w:rsidRPr="00DB6067">
        <w:rPr>
          <w:b/>
        </w:rPr>
        <w:t>Good:</w:t>
      </w:r>
    </w:p>
    <w:p w:rsidR="00DB6067" w:rsidRPr="00DB6067" w:rsidRDefault="00DB6067" w:rsidP="00DB6067">
      <w:pPr>
        <w:pStyle w:val="NoSpacing"/>
        <w:ind w:left="720"/>
      </w:pPr>
      <w:r w:rsidRPr="00DB6067">
        <w:tab/>
      </w:r>
      <w:r w:rsidRPr="00DB6067">
        <w:rPr>
          <w:color w:val="0000FF"/>
        </w:rPr>
        <w:t>if</w:t>
      </w:r>
      <w:r w:rsidRPr="00DB6067">
        <w:t xml:space="preserve"> ( showResult == true )</w:t>
      </w:r>
    </w:p>
    <w:p w:rsidR="00DB6067" w:rsidRPr="00DB6067" w:rsidRDefault="00DB6067" w:rsidP="00DB6067">
      <w:pPr>
        <w:pStyle w:val="NoSpacing"/>
        <w:ind w:left="720"/>
      </w:pPr>
      <w:r w:rsidRPr="00DB6067">
        <w:tab/>
        <w:t>{</w:t>
      </w:r>
    </w:p>
    <w:p w:rsidR="00DB6067" w:rsidRPr="00DB6067" w:rsidRDefault="00DB6067" w:rsidP="00DB6067">
      <w:pPr>
        <w:pStyle w:val="NoSpacing"/>
        <w:ind w:left="720"/>
      </w:pPr>
      <w:r w:rsidRPr="00DB6067">
        <w:tab/>
      </w:r>
      <w:r w:rsidRPr="00DB6067">
        <w:tab/>
        <w:t>…</w:t>
      </w:r>
    </w:p>
    <w:p w:rsidR="00BB49F1" w:rsidRPr="00BB49F1" w:rsidRDefault="00DB6067" w:rsidP="00BB49F1">
      <w:pPr>
        <w:pStyle w:val="NoSpacing"/>
        <w:ind w:left="720"/>
      </w:pPr>
      <w:r w:rsidRPr="00DB6067">
        <w:tab/>
        <w:t>}</w:t>
      </w:r>
      <w:r w:rsidR="00BB49F1">
        <w:rPr>
          <w:b/>
        </w:rPr>
        <w:br w:type="page"/>
      </w:r>
    </w:p>
    <w:p w:rsidR="00DB6067" w:rsidRDefault="00DB6067" w:rsidP="00DB6067">
      <w:pPr>
        <w:pStyle w:val="NoSpacing"/>
        <w:ind w:left="720"/>
        <w:rPr>
          <w:b/>
        </w:rPr>
      </w:pPr>
      <w:r w:rsidRPr="00DB6067">
        <w:rPr>
          <w:b/>
        </w:rPr>
        <w:t>Not Good:</w:t>
      </w:r>
    </w:p>
    <w:p w:rsidR="00DB6067" w:rsidRPr="00DB6067" w:rsidRDefault="00DB6067" w:rsidP="00DB6067">
      <w:pPr>
        <w:pStyle w:val="NoSpacing"/>
        <w:ind w:left="720" w:firstLine="720"/>
      </w:pPr>
      <w:r w:rsidRPr="00DB6067">
        <w:rPr>
          <w:color w:val="0000FF"/>
        </w:rPr>
        <w:t>if</w:t>
      </w:r>
      <w:r w:rsidRPr="00DB6067">
        <w:t xml:space="preserve"> (showResult==true)</w:t>
      </w:r>
    </w:p>
    <w:p w:rsidR="00DB6067" w:rsidRPr="00DB6067" w:rsidRDefault="00DB6067" w:rsidP="00DB6067">
      <w:pPr>
        <w:pStyle w:val="NoSpacing"/>
        <w:ind w:left="720"/>
      </w:pPr>
      <w:r w:rsidRPr="00DB6067">
        <w:tab/>
        <w:t>{</w:t>
      </w:r>
    </w:p>
    <w:p w:rsidR="00DB6067" w:rsidRPr="00DB6067" w:rsidRDefault="00DB6067" w:rsidP="00DB6067">
      <w:pPr>
        <w:pStyle w:val="NoSpacing"/>
        <w:ind w:left="720"/>
      </w:pPr>
      <w:r w:rsidRPr="00DB6067">
        <w:tab/>
      </w:r>
      <w:r w:rsidRPr="00DB6067">
        <w:tab/>
        <w:t>…</w:t>
      </w:r>
    </w:p>
    <w:p w:rsidR="00DB6067" w:rsidRDefault="00DB6067" w:rsidP="00DB6067">
      <w:pPr>
        <w:pStyle w:val="NoSpacing"/>
        <w:ind w:left="720"/>
      </w:pPr>
      <w:r w:rsidRPr="00DB6067">
        <w:tab/>
        <w:t>}</w:t>
      </w:r>
    </w:p>
    <w:p w:rsidR="00DB6067" w:rsidRDefault="00DB6067" w:rsidP="00DB6067">
      <w:pPr>
        <w:pStyle w:val="NoSpacing"/>
        <w:ind w:left="720"/>
        <w:rPr>
          <w:b/>
        </w:rPr>
      </w:pPr>
    </w:p>
    <w:p w:rsidR="003E7ACB" w:rsidRPr="003E7ACB" w:rsidRDefault="00B3471D" w:rsidP="003E7ACB">
      <w:pPr>
        <w:pStyle w:val="NoSpacing"/>
        <w:numPr>
          <w:ilvl w:val="0"/>
          <w:numId w:val="2"/>
        </w:numPr>
      </w:pPr>
      <w:r>
        <w:t xml:space="preserve">Use </w:t>
      </w:r>
      <w:r w:rsidRPr="00B3471D">
        <w:rPr>
          <w:color w:val="0000FF"/>
        </w:rPr>
        <w:t>#region</w:t>
      </w:r>
      <w:r>
        <w:t xml:space="preserve"> to group related pieces of code together.</w:t>
      </w:r>
    </w:p>
    <w:p w:rsidR="003E7ACB" w:rsidRPr="003E7ACB" w:rsidRDefault="003E7ACB" w:rsidP="003E7ACB">
      <w:pPr>
        <w:pStyle w:val="NoSpacing"/>
        <w:ind w:left="720"/>
      </w:pPr>
    </w:p>
    <w:p w:rsidR="00B3471D" w:rsidRPr="003E7ACB" w:rsidRDefault="00B3471D" w:rsidP="003E7ACB">
      <w:pPr>
        <w:pStyle w:val="NoSpacing"/>
        <w:ind w:left="720"/>
      </w:pPr>
      <w:r w:rsidRPr="003E7ACB">
        <w:rPr>
          <w:b/>
        </w:rPr>
        <w:t>Example:</w:t>
      </w:r>
    </w:p>
    <w:p w:rsidR="00B3471D" w:rsidRPr="00B3471D" w:rsidRDefault="00B3471D" w:rsidP="00B3471D">
      <w:pPr>
        <w:pStyle w:val="NoSpacing"/>
        <w:ind w:left="720"/>
        <w:rPr>
          <w:b/>
        </w:rPr>
      </w:pPr>
    </w:p>
    <w:p w:rsidR="00B3471D" w:rsidRPr="00B3471D" w:rsidRDefault="00B3471D" w:rsidP="00B3471D">
      <w:pPr>
        <w:pStyle w:val="NoSpacing"/>
        <w:ind w:left="720"/>
      </w:pPr>
      <w:r>
        <w:rPr>
          <w:rFonts w:ascii="Arial" w:hAnsi="Arial" w:cs="Arial"/>
          <w:noProof/>
          <w:sz w:val="20"/>
          <w:szCs w:val="20"/>
        </w:rPr>
        <w:drawing>
          <wp:inline distT="0" distB="0" distL="0" distR="0">
            <wp:extent cx="29718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rsidR="00767E6E" w:rsidRDefault="00C7023E" w:rsidP="003F6672">
      <w:pPr>
        <w:pStyle w:val="NoSpacing"/>
      </w:pPr>
      <w:r>
        <w:tab/>
      </w:r>
    </w:p>
    <w:p w:rsidR="00C7023E" w:rsidRDefault="00C7023E" w:rsidP="00C7023E">
      <w:pPr>
        <w:pStyle w:val="NoSpacing"/>
        <w:numPr>
          <w:ilvl w:val="0"/>
          <w:numId w:val="2"/>
        </w:numPr>
      </w:pPr>
      <w:r>
        <w:t>All comments should be written in the same language, be grammatically correct, and contain appropriate punctuations.</w:t>
      </w:r>
    </w:p>
    <w:p w:rsidR="00F43E60" w:rsidRDefault="00F43E60" w:rsidP="00F43E60">
      <w:pPr>
        <w:pStyle w:val="NoSpacing"/>
        <w:numPr>
          <w:ilvl w:val="0"/>
          <w:numId w:val="2"/>
        </w:numPr>
      </w:pPr>
      <w:r w:rsidRPr="00F43E60">
        <w:t>Place the comment on a separate line, not at the end of a line of code.</w:t>
      </w:r>
    </w:p>
    <w:p w:rsidR="00F43E60" w:rsidRDefault="00F43E60" w:rsidP="00F43E60">
      <w:pPr>
        <w:pStyle w:val="NoSpacing"/>
        <w:numPr>
          <w:ilvl w:val="0"/>
          <w:numId w:val="2"/>
        </w:numPr>
      </w:pPr>
      <w:r>
        <w:t>Begin comment text with an uppercase letter.</w:t>
      </w:r>
    </w:p>
    <w:p w:rsidR="00F43E60" w:rsidRDefault="00F43E60" w:rsidP="00F43E60">
      <w:pPr>
        <w:pStyle w:val="NoSpacing"/>
        <w:numPr>
          <w:ilvl w:val="0"/>
          <w:numId w:val="2"/>
        </w:numPr>
      </w:pPr>
      <w:r>
        <w:t>End comment text with a period.</w:t>
      </w:r>
    </w:p>
    <w:p w:rsidR="00F43E60" w:rsidRDefault="00F43E60" w:rsidP="00F43E60">
      <w:pPr>
        <w:pStyle w:val="NoSpacing"/>
        <w:numPr>
          <w:ilvl w:val="0"/>
          <w:numId w:val="2"/>
        </w:numPr>
      </w:pPr>
      <w:r>
        <w:t>Insert one space between the comment delimiter (</w:t>
      </w:r>
      <w:r w:rsidRPr="00F43E60">
        <w:rPr>
          <w:color w:val="00B050"/>
        </w:rPr>
        <w:t>//</w:t>
      </w:r>
      <w:r>
        <w:t>) and the comment text.</w:t>
      </w:r>
    </w:p>
    <w:p w:rsidR="00C7023E" w:rsidRDefault="00C7023E" w:rsidP="00C7023E">
      <w:pPr>
        <w:pStyle w:val="NoSpacing"/>
        <w:numPr>
          <w:ilvl w:val="0"/>
          <w:numId w:val="2"/>
        </w:numPr>
      </w:pPr>
      <w:r>
        <w:t xml:space="preserve">Use </w:t>
      </w:r>
      <w:r w:rsidRPr="00C7023E">
        <w:rPr>
          <w:color w:val="00B050"/>
        </w:rPr>
        <w:t>//</w:t>
      </w:r>
      <w:r>
        <w:t xml:space="preserve"> or </w:t>
      </w:r>
      <w:r w:rsidRPr="00C7023E">
        <w:rPr>
          <w:color w:val="00B050"/>
        </w:rPr>
        <w:t xml:space="preserve">/// </w:t>
      </w:r>
      <w:r>
        <w:t xml:space="preserve">instead of </w:t>
      </w:r>
      <w:r w:rsidRPr="00C7023E">
        <w:rPr>
          <w:color w:val="00B050"/>
        </w:rPr>
        <w:t>/*….*/</w:t>
      </w:r>
      <w:r>
        <w:t>.</w:t>
      </w:r>
    </w:p>
    <w:p w:rsidR="00C7023E" w:rsidRDefault="00C7023E" w:rsidP="00C7023E">
      <w:pPr>
        <w:pStyle w:val="NoSpacing"/>
        <w:numPr>
          <w:ilvl w:val="0"/>
          <w:numId w:val="2"/>
        </w:numPr>
      </w:pPr>
      <w:r>
        <w:t>Don’t use flowerbox comment blocks.</w:t>
      </w:r>
    </w:p>
    <w:p w:rsidR="00C7023E" w:rsidRDefault="00C7023E" w:rsidP="00C7023E">
      <w:pPr>
        <w:pStyle w:val="NoSpacing"/>
        <w:ind w:left="720"/>
        <w:rPr>
          <w:b/>
        </w:rPr>
      </w:pPr>
    </w:p>
    <w:p w:rsidR="00C7023E" w:rsidRDefault="00C7023E" w:rsidP="00C7023E">
      <w:pPr>
        <w:pStyle w:val="NoSpacing"/>
        <w:ind w:left="720"/>
        <w:rPr>
          <w:b/>
        </w:rPr>
      </w:pPr>
      <w:r w:rsidRPr="00C7023E">
        <w:rPr>
          <w:b/>
        </w:rPr>
        <w:t>Example:</w:t>
      </w:r>
    </w:p>
    <w:p w:rsidR="00C7023E" w:rsidRPr="00C7023E" w:rsidRDefault="00C7023E" w:rsidP="00C7023E">
      <w:pPr>
        <w:pStyle w:val="NoSpacing"/>
        <w:ind w:left="720"/>
        <w:rPr>
          <w:color w:val="00B050"/>
        </w:rPr>
      </w:pPr>
      <w:r>
        <w:rPr>
          <w:b/>
        </w:rPr>
        <w:tab/>
      </w:r>
      <w:r w:rsidRPr="00C7023E">
        <w:rPr>
          <w:color w:val="00B050"/>
        </w:rPr>
        <w:t xml:space="preserve">// *************************************** </w:t>
      </w:r>
    </w:p>
    <w:p w:rsidR="00C7023E" w:rsidRPr="00C7023E" w:rsidRDefault="00C7023E" w:rsidP="00C7023E">
      <w:pPr>
        <w:pStyle w:val="NoSpacing"/>
        <w:ind w:left="720" w:firstLine="720"/>
        <w:rPr>
          <w:color w:val="00B050"/>
        </w:rPr>
      </w:pPr>
      <w:r w:rsidRPr="00C7023E">
        <w:rPr>
          <w:color w:val="00B050"/>
        </w:rPr>
        <w:t xml:space="preserve">// Comment block </w:t>
      </w:r>
    </w:p>
    <w:p w:rsidR="00C7023E" w:rsidRDefault="00C7023E" w:rsidP="00C7023E">
      <w:pPr>
        <w:pStyle w:val="NoSpacing"/>
        <w:ind w:left="720" w:firstLine="720"/>
        <w:rPr>
          <w:color w:val="00B050"/>
        </w:rPr>
      </w:pPr>
      <w:r w:rsidRPr="00C7023E">
        <w:rPr>
          <w:color w:val="00B050"/>
        </w:rPr>
        <w:t>// ***************************************</w:t>
      </w:r>
    </w:p>
    <w:p w:rsidR="00C7023E" w:rsidRDefault="00C7023E" w:rsidP="00C7023E">
      <w:pPr>
        <w:pStyle w:val="NoSpacing"/>
        <w:rPr>
          <w:color w:val="00B050"/>
        </w:rPr>
      </w:pPr>
    </w:p>
    <w:p w:rsidR="00C7023E" w:rsidRDefault="00C7023E" w:rsidP="00C7023E">
      <w:pPr>
        <w:pStyle w:val="NoSpacing"/>
        <w:numPr>
          <w:ilvl w:val="0"/>
          <w:numId w:val="2"/>
        </w:numPr>
      </w:pPr>
      <w:r>
        <w:t>Use inline comments to explain assumptions, known issues, and algorithm insights.</w:t>
      </w:r>
    </w:p>
    <w:p w:rsidR="00C7023E" w:rsidRDefault="00C7023E" w:rsidP="00C7023E">
      <w:pPr>
        <w:pStyle w:val="NoSpacing"/>
        <w:numPr>
          <w:ilvl w:val="0"/>
          <w:numId w:val="2"/>
        </w:numPr>
      </w:pPr>
      <w:r>
        <w:t>Don’t use inline comments to explain obvious code. Well written code is self-explanatory.</w:t>
      </w:r>
    </w:p>
    <w:p w:rsidR="00C7023E" w:rsidRDefault="00C7023E" w:rsidP="00C7023E">
      <w:pPr>
        <w:pStyle w:val="NoSpacing"/>
        <w:numPr>
          <w:ilvl w:val="0"/>
          <w:numId w:val="2"/>
        </w:numPr>
      </w:pPr>
      <w:r>
        <w:t>Only use comments for bad code to say “fix this code” – otherwise remove or re-write the code.</w:t>
      </w:r>
    </w:p>
    <w:p w:rsidR="00C7023E" w:rsidRDefault="00C7023E">
      <w:r>
        <w:br w:type="page"/>
      </w:r>
    </w:p>
    <w:p w:rsidR="00C7023E" w:rsidRDefault="00C7023E" w:rsidP="00C7023E">
      <w:pPr>
        <w:pStyle w:val="NoSpacing"/>
        <w:numPr>
          <w:ilvl w:val="0"/>
          <w:numId w:val="2"/>
        </w:numPr>
      </w:pPr>
      <w:r>
        <w:t>Include comments using Task List keyword flags to allow comment-filtering.</w:t>
      </w:r>
    </w:p>
    <w:p w:rsidR="00C7023E" w:rsidRDefault="00C7023E" w:rsidP="00C7023E">
      <w:pPr>
        <w:pStyle w:val="NoSpacing"/>
        <w:ind w:left="720"/>
      </w:pPr>
    </w:p>
    <w:p w:rsidR="00C7023E" w:rsidRDefault="00C7023E" w:rsidP="00C7023E">
      <w:pPr>
        <w:pStyle w:val="NoSpacing"/>
        <w:ind w:left="720"/>
        <w:rPr>
          <w:b/>
        </w:rPr>
      </w:pPr>
      <w:r w:rsidRPr="00C7023E">
        <w:rPr>
          <w:b/>
        </w:rPr>
        <w:t>Example:</w:t>
      </w:r>
    </w:p>
    <w:p w:rsidR="00C7023E" w:rsidRPr="00C7023E" w:rsidRDefault="00C7023E" w:rsidP="00C7023E">
      <w:pPr>
        <w:pStyle w:val="NoSpacing"/>
        <w:ind w:left="1440"/>
        <w:rPr>
          <w:color w:val="00B050"/>
        </w:rPr>
      </w:pPr>
      <w:r w:rsidRPr="00C7023E">
        <w:rPr>
          <w:color w:val="00B050"/>
        </w:rPr>
        <w:t xml:space="preserve">// TODO: Place Database Code Here </w:t>
      </w:r>
    </w:p>
    <w:p w:rsidR="00C7023E" w:rsidRPr="00C7023E" w:rsidRDefault="00C7023E" w:rsidP="00C7023E">
      <w:pPr>
        <w:pStyle w:val="NoSpacing"/>
        <w:ind w:left="1440"/>
        <w:rPr>
          <w:color w:val="00B050"/>
        </w:rPr>
      </w:pPr>
      <w:r w:rsidRPr="00C7023E">
        <w:rPr>
          <w:color w:val="00B050"/>
        </w:rPr>
        <w:t>// UNDONE: Removed</w:t>
      </w:r>
      <w:r w:rsidR="004D5CC7">
        <w:rPr>
          <w:color w:val="00B050"/>
        </w:rPr>
        <w:t xml:space="preserve"> P\Invoke</w:t>
      </w:r>
      <w:r w:rsidRPr="00C7023E">
        <w:rPr>
          <w:color w:val="00B050"/>
        </w:rPr>
        <w:t xml:space="preserve"> Call due to errors </w:t>
      </w:r>
    </w:p>
    <w:p w:rsidR="00C7023E" w:rsidRDefault="00C7023E" w:rsidP="00C7023E">
      <w:pPr>
        <w:pStyle w:val="NoSpacing"/>
        <w:ind w:left="1440"/>
        <w:rPr>
          <w:color w:val="00B050"/>
        </w:rPr>
      </w:pPr>
      <w:r w:rsidRPr="00C7023E">
        <w:rPr>
          <w:color w:val="00B050"/>
        </w:rPr>
        <w:t>// HACK: Temporary fix until able to refactor</w:t>
      </w:r>
    </w:p>
    <w:p w:rsidR="00DA6366" w:rsidRPr="00C7023E" w:rsidRDefault="00DA6366" w:rsidP="00C7023E">
      <w:pPr>
        <w:pStyle w:val="NoSpacing"/>
        <w:ind w:left="1440"/>
        <w:rPr>
          <w:color w:val="00B050"/>
        </w:rPr>
      </w:pPr>
    </w:p>
    <w:p w:rsidR="00C7023E" w:rsidRDefault="00DA6366" w:rsidP="00DA6366">
      <w:pPr>
        <w:pStyle w:val="NoSpacing"/>
        <w:numPr>
          <w:ilvl w:val="0"/>
          <w:numId w:val="5"/>
        </w:numPr>
      </w:pPr>
      <w:r>
        <w:t xml:space="preserve">Always apply C# comment-blocks </w:t>
      </w:r>
      <w:r w:rsidRPr="00DA6366">
        <w:rPr>
          <w:color w:val="00B050"/>
        </w:rPr>
        <w:t>///</w:t>
      </w:r>
      <w:r>
        <w:rPr>
          <w:color w:val="00B050"/>
        </w:rPr>
        <w:t xml:space="preserve"> </w:t>
      </w:r>
      <w:r w:rsidRPr="00DA6366">
        <w:t xml:space="preserve">to </w:t>
      </w:r>
      <w:r w:rsidRPr="00DA6366">
        <w:rPr>
          <w:color w:val="0000FF"/>
        </w:rPr>
        <w:t>public</w:t>
      </w:r>
      <w:r>
        <w:t xml:space="preserve">, </w:t>
      </w:r>
      <w:r w:rsidRPr="00DA6366">
        <w:rPr>
          <w:color w:val="0000FF"/>
        </w:rPr>
        <w:t>protected</w:t>
      </w:r>
      <w:r>
        <w:t xml:space="preserve"> and </w:t>
      </w:r>
      <w:r w:rsidRPr="00DA6366">
        <w:rPr>
          <w:color w:val="0000FF"/>
        </w:rPr>
        <w:t>internal</w:t>
      </w:r>
      <w:r>
        <w:t xml:space="preserve"> declarations.</w:t>
      </w:r>
    </w:p>
    <w:p w:rsidR="00B739D2" w:rsidRDefault="00B739D2" w:rsidP="00DA6366">
      <w:pPr>
        <w:pStyle w:val="NoSpacing"/>
        <w:numPr>
          <w:ilvl w:val="0"/>
          <w:numId w:val="5"/>
        </w:numPr>
      </w:pPr>
      <w:r>
        <w:t>Only use C# comment-blocks for documenting the APIs.</w:t>
      </w:r>
    </w:p>
    <w:p w:rsidR="00B739D2" w:rsidRDefault="00B739D2" w:rsidP="00DA6366">
      <w:pPr>
        <w:pStyle w:val="NoSpacing"/>
        <w:numPr>
          <w:ilvl w:val="0"/>
          <w:numId w:val="5"/>
        </w:numPr>
      </w:pPr>
      <w:r>
        <w:t xml:space="preserve">Always include </w:t>
      </w:r>
      <w:r w:rsidRPr="00B739D2">
        <w:rPr>
          <w:color w:val="0000FF"/>
        </w:rPr>
        <w:t>&lt;summary&gt;</w:t>
      </w:r>
      <w:r>
        <w:t xml:space="preserve">, </w:t>
      </w:r>
      <w:r w:rsidRPr="00B739D2">
        <w:rPr>
          <w:color w:val="0000FF"/>
        </w:rPr>
        <w:t>&lt;param&gt;</w:t>
      </w:r>
      <w:r>
        <w:t xml:space="preserve">, </w:t>
      </w:r>
      <w:r w:rsidRPr="00B739D2">
        <w:rPr>
          <w:color w:val="0000FF"/>
        </w:rPr>
        <w:t>&lt;return&gt;</w:t>
      </w:r>
      <w:r>
        <w:t xml:space="preserve"> and </w:t>
      </w:r>
      <w:r w:rsidRPr="00B739D2">
        <w:rPr>
          <w:color w:val="0000FF"/>
        </w:rPr>
        <w:t>&lt;exception&gt;</w:t>
      </w:r>
      <w:r>
        <w:t xml:space="preserve"> comment sections wherever applicable.</w:t>
      </w:r>
    </w:p>
    <w:p w:rsidR="00555DDC" w:rsidRDefault="00555DDC" w:rsidP="00555DDC">
      <w:pPr>
        <w:pStyle w:val="NoSpacing"/>
      </w:pPr>
    </w:p>
    <w:p w:rsidR="00555DDC" w:rsidRDefault="00555DDC" w:rsidP="00555DDC">
      <w:pPr>
        <w:pStyle w:val="NoSpacing"/>
        <w:rPr>
          <w:b/>
        </w:rPr>
      </w:pPr>
      <w:r w:rsidRPr="00555DDC">
        <w:rPr>
          <w:b/>
        </w:rPr>
        <w:t>Language Usage</w:t>
      </w:r>
    </w:p>
    <w:p w:rsidR="00555DDC" w:rsidRDefault="00555DDC" w:rsidP="00555DDC">
      <w:pPr>
        <w:pStyle w:val="NoSpacing"/>
        <w:rPr>
          <w:b/>
        </w:rPr>
      </w:pPr>
    </w:p>
    <w:p w:rsidR="00555DDC" w:rsidRDefault="00555DDC" w:rsidP="00555DDC">
      <w:pPr>
        <w:pStyle w:val="NoSpacing"/>
        <w:numPr>
          <w:ilvl w:val="0"/>
          <w:numId w:val="6"/>
        </w:numPr>
      </w:pPr>
      <w:r>
        <w:t>Don’t omit access modifiers. Explicitly declare all identifiers with the appropriate access modifier instead of allowing the default.</w:t>
      </w:r>
    </w:p>
    <w:p w:rsidR="00555DDC" w:rsidRDefault="00555DDC" w:rsidP="00555DDC">
      <w:pPr>
        <w:pStyle w:val="NoSpacing"/>
      </w:pPr>
    </w:p>
    <w:p w:rsidR="00555DDC" w:rsidRDefault="00555DDC" w:rsidP="00555DDC">
      <w:pPr>
        <w:pStyle w:val="NoSpacing"/>
        <w:ind w:left="720"/>
        <w:rPr>
          <w:b/>
        </w:rPr>
      </w:pPr>
      <w:r w:rsidRPr="00555DDC">
        <w:rPr>
          <w:b/>
        </w:rPr>
        <w:t>Example:</w:t>
      </w:r>
    </w:p>
    <w:p w:rsidR="00555DDC" w:rsidRPr="00555DDC" w:rsidRDefault="00555DDC" w:rsidP="00555DDC">
      <w:pPr>
        <w:pStyle w:val="NoSpacing"/>
        <w:ind w:left="720"/>
        <w:rPr>
          <w:b/>
          <w:color w:val="FF0000"/>
        </w:rPr>
      </w:pPr>
      <w:r>
        <w:rPr>
          <w:b/>
        </w:rPr>
        <w:tab/>
      </w:r>
      <w:r w:rsidRPr="00555DDC">
        <w:rPr>
          <w:b/>
          <w:color w:val="FF0000"/>
        </w:rPr>
        <w:t>Bad:</w:t>
      </w:r>
    </w:p>
    <w:p w:rsidR="00555DDC" w:rsidRDefault="00555DDC" w:rsidP="00555DDC">
      <w:pPr>
        <w:pStyle w:val="NoSpacing"/>
        <w:ind w:left="720" w:firstLine="720"/>
      </w:pPr>
      <w:r w:rsidRPr="00555DDC">
        <w:rPr>
          <w:color w:val="0000FF"/>
        </w:rPr>
        <w:t>void</w:t>
      </w:r>
      <w:r>
        <w:t xml:space="preserve"> WriteEvent(</w:t>
      </w:r>
      <w:r w:rsidRPr="00555DDC">
        <w:rPr>
          <w:color w:val="0000FF"/>
        </w:rPr>
        <w:t>string</w:t>
      </w:r>
      <w:r>
        <w:t xml:space="preserve"> message) {…} </w:t>
      </w:r>
    </w:p>
    <w:p w:rsidR="00555DDC" w:rsidRDefault="00555DDC" w:rsidP="00555DDC">
      <w:pPr>
        <w:pStyle w:val="NoSpacing"/>
        <w:ind w:left="720" w:firstLine="720"/>
      </w:pPr>
    </w:p>
    <w:p w:rsidR="00555DDC" w:rsidRPr="00555DDC" w:rsidRDefault="00555DDC" w:rsidP="00555DDC">
      <w:pPr>
        <w:pStyle w:val="NoSpacing"/>
        <w:ind w:left="720" w:firstLine="720"/>
        <w:rPr>
          <w:b/>
          <w:color w:val="00B050"/>
        </w:rPr>
      </w:pPr>
      <w:r w:rsidRPr="00555DDC">
        <w:rPr>
          <w:b/>
          <w:color w:val="00B050"/>
        </w:rPr>
        <w:t xml:space="preserve">Good: </w:t>
      </w:r>
    </w:p>
    <w:p w:rsidR="00555DDC" w:rsidRDefault="00555DDC" w:rsidP="00555DDC">
      <w:pPr>
        <w:pStyle w:val="NoSpacing"/>
        <w:ind w:left="720" w:firstLine="720"/>
      </w:pPr>
      <w:r w:rsidRPr="00555DDC">
        <w:rPr>
          <w:color w:val="0000FF"/>
        </w:rPr>
        <w:t>private</w:t>
      </w:r>
      <w:r>
        <w:t xml:space="preserve"> </w:t>
      </w:r>
      <w:r w:rsidRPr="00555DDC">
        <w:rPr>
          <w:color w:val="0000FF"/>
        </w:rPr>
        <w:t>void</w:t>
      </w:r>
      <w:r>
        <w:t xml:space="preserve"> WriteEvent(</w:t>
      </w:r>
      <w:r w:rsidRPr="00555DDC">
        <w:rPr>
          <w:color w:val="0000FF"/>
        </w:rPr>
        <w:t>string</w:t>
      </w:r>
      <w:r>
        <w:t xml:space="preserve"> message) {…}</w:t>
      </w:r>
    </w:p>
    <w:p w:rsidR="00555DDC" w:rsidRDefault="00555DDC" w:rsidP="00555DDC">
      <w:pPr>
        <w:pStyle w:val="NoSpacing"/>
        <w:ind w:left="720" w:firstLine="720"/>
      </w:pPr>
    </w:p>
    <w:p w:rsidR="00555DDC" w:rsidRPr="00F96334" w:rsidRDefault="00F96334" w:rsidP="00F96334">
      <w:pPr>
        <w:pStyle w:val="NoSpacing"/>
        <w:numPr>
          <w:ilvl w:val="0"/>
          <w:numId w:val="6"/>
        </w:numPr>
        <w:rPr>
          <w:b/>
        </w:rPr>
      </w:pPr>
      <w:r>
        <w:t xml:space="preserve">Don’t use the default (“1.0”) versioning scheme. Increment the </w:t>
      </w:r>
      <w:r w:rsidRPr="00F96334">
        <w:rPr>
          <w:color w:val="0000FF"/>
        </w:rPr>
        <w:t>AssemblyVersionAttribute</w:t>
      </w:r>
      <w:r>
        <w:t xml:space="preserve"> value manually.</w:t>
      </w:r>
    </w:p>
    <w:p w:rsidR="00F96334" w:rsidRPr="00F96334" w:rsidRDefault="00F96334" w:rsidP="00F96334">
      <w:pPr>
        <w:pStyle w:val="NoSpacing"/>
        <w:numPr>
          <w:ilvl w:val="0"/>
          <w:numId w:val="6"/>
        </w:numPr>
        <w:rPr>
          <w:b/>
        </w:rPr>
      </w:pPr>
      <w:r>
        <w:t xml:space="preserve">Always set the </w:t>
      </w:r>
      <w:r w:rsidRPr="00F96334">
        <w:rPr>
          <w:color w:val="0000FF"/>
        </w:rPr>
        <w:t>ComVisibleAttribute</w:t>
      </w:r>
      <w:r>
        <w:t xml:space="preserve"> to </w:t>
      </w:r>
      <w:r w:rsidRPr="00F96334">
        <w:rPr>
          <w:color w:val="0000FF"/>
        </w:rPr>
        <w:t>false</w:t>
      </w:r>
      <w:r>
        <w:t xml:space="preserve"> for all assemblies until it needs to be enabled.</w:t>
      </w:r>
    </w:p>
    <w:p w:rsidR="00F96334" w:rsidRPr="004D5CC7" w:rsidRDefault="00F96334" w:rsidP="00F96334">
      <w:pPr>
        <w:pStyle w:val="NoSpacing"/>
        <w:numPr>
          <w:ilvl w:val="0"/>
          <w:numId w:val="6"/>
        </w:numPr>
        <w:rPr>
          <w:b/>
        </w:rPr>
      </w:pPr>
      <w:r>
        <w:t xml:space="preserve">Consider factoring classes containing </w:t>
      </w:r>
      <w:r w:rsidRPr="00F96334">
        <w:rPr>
          <w:color w:val="0000FF"/>
        </w:rPr>
        <w:t>unsafe</w:t>
      </w:r>
      <w:r>
        <w:t xml:space="preserve"> code blocks into a separate assembly.</w:t>
      </w:r>
    </w:p>
    <w:p w:rsidR="004D5CC7" w:rsidRPr="004D5CC7" w:rsidRDefault="004D5CC7" w:rsidP="00F96334">
      <w:pPr>
        <w:pStyle w:val="NoSpacing"/>
        <w:numPr>
          <w:ilvl w:val="0"/>
          <w:numId w:val="6"/>
        </w:numPr>
        <w:rPr>
          <w:b/>
        </w:rPr>
      </w:pPr>
      <w:r>
        <w:t>Always use the built-in C# data type aliases, not the .Net common type system (CTS).</w:t>
      </w:r>
    </w:p>
    <w:p w:rsidR="00CC4AA9" w:rsidRDefault="00CC4AA9" w:rsidP="004D5CC7">
      <w:pPr>
        <w:pStyle w:val="NoSpacing"/>
        <w:ind w:left="720"/>
        <w:rPr>
          <w:b/>
        </w:rPr>
      </w:pPr>
    </w:p>
    <w:p w:rsidR="004D5CC7" w:rsidRDefault="004D5CC7" w:rsidP="004D5CC7">
      <w:pPr>
        <w:pStyle w:val="NoSpacing"/>
        <w:ind w:left="720"/>
        <w:rPr>
          <w:b/>
        </w:rPr>
      </w:pPr>
      <w:r w:rsidRPr="004D5CC7">
        <w:rPr>
          <w:b/>
        </w:rPr>
        <w:t>Example:</w:t>
      </w:r>
    </w:p>
    <w:p w:rsidR="004D5CC7" w:rsidRPr="004D5CC7" w:rsidRDefault="004D5CC7" w:rsidP="004D5CC7">
      <w:pPr>
        <w:pStyle w:val="NoSpacing"/>
        <w:ind w:left="720"/>
      </w:pPr>
      <w:r w:rsidRPr="004D5CC7">
        <w:tab/>
      </w:r>
      <w:r w:rsidRPr="004D5CC7">
        <w:rPr>
          <w:color w:val="0000FF"/>
        </w:rPr>
        <w:t>short</w:t>
      </w:r>
      <w:r w:rsidRPr="004D5CC7">
        <w:t xml:space="preserve"> </w:t>
      </w:r>
      <w:r w:rsidRPr="00E11E49">
        <w:rPr>
          <w:color w:val="FF0000"/>
        </w:rPr>
        <w:t xml:space="preserve">NOT </w:t>
      </w:r>
      <w:r w:rsidRPr="004D5CC7">
        <w:t>System.Int16</w:t>
      </w:r>
    </w:p>
    <w:p w:rsidR="004D5CC7" w:rsidRDefault="004D5CC7" w:rsidP="004D5CC7">
      <w:pPr>
        <w:pStyle w:val="NoSpacing"/>
        <w:ind w:left="720"/>
      </w:pPr>
      <w:r w:rsidRPr="004D5CC7">
        <w:tab/>
      </w:r>
      <w:r w:rsidRPr="004D5CC7">
        <w:rPr>
          <w:color w:val="0000FF"/>
        </w:rPr>
        <w:t>string</w:t>
      </w:r>
      <w:r w:rsidRPr="004D5CC7">
        <w:t xml:space="preserve"> </w:t>
      </w:r>
      <w:r w:rsidRPr="00E11E49">
        <w:rPr>
          <w:color w:val="FF0000"/>
        </w:rPr>
        <w:t xml:space="preserve">NOT </w:t>
      </w:r>
      <w:r w:rsidRPr="004D5CC7">
        <w:t>System.String</w:t>
      </w:r>
    </w:p>
    <w:p w:rsidR="00CC4AA9" w:rsidRDefault="00CC4AA9" w:rsidP="004D5CC7">
      <w:pPr>
        <w:pStyle w:val="NoSpacing"/>
        <w:ind w:left="720"/>
      </w:pPr>
    </w:p>
    <w:p w:rsidR="00C11518" w:rsidRDefault="00C11518" w:rsidP="00C11518">
      <w:pPr>
        <w:pStyle w:val="NoSpacing"/>
        <w:numPr>
          <w:ilvl w:val="0"/>
          <w:numId w:val="6"/>
        </w:numPr>
      </w:pPr>
      <w:r w:rsidRPr="00C11518">
        <w:t xml:space="preserve">Do not use </w:t>
      </w:r>
      <w:r w:rsidRPr="00C11518">
        <w:rPr>
          <w:color w:val="0000FF"/>
        </w:rPr>
        <w:t>var</w:t>
      </w:r>
      <w:r w:rsidRPr="00C11518">
        <w:t xml:space="preserve"> when the type is not apparent from the right side of the assignment.</w:t>
      </w:r>
    </w:p>
    <w:p w:rsidR="00CC4AA9" w:rsidRDefault="00CC4AA9" w:rsidP="00056ADB">
      <w:pPr>
        <w:pStyle w:val="NoSpacing"/>
        <w:numPr>
          <w:ilvl w:val="0"/>
          <w:numId w:val="6"/>
        </w:numPr>
      </w:pPr>
      <w:r>
        <w:t xml:space="preserve">Try to use </w:t>
      </w:r>
      <w:r w:rsidRPr="00CC4AA9">
        <w:rPr>
          <w:color w:val="0000FF"/>
        </w:rPr>
        <w:t>int</w:t>
      </w:r>
      <w:r>
        <w:t xml:space="preserve"> for any non-fractional numeric values that will fit the </w:t>
      </w:r>
      <w:r w:rsidRPr="00CC4AA9">
        <w:rPr>
          <w:color w:val="0000FF"/>
        </w:rPr>
        <w:t>int</w:t>
      </w:r>
      <w:r>
        <w:t xml:space="preserve"> data type.</w:t>
      </w:r>
    </w:p>
    <w:p w:rsidR="00CC4AA9" w:rsidRDefault="00CC4AA9" w:rsidP="00056ADB">
      <w:pPr>
        <w:pStyle w:val="NoSpacing"/>
        <w:numPr>
          <w:ilvl w:val="0"/>
          <w:numId w:val="6"/>
        </w:numPr>
      </w:pPr>
      <w:r>
        <w:t xml:space="preserve">Only use </w:t>
      </w:r>
      <w:r w:rsidRPr="00CC4AA9">
        <w:rPr>
          <w:color w:val="0000FF"/>
        </w:rPr>
        <w:t>long</w:t>
      </w:r>
      <w:r>
        <w:t xml:space="preserve"> for variables potentially containing values too large for an </w:t>
      </w:r>
      <w:r w:rsidRPr="00CC4AA9">
        <w:rPr>
          <w:color w:val="0000FF"/>
        </w:rPr>
        <w:t>int</w:t>
      </w:r>
      <w:r>
        <w:t>.</w:t>
      </w:r>
    </w:p>
    <w:p w:rsidR="00CC4AA9" w:rsidRPr="00AE074E" w:rsidRDefault="00D81C85" w:rsidP="00056ADB">
      <w:pPr>
        <w:pStyle w:val="NoSpacing"/>
        <w:numPr>
          <w:ilvl w:val="0"/>
          <w:numId w:val="6"/>
        </w:numPr>
        <w:rPr>
          <w:highlight w:val="yellow"/>
        </w:rPr>
      </w:pPr>
      <w:r w:rsidRPr="00AE074E">
        <w:rPr>
          <w:highlight w:val="yellow"/>
        </w:rPr>
        <w:t xml:space="preserve">Try to use </w:t>
      </w:r>
      <w:r w:rsidRPr="00AE074E">
        <w:rPr>
          <w:color w:val="0000FF"/>
          <w:highlight w:val="yellow"/>
        </w:rPr>
        <w:t>double</w:t>
      </w:r>
      <w:r w:rsidRPr="00AE074E">
        <w:rPr>
          <w:highlight w:val="yellow"/>
        </w:rPr>
        <w:t xml:space="preserve"> for fractional numbers to ensure decimal precision in calculations.</w:t>
      </w:r>
    </w:p>
    <w:p w:rsidR="00D81C85" w:rsidRPr="00AE074E" w:rsidRDefault="00056ADB" w:rsidP="00056ADB">
      <w:pPr>
        <w:pStyle w:val="NoSpacing"/>
        <w:numPr>
          <w:ilvl w:val="0"/>
          <w:numId w:val="6"/>
        </w:numPr>
        <w:rPr>
          <w:highlight w:val="yellow"/>
        </w:rPr>
      </w:pPr>
      <w:r w:rsidRPr="00AE074E">
        <w:rPr>
          <w:highlight w:val="yellow"/>
        </w:rPr>
        <w:t xml:space="preserve">Only use </w:t>
      </w:r>
      <w:r w:rsidRPr="00AE074E">
        <w:rPr>
          <w:color w:val="0000FF"/>
          <w:highlight w:val="yellow"/>
        </w:rPr>
        <w:t>float</w:t>
      </w:r>
      <w:r w:rsidRPr="00AE074E">
        <w:rPr>
          <w:highlight w:val="yellow"/>
        </w:rPr>
        <w:t xml:space="preserve"> for fractional numbers that will not fit </w:t>
      </w:r>
      <w:r w:rsidRPr="00AE074E">
        <w:rPr>
          <w:color w:val="0000FF"/>
          <w:highlight w:val="yellow"/>
        </w:rPr>
        <w:t>double</w:t>
      </w:r>
      <w:r w:rsidRPr="00AE074E">
        <w:rPr>
          <w:highlight w:val="yellow"/>
        </w:rPr>
        <w:t xml:space="preserve"> or </w:t>
      </w:r>
      <w:r w:rsidRPr="00AE074E">
        <w:rPr>
          <w:color w:val="0000FF"/>
          <w:highlight w:val="yellow"/>
        </w:rPr>
        <w:t>decimal</w:t>
      </w:r>
      <w:r w:rsidRPr="00AE074E">
        <w:rPr>
          <w:highlight w:val="yellow"/>
        </w:rPr>
        <w:t>.</w:t>
      </w:r>
    </w:p>
    <w:p w:rsidR="00056ADB" w:rsidRPr="00AE074E" w:rsidRDefault="00056ADB" w:rsidP="00056ADB">
      <w:pPr>
        <w:pStyle w:val="NoSpacing"/>
        <w:numPr>
          <w:ilvl w:val="0"/>
          <w:numId w:val="6"/>
        </w:numPr>
        <w:rPr>
          <w:highlight w:val="yellow"/>
        </w:rPr>
      </w:pPr>
      <w:r w:rsidRPr="00AE074E">
        <w:rPr>
          <w:highlight w:val="yellow"/>
        </w:rPr>
        <w:t xml:space="preserve">Avoid using </w:t>
      </w:r>
      <w:r w:rsidRPr="00AE074E">
        <w:rPr>
          <w:color w:val="0000FF"/>
          <w:highlight w:val="yellow"/>
        </w:rPr>
        <w:t>float</w:t>
      </w:r>
      <w:r w:rsidRPr="00AE074E">
        <w:rPr>
          <w:highlight w:val="yellow"/>
        </w:rPr>
        <w:t xml:space="preserve"> unless you fully understand the implications upon calculations.</w:t>
      </w:r>
    </w:p>
    <w:p w:rsidR="00056ADB" w:rsidRDefault="00056ADB" w:rsidP="00056ADB">
      <w:pPr>
        <w:pStyle w:val="NoSpacing"/>
        <w:numPr>
          <w:ilvl w:val="0"/>
          <w:numId w:val="6"/>
        </w:numPr>
      </w:pPr>
      <w:r>
        <w:t xml:space="preserve">Try to use </w:t>
      </w:r>
      <w:r w:rsidRPr="00056ADB">
        <w:rPr>
          <w:color w:val="0000FF"/>
        </w:rPr>
        <w:t>decimal</w:t>
      </w:r>
      <w:r>
        <w:t xml:space="preserve"> when fractional numbers must be rounded to a fixed precision for calculations. Typically, this will involve money.</w:t>
      </w:r>
    </w:p>
    <w:p w:rsidR="00940605" w:rsidRDefault="00940605" w:rsidP="00056ADB">
      <w:pPr>
        <w:pStyle w:val="NoSpacing"/>
        <w:numPr>
          <w:ilvl w:val="0"/>
          <w:numId w:val="6"/>
        </w:numPr>
      </w:pPr>
      <w:r>
        <w:t xml:space="preserve">Avoid using </w:t>
      </w:r>
      <w:r w:rsidRPr="00940605">
        <w:rPr>
          <w:color w:val="0000FF"/>
        </w:rPr>
        <w:t>sbyte</w:t>
      </w:r>
      <w:r>
        <w:t xml:space="preserve">, </w:t>
      </w:r>
      <w:r w:rsidRPr="00940605">
        <w:rPr>
          <w:color w:val="0000FF"/>
        </w:rPr>
        <w:t>uint</w:t>
      </w:r>
      <w:r>
        <w:t xml:space="preserve"> and </w:t>
      </w:r>
      <w:r w:rsidRPr="00940605">
        <w:rPr>
          <w:color w:val="0000FF"/>
        </w:rPr>
        <w:t>ulong</w:t>
      </w:r>
      <w:r>
        <w:t xml:space="preserve"> unless it is for interop (P\Invoke) with native libraries.</w:t>
      </w:r>
    </w:p>
    <w:p w:rsidR="00D81C85" w:rsidRDefault="00BB74E1" w:rsidP="004D5CC7">
      <w:pPr>
        <w:pStyle w:val="NoSpacing"/>
        <w:ind w:left="720"/>
      </w:pPr>
      <w:r>
        <w:t xml:space="preserve">Avoid specifying the type for an </w:t>
      </w:r>
      <w:r w:rsidRPr="00BB74E1">
        <w:rPr>
          <w:color w:val="0000FF"/>
        </w:rPr>
        <w:t>enum</w:t>
      </w:r>
      <w:r>
        <w:t xml:space="preserve">; use the default of </w:t>
      </w:r>
      <w:r w:rsidRPr="00BB74E1">
        <w:rPr>
          <w:color w:val="0000FF"/>
        </w:rPr>
        <w:t>int</w:t>
      </w:r>
      <w:r>
        <w:t xml:space="preserve"> unless you have an explicit need for </w:t>
      </w:r>
      <w:r w:rsidRPr="00BB74E1">
        <w:rPr>
          <w:color w:val="0000FF"/>
        </w:rPr>
        <w:t>long</w:t>
      </w:r>
      <w:r>
        <w:t xml:space="preserve"> (very uncommon).</w:t>
      </w:r>
    </w:p>
    <w:p w:rsidR="00BB74E1" w:rsidRDefault="007B1056" w:rsidP="007B1056">
      <w:pPr>
        <w:pStyle w:val="NoSpacing"/>
        <w:numPr>
          <w:ilvl w:val="0"/>
          <w:numId w:val="6"/>
        </w:numPr>
      </w:pPr>
      <w:r>
        <w:t xml:space="preserve">Declare </w:t>
      </w:r>
      <w:r w:rsidRPr="007B1056">
        <w:rPr>
          <w:color w:val="0000FF"/>
        </w:rPr>
        <w:t>readonly</w:t>
      </w:r>
      <w:r>
        <w:t xml:space="preserve"> or </w:t>
      </w:r>
      <w:r w:rsidRPr="007B1056">
        <w:rPr>
          <w:color w:val="0000FF"/>
        </w:rPr>
        <w:t>static</w:t>
      </w:r>
      <w:r>
        <w:t xml:space="preserve"> </w:t>
      </w:r>
      <w:r w:rsidRPr="007B1056">
        <w:rPr>
          <w:color w:val="0000FF"/>
        </w:rPr>
        <w:t>readonly</w:t>
      </w:r>
      <w:r>
        <w:t xml:space="preserve"> variables instead of constants for complex types.</w:t>
      </w:r>
    </w:p>
    <w:p w:rsidR="008316D6" w:rsidRDefault="007B1056" w:rsidP="00287BA8">
      <w:pPr>
        <w:pStyle w:val="NoSpacing"/>
        <w:numPr>
          <w:ilvl w:val="0"/>
          <w:numId w:val="6"/>
        </w:numPr>
      </w:pPr>
      <w:r>
        <w:t>Only declare constants for simple types.</w:t>
      </w:r>
    </w:p>
    <w:p w:rsidR="007B1056" w:rsidRDefault="007B1056" w:rsidP="007B1056">
      <w:pPr>
        <w:pStyle w:val="NoSpacing"/>
        <w:numPr>
          <w:ilvl w:val="0"/>
          <w:numId w:val="6"/>
        </w:numPr>
      </w:pPr>
      <w:r>
        <w:t>Avoid direct cast. Instead, use the “</w:t>
      </w:r>
      <w:r w:rsidRPr="007B1056">
        <w:rPr>
          <w:color w:val="0000FF"/>
        </w:rPr>
        <w:t>as</w:t>
      </w:r>
      <w:r>
        <w:t xml:space="preserve">” operator and check for </w:t>
      </w:r>
      <w:r w:rsidRPr="007B1056">
        <w:rPr>
          <w:color w:val="0000FF"/>
        </w:rPr>
        <w:t>null</w:t>
      </w:r>
      <w:r>
        <w:t>.</w:t>
      </w:r>
    </w:p>
    <w:p w:rsidR="008316D6" w:rsidRDefault="008316D6" w:rsidP="008316D6">
      <w:pPr>
        <w:pStyle w:val="NoSpacing"/>
        <w:ind w:left="720"/>
        <w:rPr>
          <w:b/>
        </w:rPr>
      </w:pPr>
    </w:p>
    <w:p w:rsidR="008316D6" w:rsidRDefault="008316D6" w:rsidP="008316D6">
      <w:pPr>
        <w:pStyle w:val="NoSpacing"/>
        <w:ind w:left="720"/>
        <w:rPr>
          <w:b/>
        </w:rPr>
      </w:pPr>
      <w:r w:rsidRPr="008316D6">
        <w:rPr>
          <w:b/>
        </w:rPr>
        <w:t>Example:</w:t>
      </w:r>
    </w:p>
    <w:p w:rsidR="008316D6" w:rsidRDefault="008316D6" w:rsidP="008316D6">
      <w:pPr>
        <w:pStyle w:val="NoSpacing"/>
        <w:ind w:left="720"/>
        <w:rPr>
          <w:b/>
        </w:rPr>
      </w:pPr>
    </w:p>
    <w:p w:rsidR="008316D6" w:rsidRDefault="008316D6" w:rsidP="008316D6">
      <w:pPr>
        <w:pStyle w:val="NoSpacing"/>
        <w:ind w:left="1440"/>
      </w:pPr>
      <w:r w:rsidRPr="008316D6">
        <w:rPr>
          <w:color w:val="0000FF"/>
        </w:rPr>
        <w:t>object</w:t>
      </w:r>
      <w:r>
        <w:t xml:space="preserve"> dataObject = LoadData();</w:t>
      </w:r>
    </w:p>
    <w:p w:rsidR="008316D6" w:rsidRDefault="008316D6" w:rsidP="008316D6">
      <w:pPr>
        <w:pStyle w:val="NoSpacing"/>
        <w:ind w:left="1440"/>
      </w:pPr>
      <w:r w:rsidRPr="008316D6">
        <w:rPr>
          <w:color w:val="0000FF"/>
        </w:rPr>
        <w:t>DataSet</w:t>
      </w:r>
      <w:r>
        <w:t xml:space="preserve"> ds = dataObject </w:t>
      </w:r>
      <w:r w:rsidRPr="008316D6">
        <w:rPr>
          <w:color w:val="0000FF"/>
        </w:rPr>
        <w:t>as</w:t>
      </w:r>
      <w:r>
        <w:t xml:space="preserve"> </w:t>
      </w:r>
      <w:r w:rsidRPr="008316D6">
        <w:rPr>
          <w:color w:val="0000FF"/>
        </w:rPr>
        <w:t>DataSet</w:t>
      </w:r>
      <w:r>
        <w:t xml:space="preserve">; </w:t>
      </w:r>
    </w:p>
    <w:p w:rsidR="008316D6" w:rsidRDefault="008316D6" w:rsidP="008316D6">
      <w:pPr>
        <w:pStyle w:val="NoSpacing"/>
        <w:ind w:left="1440"/>
      </w:pPr>
      <w:r w:rsidRPr="008316D6">
        <w:rPr>
          <w:color w:val="0000FF"/>
        </w:rPr>
        <w:t>if</w:t>
      </w:r>
      <w:r>
        <w:t xml:space="preserve">( ds != </w:t>
      </w:r>
      <w:r w:rsidRPr="008316D6">
        <w:rPr>
          <w:color w:val="0000FF"/>
        </w:rPr>
        <w:t>null</w:t>
      </w:r>
      <w:r>
        <w:rPr>
          <w:color w:val="0000FF"/>
        </w:rPr>
        <w:t xml:space="preserve"> </w:t>
      </w:r>
      <w:r>
        <w:t>) {…}</w:t>
      </w:r>
    </w:p>
    <w:p w:rsidR="00DC660D" w:rsidRDefault="00DC660D" w:rsidP="00DC660D">
      <w:pPr>
        <w:pStyle w:val="NoSpacing"/>
        <w:rPr>
          <w:b/>
        </w:rPr>
      </w:pPr>
    </w:p>
    <w:p w:rsidR="00857C03" w:rsidRDefault="00857C03" w:rsidP="00857C03">
      <w:pPr>
        <w:pStyle w:val="NoSpacing"/>
        <w:numPr>
          <w:ilvl w:val="0"/>
          <w:numId w:val="7"/>
        </w:numPr>
      </w:pPr>
      <w:r>
        <w:t>Avoid boxing and unboxing value types.</w:t>
      </w:r>
    </w:p>
    <w:p w:rsidR="00857C03" w:rsidRDefault="00857C03" w:rsidP="00DC660D">
      <w:pPr>
        <w:pStyle w:val="NoSpacing"/>
      </w:pPr>
    </w:p>
    <w:p w:rsidR="00857C03" w:rsidRPr="00857C03" w:rsidRDefault="00857C03" w:rsidP="00857C03">
      <w:pPr>
        <w:pStyle w:val="NoSpacing"/>
        <w:ind w:left="720"/>
        <w:rPr>
          <w:b/>
        </w:rPr>
      </w:pPr>
      <w:r w:rsidRPr="00857C03">
        <w:rPr>
          <w:b/>
        </w:rPr>
        <w:t xml:space="preserve">Example: </w:t>
      </w:r>
    </w:p>
    <w:p w:rsidR="00857C03" w:rsidRDefault="00857C03" w:rsidP="00857C03">
      <w:pPr>
        <w:pStyle w:val="NoSpacing"/>
        <w:ind w:left="1440"/>
      </w:pPr>
      <w:r w:rsidRPr="00857C03">
        <w:rPr>
          <w:color w:val="0000FF"/>
        </w:rPr>
        <w:t>int</w:t>
      </w:r>
      <w:r>
        <w:t xml:space="preserve"> count = 1; </w:t>
      </w:r>
    </w:p>
    <w:p w:rsidR="00857C03" w:rsidRDefault="00857C03" w:rsidP="00857C03">
      <w:pPr>
        <w:pStyle w:val="NoSpacing"/>
        <w:ind w:left="1440"/>
      </w:pPr>
      <w:r w:rsidRPr="00857C03">
        <w:rPr>
          <w:color w:val="0000FF"/>
        </w:rPr>
        <w:t>object</w:t>
      </w:r>
      <w:r>
        <w:t xml:space="preserve"> refCount = count; </w:t>
      </w:r>
      <w:r w:rsidRPr="00857C03">
        <w:rPr>
          <w:color w:val="00B050"/>
        </w:rPr>
        <w:t xml:space="preserve">// Implicitly boxed. </w:t>
      </w:r>
    </w:p>
    <w:p w:rsidR="00857C03" w:rsidRPr="00857C03" w:rsidRDefault="00857C03" w:rsidP="00857C03">
      <w:pPr>
        <w:pStyle w:val="NoSpacing"/>
        <w:ind w:left="1440"/>
      </w:pPr>
      <w:r w:rsidRPr="00857C03">
        <w:rPr>
          <w:color w:val="0000FF"/>
        </w:rPr>
        <w:t>int</w:t>
      </w:r>
      <w:r>
        <w:t xml:space="preserve"> newCount = (</w:t>
      </w:r>
      <w:r w:rsidRPr="00857C03">
        <w:rPr>
          <w:color w:val="0000FF"/>
        </w:rPr>
        <w:t>int</w:t>
      </w:r>
      <w:r>
        <w:t xml:space="preserve">)refCount; </w:t>
      </w:r>
      <w:r w:rsidRPr="00857C03">
        <w:rPr>
          <w:color w:val="00B050"/>
        </w:rPr>
        <w:t>// Explicitly unboxed.</w:t>
      </w:r>
    </w:p>
    <w:p w:rsidR="008316D6" w:rsidRDefault="008316D6" w:rsidP="008316D6">
      <w:pPr>
        <w:pStyle w:val="NoSpacing"/>
        <w:ind w:left="720"/>
      </w:pPr>
    </w:p>
    <w:p w:rsidR="00020CA9" w:rsidRDefault="00020CA9" w:rsidP="00020CA9">
      <w:pPr>
        <w:pStyle w:val="NoSpacing"/>
        <w:numPr>
          <w:ilvl w:val="0"/>
          <w:numId w:val="8"/>
        </w:numPr>
      </w:pPr>
      <w:r>
        <w:t>Try to use “@” prefix for string literals instead of escape strings.</w:t>
      </w:r>
    </w:p>
    <w:p w:rsidR="00020CA9" w:rsidRDefault="00020CA9" w:rsidP="00020CA9">
      <w:pPr>
        <w:pStyle w:val="NoSpacing"/>
        <w:numPr>
          <w:ilvl w:val="0"/>
          <w:numId w:val="8"/>
        </w:numPr>
      </w:pPr>
      <w:r>
        <w:t xml:space="preserve">Prefer </w:t>
      </w:r>
      <w:r w:rsidRPr="00020CA9">
        <w:rPr>
          <w:color w:val="0000FF"/>
        </w:rPr>
        <w:t>string</w:t>
      </w:r>
      <w:r>
        <w:t xml:space="preserve">.Format() or </w:t>
      </w:r>
      <w:r w:rsidRPr="00020CA9">
        <w:rPr>
          <w:color w:val="0000FF"/>
        </w:rPr>
        <w:t>StringBuilder</w:t>
      </w:r>
      <w:r>
        <w:t xml:space="preserve"> over string concatenation.</w:t>
      </w:r>
    </w:p>
    <w:p w:rsidR="00B7630F" w:rsidRDefault="00020CA9" w:rsidP="00AE074E">
      <w:pPr>
        <w:pStyle w:val="NoSpacing"/>
        <w:numPr>
          <w:ilvl w:val="0"/>
          <w:numId w:val="8"/>
        </w:numPr>
      </w:pPr>
      <w:r>
        <w:t xml:space="preserve">Don’t compare strings to </w:t>
      </w:r>
      <w:r w:rsidRPr="00020CA9">
        <w:rPr>
          <w:color w:val="0000FF"/>
        </w:rPr>
        <w:t>String.Empty</w:t>
      </w:r>
      <w:r>
        <w:t xml:space="preserve"> or “” to check for empty strings. Instead, </w:t>
      </w:r>
      <w:r w:rsidR="00AE074E">
        <w:t xml:space="preserve">use </w:t>
      </w:r>
      <w:r w:rsidR="00AE074E" w:rsidRPr="00AE074E">
        <w:rPr>
          <w:color w:val="0000FF"/>
        </w:rPr>
        <w:t>String.IsNullOrEmpty</w:t>
      </w:r>
      <w:r w:rsidRPr="00AE074E">
        <w:rPr>
          <w:color w:val="0000FF"/>
        </w:rPr>
        <w:t>.</w:t>
      </w:r>
    </w:p>
    <w:p w:rsidR="00020CA9" w:rsidRDefault="00020CA9" w:rsidP="00020CA9">
      <w:pPr>
        <w:pStyle w:val="NoSpacing"/>
        <w:numPr>
          <w:ilvl w:val="0"/>
          <w:numId w:val="8"/>
        </w:numPr>
      </w:pPr>
      <w:r>
        <w:t xml:space="preserve">Use </w:t>
      </w:r>
      <w:r w:rsidRPr="00020CA9">
        <w:rPr>
          <w:color w:val="0000FF"/>
        </w:rPr>
        <w:t>String.</w:t>
      </w:r>
      <w:r w:rsidR="000F4A5C">
        <w:rPr>
          <w:color w:val="0000FF"/>
        </w:rPr>
        <w:t>Equals</w:t>
      </w:r>
      <w:r>
        <w:t xml:space="preserve">() for </w:t>
      </w:r>
      <w:r w:rsidR="000F4A5C">
        <w:t>string equality comparisons</w:t>
      </w:r>
      <w:r>
        <w:t>.</w:t>
      </w:r>
    </w:p>
    <w:p w:rsidR="00C83C19" w:rsidRDefault="00C83C19" w:rsidP="00C83C19">
      <w:pPr>
        <w:pStyle w:val="NoSpacing"/>
      </w:pPr>
    </w:p>
    <w:p w:rsidR="00C83C19" w:rsidRDefault="00C83C19" w:rsidP="00C83C19">
      <w:pPr>
        <w:pStyle w:val="NoSpacing"/>
        <w:rPr>
          <w:b/>
        </w:rPr>
      </w:pPr>
      <w:r w:rsidRPr="00C83C19">
        <w:rPr>
          <w:b/>
        </w:rPr>
        <w:t>Best Coding Practices</w:t>
      </w:r>
    </w:p>
    <w:p w:rsidR="00C83C19" w:rsidRDefault="00C83C19" w:rsidP="00C83C19">
      <w:pPr>
        <w:pStyle w:val="NoSpacing"/>
        <w:rPr>
          <w:b/>
        </w:rPr>
      </w:pPr>
    </w:p>
    <w:p w:rsidR="004B5709" w:rsidRDefault="004B5709" w:rsidP="004B5709">
      <w:pPr>
        <w:pStyle w:val="NoSpacing"/>
        <w:numPr>
          <w:ilvl w:val="0"/>
          <w:numId w:val="9"/>
        </w:numPr>
      </w:pPr>
      <w:r>
        <w:t>Avoid writing very long methods. A method should typically have 1 to 25 lines of code. If a method has more than 25 lines of code, you must consider re-factoring into separate methods.</w:t>
      </w:r>
    </w:p>
    <w:p w:rsidR="004B5709" w:rsidRDefault="004B5709" w:rsidP="004B5709">
      <w:pPr>
        <w:pStyle w:val="NoSpacing"/>
        <w:numPr>
          <w:ilvl w:val="0"/>
          <w:numId w:val="9"/>
        </w:numPr>
      </w:pPr>
      <w:r>
        <w:t>A method should do only ‘one job’. Don’t combine more than one job in a single method, even if those jobs are very small.</w:t>
      </w:r>
    </w:p>
    <w:p w:rsidR="004B5709" w:rsidRPr="004B5709" w:rsidRDefault="004B5709" w:rsidP="004B5709">
      <w:pPr>
        <w:numPr>
          <w:ilvl w:val="0"/>
          <w:numId w:val="9"/>
        </w:numPr>
        <w:spacing w:after="0" w:line="240" w:lineRule="auto"/>
      </w:pPr>
      <w:r w:rsidRPr="004B5709">
        <w:t>Always watch for unexpected values. For example, if you are using a parameter with 2 possible values, never assume that if one is not matching then the only possibility is the other value.</w:t>
      </w:r>
    </w:p>
    <w:p w:rsidR="004B5709" w:rsidRDefault="004B5709" w:rsidP="004B5709">
      <w:pPr>
        <w:numPr>
          <w:ilvl w:val="0"/>
          <w:numId w:val="9"/>
        </w:numPr>
        <w:spacing w:after="0" w:line="240" w:lineRule="auto"/>
      </w:pPr>
      <w:r w:rsidRPr="004B5709">
        <w:t>Do not hardcode numbers. Use constants instead. Declare constant in the top of the file and use it in your code.</w:t>
      </w:r>
    </w:p>
    <w:p w:rsidR="00987DE2" w:rsidRPr="004B5709" w:rsidRDefault="00987DE2" w:rsidP="00987DE2">
      <w:pPr>
        <w:spacing w:after="0" w:line="240" w:lineRule="auto"/>
        <w:ind w:left="720"/>
      </w:pPr>
    </w:p>
    <w:p w:rsidR="004B5709" w:rsidRPr="00987DE2" w:rsidRDefault="004B5709" w:rsidP="00987DE2">
      <w:pPr>
        <w:spacing w:after="0" w:line="240" w:lineRule="auto"/>
        <w:ind w:left="720"/>
        <w:rPr>
          <w:i/>
          <w:u w:val="single"/>
        </w:rPr>
      </w:pPr>
      <w:r w:rsidRPr="00987DE2">
        <w:rPr>
          <w:i/>
          <w:u w:val="single"/>
        </w:rPr>
        <w:t>Note: However, using constants are also not recommended. You should use the constants in the config file or database so that you can change it later. Declare them as constants only if you are sure this value will never need to be changed.</w:t>
      </w:r>
    </w:p>
    <w:p w:rsidR="00987DE2" w:rsidRDefault="00987DE2" w:rsidP="00987DE2">
      <w:pPr>
        <w:spacing w:after="0" w:line="240" w:lineRule="auto"/>
        <w:ind w:left="345"/>
      </w:pPr>
    </w:p>
    <w:p w:rsidR="00A463AE" w:rsidRDefault="00A463AE" w:rsidP="00A463AE">
      <w:pPr>
        <w:numPr>
          <w:ilvl w:val="0"/>
          <w:numId w:val="9"/>
        </w:numPr>
        <w:spacing w:after="0" w:line="240" w:lineRule="auto"/>
      </w:pPr>
      <w:r>
        <w:t>Avoid declaring string literals inline. Instead use Resources, Constants, Configuration Files, Registry or other data sources.</w:t>
      </w:r>
    </w:p>
    <w:p w:rsidR="00987DE2" w:rsidRDefault="00987DE2" w:rsidP="00A463AE">
      <w:pPr>
        <w:numPr>
          <w:ilvl w:val="0"/>
          <w:numId w:val="9"/>
        </w:numPr>
        <w:spacing w:after="0" w:line="240" w:lineRule="auto"/>
      </w:pPr>
      <w:r w:rsidRPr="00987DE2">
        <w:t>Convert strings to lowercase or upper case before comparing. This will ensure the string will match even if the string being compared has a different case.</w:t>
      </w:r>
    </w:p>
    <w:p w:rsidR="00837583" w:rsidRPr="00987DE2" w:rsidRDefault="00837583" w:rsidP="00A463AE">
      <w:pPr>
        <w:numPr>
          <w:ilvl w:val="0"/>
          <w:numId w:val="9"/>
        </w:numPr>
        <w:spacing w:after="0" w:line="240" w:lineRule="auto"/>
      </w:pPr>
      <w:r>
        <w:t>Never concatenate strings inside a loop.</w:t>
      </w:r>
    </w:p>
    <w:p w:rsidR="008C073F" w:rsidRPr="00000E76" w:rsidRDefault="00000E76" w:rsidP="008C073F">
      <w:pPr>
        <w:numPr>
          <w:ilvl w:val="0"/>
          <w:numId w:val="9"/>
        </w:numPr>
        <w:spacing w:after="0" w:line="240" w:lineRule="auto"/>
      </w:pPr>
      <w:r w:rsidRPr="00000E76">
        <w:t xml:space="preserve">Avoid using member variables. Declare local variables wherever necessary and pass it to other methods instead of sharing a member variable between methods. If you share a member variable between methods, it will be difficult to track which method changed the value and when. </w:t>
      </w:r>
    </w:p>
    <w:p w:rsidR="00987DE2" w:rsidRPr="00987DE2" w:rsidRDefault="00000E76" w:rsidP="00987DE2">
      <w:pPr>
        <w:pStyle w:val="ListParagraph"/>
        <w:numPr>
          <w:ilvl w:val="0"/>
          <w:numId w:val="9"/>
        </w:numPr>
        <w:spacing w:after="0" w:line="240" w:lineRule="auto"/>
      </w:pPr>
      <w:r w:rsidRPr="00000E76">
        <w:t xml:space="preserve">Use </w:t>
      </w:r>
      <w:r w:rsidRPr="00000E76">
        <w:rPr>
          <w:color w:val="0000FF"/>
        </w:rPr>
        <w:t>enum</w:t>
      </w:r>
      <w:r w:rsidRPr="00000E76">
        <w:t xml:space="preserve"> wherever required. Do not use numbers or strings to indicate discrete values.</w:t>
      </w:r>
    </w:p>
    <w:p w:rsidR="008B76A3" w:rsidRPr="008B76A3" w:rsidRDefault="008B76A3" w:rsidP="008B76A3">
      <w:pPr>
        <w:numPr>
          <w:ilvl w:val="0"/>
          <w:numId w:val="9"/>
        </w:numPr>
        <w:spacing w:after="0" w:line="240" w:lineRule="auto"/>
      </w:pPr>
      <w:r w:rsidRPr="008B76A3">
        <w:t xml:space="preserve">Do not make the member variables </w:t>
      </w:r>
      <w:r w:rsidRPr="008B76A3">
        <w:rPr>
          <w:color w:val="0000FF"/>
        </w:rPr>
        <w:t>public</w:t>
      </w:r>
      <w:r w:rsidRPr="008B76A3">
        <w:t xml:space="preserve"> or </w:t>
      </w:r>
      <w:r w:rsidRPr="008B76A3">
        <w:rPr>
          <w:color w:val="0000FF"/>
        </w:rPr>
        <w:t>protected</w:t>
      </w:r>
      <w:r w:rsidRPr="008B76A3">
        <w:t>. Keep</w:t>
      </w:r>
      <w:r>
        <w:t xml:space="preserve"> them private and expose </w:t>
      </w:r>
      <w:r w:rsidRPr="008B76A3">
        <w:rPr>
          <w:color w:val="0000FF"/>
        </w:rPr>
        <w:t>public</w:t>
      </w:r>
      <w:r>
        <w:t xml:space="preserve"> and </w:t>
      </w:r>
      <w:r w:rsidRPr="008B76A3">
        <w:rPr>
          <w:color w:val="0000FF"/>
        </w:rPr>
        <w:t>protected</w:t>
      </w:r>
      <w:r w:rsidRPr="008B76A3">
        <w:t xml:space="preserve"> Properties. </w:t>
      </w:r>
    </w:p>
    <w:p w:rsidR="00987DE2" w:rsidRDefault="008C073F" w:rsidP="008C073F">
      <w:pPr>
        <w:pStyle w:val="ListParagraph"/>
        <w:numPr>
          <w:ilvl w:val="0"/>
          <w:numId w:val="9"/>
        </w:numPr>
      </w:pPr>
      <w:r>
        <w:t>Avoid invoking methods within a conditional expression.</w:t>
      </w:r>
    </w:p>
    <w:p w:rsidR="008C073F" w:rsidRDefault="00CE5A95" w:rsidP="00CE5A95">
      <w:pPr>
        <w:pStyle w:val="ListParagraph"/>
        <w:numPr>
          <w:ilvl w:val="0"/>
          <w:numId w:val="9"/>
        </w:numPr>
      </w:pPr>
      <w:r w:rsidRPr="00CE5A95">
        <w:t>Keep the lifetime of variables as short as possible when the variables represent a finite resource for which there may be contention, such as a database connection.</w:t>
      </w:r>
    </w:p>
    <w:p w:rsidR="00CE5A95" w:rsidRDefault="00CE5A95" w:rsidP="00CE5A95">
      <w:pPr>
        <w:pStyle w:val="ListParagraph"/>
        <w:numPr>
          <w:ilvl w:val="0"/>
          <w:numId w:val="9"/>
        </w:numPr>
      </w:pPr>
      <w:r w:rsidRPr="00CE5A95">
        <w:t>Keep the scope of variables as small as possible to avoid confusion and to ensure maintainability. Also, when maintaining legacy source code, the potential for inadvertently breaking other parts of the code can be minimized if variable scope is limited.</w:t>
      </w:r>
    </w:p>
    <w:p w:rsidR="00CE5A95" w:rsidRDefault="007E4EDE" w:rsidP="007E4EDE">
      <w:pPr>
        <w:pStyle w:val="ListParagraph"/>
        <w:numPr>
          <w:ilvl w:val="0"/>
          <w:numId w:val="9"/>
        </w:numPr>
      </w:pPr>
      <w:r w:rsidRPr="007E4EDE">
        <w:t>The event handler should not contain the code to perform the required action. Rather call another method from the event handler.</w:t>
      </w:r>
    </w:p>
    <w:p w:rsidR="007E4EDE" w:rsidRDefault="007E4EDE" w:rsidP="007E4EDE">
      <w:pPr>
        <w:pStyle w:val="ListParagraph"/>
        <w:numPr>
          <w:ilvl w:val="0"/>
          <w:numId w:val="9"/>
        </w:numPr>
      </w:pPr>
      <w:r w:rsidRPr="007E4EDE">
        <w:t>Do not programmatically click a button to execute the same action you have written in the button click event. Rather, call the same method which is called by the button click event handler.</w:t>
      </w:r>
    </w:p>
    <w:p w:rsidR="007E4EDE" w:rsidRDefault="007E4EDE" w:rsidP="007E4EDE">
      <w:pPr>
        <w:pStyle w:val="ListParagraph"/>
        <w:numPr>
          <w:ilvl w:val="0"/>
          <w:numId w:val="9"/>
        </w:numPr>
      </w:pPr>
      <w:r w:rsidRPr="007E4EDE">
        <w:t>Never hardcode a path or drive name in code. Get the application path programmatically and use relative path.</w:t>
      </w:r>
    </w:p>
    <w:p w:rsidR="007E4EDE" w:rsidRDefault="007E4EDE" w:rsidP="007E4EDE">
      <w:pPr>
        <w:pStyle w:val="ListParagraph"/>
        <w:numPr>
          <w:ilvl w:val="0"/>
          <w:numId w:val="9"/>
        </w:numPr>
      </w:pPr>
      <w:r w:rsidRPr="007E4EDE">
        <w:t>Never assume that your code will run from drive "C:". You may never know, some users may run it from network or from a "Z:".</w:t>
      </w:r>
    </w:p>
    <w:p w:rsidR="007E4EDE" w:rsidRDefault="007E4EDE" w:rsidP="007E4EDE">
      <w:pPr>
        <w:pStyle w:val="ListParagraph"/>
        <w:numPr>
          <w:ilvl w:val="0"/>
          <w:numId w:val="9"/>
        </w:numPr>
      </w:pPr>
      <w:r w:rsidRPr="007E4EDE">
        <w:t>In the application start up, do some kind of "self-check" and ensure all required files and dependencies are available in the expected locations. Check for database connection in startup, if required. Give a friendly message to the user in case of any problems.</w:t>
      </w:r>
    </w:p>
    <w:p w:rsidR="007E4EDE" w:rsidRDefault="00957212" w:rsidP="00957212">
      <w:pPr>
        <w:pStyle w:val="ListParagraph"/>
        <w:numPr>
          <w:ilvl w:val="0"/>
          <w:numId w:val="9"/>
        </w:numPr>
      </w:pPr>
      <w:r w:rsidRPr="00957212">
        <w:t>If the required configuration file is not found, application should be able to create one with default values.</w:t>
      </w:r>
    </w:p>
    <w:p w:rsidR="00957212" w:rsidRDefault="00957212" w:rsidP="00957212">
      <w:pPr>
        <w:pStyle w:val="ListParagraph"/>
        <w:numPr>
          <w:ilvl w:val="0"/>
          <w:numId w:val="9"/>
        </w:numPr>
      </w:pPr>
      <w:r w:rsidRPr="00957212">
        <w:t>If a wrong value found in the configuration file, application should throw an error or give a message and also should tell the user what are the correct values.</w:t>
      </w:r>
    </w:p>
    <w:p w:rsidR="00957212" w:rsidRDefault="00957212" w:rsidP="00957212">
      <w:pPr>
        <w:pStyle w:val="ListParagraph"/>
        <w:numPr>
          <w:ilvl w:val="0"/>
          <w:numId w:val="9"/>
        </w:numPr>
      </w:pPr>
      <w:r w:rsidRPr="00957212">
        <w:t>Error messages should help the user to solve the problem. Never give error messages like "Error in Application", "There is an error" etc. Instead give specific messages like "Failed to update database. Please make sure the login id and password are correct."</w:t>
      </w:r>
    </w:p>
    <w:p w:rsidR="00957212" w:rsidRDefault="00957212" w:rsidP="00957212">
      <w:pPr>
        <w:pStyle w:val="ListParagraph"/>
        <w:numPr>
          <w:ilvl w:val="0"/>
          <w:numId w:val="9"/>
        </w:numPr>
      </w:pPr>
      <w:r w:rsidRPr="00957212">
        <w:t>Show short and friendly message to the user. But log the actual error with all possible information. This will help a lot in diagnosing problems.</w:t>
      </w:r>
    </w:p>
    <w:p w:rsidR="00957212" w:rsidRDefault="00957212" w:rsidP="00957212">
      <w:pPr>
        <w:pStyle w:val="ListParagraph"/>
        <w:numPr>
          <w:ilvl w:val="0"/>
          <w:numId w:val="9"/>
        </w:numPr>
      </w:pPr>
      <w:r w:rsidRPr="00957212">
        <w:t>Avoid having very large files. If a single file has more than 1000 lines of code, it is a good candidate for refactoring. Split them logically into two or more classes.</w:t>
      </w:r>
    </w:p>
    <w:p w:rsidR="00957212" w:rsidRDefault="00957212" w:rsidP="00957212">
      <w:pPr>
        <w:pStyle w:val="ListParagraph"/>
        <w:numPr>
          <w:ilvl w:val="0"/>
          <w:numId w:val="9"/>
        </w:numPr>
      </w:pPr>
      <w:r w:rsidRPr="00957212">
        <w:t>Avoid public methods and properties, unless they really need to be accessed from outside the class. Use “internal” if they are accessed only within the same assembly.</w:t>
      </w:r>
    </w:p>
    <w:p w:rsidR="00957212" w:rsidRDefault="00957212" w:rsidP="00957212">
      <w:pPr>
        <w:pStyle w:val="ListParagraph"/>
        <w:numPr>
          <w:ilvl w:val="0"/>
          <w:numId w:val="9"/>
        </w:numPr>
      </w:pPr>
      <w:r w:rsidRPr="00957212">
        <w:t>Avoid passing too many parameters to a method. If you have more than 4</w:t>
      </w:r>
      <w:r>
        <w:t xml:space="preserve"> to </w:t>
      </w:r>
      <w:r w:rsidRPr="00957212">
        <w:t>5 parameters, it is a good candidate to define a class or structure.</w:t>
      </w:r>
    </w:p>
    <w:p w:rsidR="00957212" w:rsidRDefault="004028EE" w:rsidP="004028EE">
      <w:pPr>
        <w:pStyle w:val="ListParagraph"/>
        <w:numPr>
          <w:ilvl w:val="0"/>
          <w:numId w:val="9"/>
        </w:numPr>
      </w:pPr>
      <w:r w:rsidRPr="004028EE">
        <w:t>If you have a method returning a collection, return an empty collection instead of null, if you have no data to return. For example, if you have a method returning an ArrayList, always return a valid ArrayList. If you have no items to return, then return a valid ArrayList with 0 items. This will make it easy for the calling application to just check for the “count” rather than doing an additional check for “null”.</w:t>
      </w:r>
    </w:p>
    <w:p w:rsidR="004028EE" w:rsidRDefault="00E44CEA" w:rsidP="00E44CEA">
      <w:pPr>
        <w:pStyle w:val="ListParagraph"/>
        <w:numPr>
          <w:ilvl w:val="0"/>
          <w:numId w:val="9"/>
        </w:numPr>
      </w:pPr>
      <w:r w:rsidRPr="00E44CEA">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rsidR="00E44CEA" w:rsidRDefault="007F2A6C" w:rsidP="007F2A6C">
      <w:pPr>
        <w:pStyle w:val="ListParagraph"/>
        <w:numPr>
          <w:ilvl w:val="0"/>
          <w:numId w:val="9"/>
        </w:numPr>
      </w:pPr>
      <w:r w:rsidRPr="007F2A6C">
        <w:t>Make sure you have a good logging class which can be configured to log errors, warning or traces. If you configure to log errors, it should only log errors. But if you configure to log traces, it should record all (errors, warnings and trace). Your log class should be written such a way that in future you can change it easily to log to Windows Event Log, SQL Server, or Email to administrator or to a File etc without any change in any other part of the application. Use the log class extensively throughout the code to record errors, warning and even trace messages that can help you trouble shoot a problem.</w:t>
      </w:r>
    </w:p>
    <w:p w:rsidR="007F2A6C" w:rsidRDefault="000106D5" w:rsidP="000106D5">
      <w:pPr>
        <w:pStyle w:val="ListParagraph"/>
        <w:numPr>
          <w:ilvl w:val="0"/>
          <w:numId w:val="9"/>
        </w:numPr>
      </w:pPr>
      <w:r w:rsidRPr="000106D5">
        <w:t xml:space="preserve">If you are opening database connections, sockets, file stream etc, always close them in the </w:t>
      </w:r>
      <w:r w:rsidRPr="000106D5">
        <w:rPr>
          <w:color w:val="0000FF"/>
        </w:rPr>
        <w:t>finally</w:t>
      </w:r>
      <w:r w:rsidRPr="000106D5">
        <w:t xml:space="preserve"> block. This will ensure that even if an exception occurs after opening the connection, it will be safely closed in the </w:t>
      </w:r>
      <w:r w:rsidRPr="000106D5">
        <w:rPr>
          <w:color w:val="0000FF"/>
        </w:rPr>
        <w:t>finally</w:t>
      </w:r>
      <w:r w:rsidRPr="000106D5">
        <w:t xml:space="preserve"> block.</w:t>
      </w:r>
    </w:p>
    <w:p w:rsidR="00ED6A02" w:rsidRDefault="00C325A7" w:rsidP="00C325A7">
      <w:pPr>
        <w:pStyle w:val="ListParagraph"/>
        <w:numPr>
          <w:ilvl w:val="0"/>
          <w:numId w:val="9"/>
        </w:numPr>
      </w:pPr>
      <w:r w:rsidRPr="00C325A7">
        <w:t>Declare variables as close as possible to where it is first used. Use one variable declaration per line.</w:t>
      </w:r>
    </w:p>
    <w:p w:rsidR="00C325A7" w:rsidRDefault="00C325A7" w:rsidP="00C325A7">
      <w:pPr>
        <w:pStyle w:val="ListParagraph"/>
        <w:numPr>
          <w:ilvl w:val="0"/>
          <w:numId w:val="9"/>
        </w:numPr>
      </w:pPr>
      <w:r w:rsidRPr="00C325A7">
        <w:t xml:space="preserve">Use </w:t>
      </w:r>
      <w:r w:rsidRPr="00C325A7">
        <w:rPr>
          <w:color w:val="0000FF"/>
        </w:rPr>
        <w:t>StringBuilder</w:t>
      </w:r>
      <w:r w:rsidRPr="00C325A7">
        <w:t xml:space="preserve">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C34DDD" w:rsidRDefault="00C34DDD" w:rsidP="00C34DDD">
      <w:pPr>
        <w:pStyle w:val="ListParagraph"/>
        <w:numPr>
          <w:ilvl w:val="0"/>
          <w:numId w:val="9"/>
        </w:numPr>
      </w:pPr>
      <w:r w:rsidRPr="00C34DDD">
        <w:t>Do not use the “</w:t>
      </w:r>
      <w:r w:rsidRPr="00C34DDD">
        <w:rPr>
          <w:color w:val="0000FF"/>
        </w:rPr>
        <w:t>new</w:t>
      </w:r>
      <w:r w:rsidRPr="00C34DDD">
        <w:t>” keyword on method and property declarations to hide members of a derived type.</w:t>
      </w:r>
    </w:p>
    <w:p w:rsidR="00C34DDD" w:rsidRDefault="00C34DDD" w:rsidP="00C34DDD">
      <w:pPr>
        <w:pStyle w:val="ListParagraph"/>
        <w:numPr>
          <w:ilvl w:val="0"/>
          <w:numId w:val="9"/>
        </w:numPr>
      </w:pPr>
      <w:r>
        <w:t>Only use the “</w:t>
      </w:r>
      <w:r w:rsidRPr="00C34DDD">
        <w:rPr>
          <w:color w:val="0000FF"/>
        </w:rPr>
        <w:t>base</w:t>
      </w:r>
      <w:r>
        <w:t>” keyword when invoking a base class constructor or base implementation within an override.</w:t>
      </w:r>
    </w:p>
    <w:p w:rsidR="00EA4B6B" w:rsidRDefault="00EA4B6B" w:rsidP="00EA4B6B">
      <w:pPr>
        <w:pStyle w:val="ListParagraph"/>
        <w:numPr>
          <w:ilvl w:val="0"/>
          <w:numId w:val="9"/>
        </w:numPr>
      </w:pPr>
      <w:r w:rsidRPr="00EA4B6B">
        <w:t xml:space="preserve">Consider using method overloading instead of the </w:t>
      </w:r>
      <w:r w:rsidRPr="00EA4B6B">
        <w:rPr>
          <w:color w:val="0000FF"/>
        </w:rPr>
        <w:t>params</w:t>
      </w:r>
      <w:r w:rsidRPr="00EA4B6B">
        <w:t xml:space="preserve"> attribute.</w:t>
      </w:r>
    </w:p>
    <w:p w:rsidR="00E067BE" w:rsidRDefault="00E067BE" w:rsidP="00E067BE">
      <w:pPr>
        <w:pStyle w:val="ListParagraph"/>
        <w:numPr>
          <w:ilvl w:val="0"/>
          <w:numId w:val="9"/>
        </w:numPr>
      </w:pPr>
      <w:r w:rsidRPr="00E067BE">
        <w:t>Always use the “</w:t>
      </w:r>
      <w:r w:rsidRPr="00E067BE">
        <w:rPr>
          <w:color w:val="0000FF"/>
        </w:rPr>
        <w:t>lock</w:t>
      </w:r>
      <w:r w:rsidRPr="00E067BE">
        <w:t xml:space="preserve">” keyword instead of the </w:t>
      </w:r>
      <w:r w:rsidRPr="00E067BE">
        <w:rPr>
          <w:color w:val="0000FF"/>
        </w:rPr>
        <w:t>Monitor</w:t>
      </w:r>
      <w:r w:rsidRPr="00E067BE">
        <w:t xml:space="preserve"> type.</w:t>
      </w:r>
    </w:p>
    <w:p w:rsidR="00B626A8" w:rsidRDefault="00B626A8" w:rsidP="00B626A8">
      <w:pPr>
        <w:pStyle w:val="ListParagraph"/>
        <w:numPr>
          <w:ilvl w:val="0"/>
          <w:numId w:val="9"/>
        </w:numPr>
      </w:pPr>
      <w:r>
        <w:t>Avoid locking on a Type.</w:t>
      </w:r>
    </w:p>
    <w:p w:rsidR="00E8457A" w:rsidRDefault="00E8457A" w:rsidP="00E8457A">
      <w:pPr>
        <w:pStyle w:val="ListParagraph"/>
      </w:pPr>
    </w:p>
    <w:p w:rsidR="00E8457A" w:rsidRDefault="00B626A8" w:rsidP="00B626A8">
      <w:pPr>
        <w:pStyle w:val="ListParagraph"/>
        <w:rPr>
          <w:b/>
        </w:rPr>
      </w:pPr>
      <w:r w:rsidRPr="00B626A8">
        <w:rPr>
          <w:b/>
        </w:rPr>
        <w:t>Example:</w:t>
      </w:r>
    </w:p>
    <w:p w:rsidR="00B626A8" w:rsidRDefault="00B626A8" w:rsidP="00E8457A">
      <w:pPr>
        <w:pStyle w:val="ListParagraph"/>
        <w:ind w:firstLine="720"/>
      </w:pPr>
      <w:r>
        <w:t xml:space="preserve"> </w:t>
      </w:r>
      <w:r w:rsidRPr="00B626A8">
        <w:rPr>
          <w:color w:val="0000FF"/>
        </w:rPr>
        <w:t>lock</w:t>
      </w:r>
      <w:r>
        <w:t>(</w:t>
      </w:r>
      <w:r w:rsidR="00E8457A">
        <w:t xml:space="preserve"> </w:t>
      </w:r>
      <w:r w:rsidRPr="00B626A8">
        <w:rPr>
          <w:color w:val="0000FF"/>
        </w:rPr>
        <w:t>typeof</w:t>
      </w:r>
      <w:r>
        <w:t>(</w:t>
      </w:r>
      <w:r w:rsidR="00E8457A">
        <w:t xml:space="preserve"> </w:t>
      </w:r>
      <w:r w:rsidRPr="00B626A8">
        <w:rPr>
          <w:color w:val="0000FF"/>
        </w:rPr>
        <w:t>MyClass</w:t>
      </w:r>
      <w:r w:rsidR="00E8457A">
        <w:rPr>
          <w:color w:val="0000FF"/>
        </w:rPr>
        <w:t xml:space="preserve"> </w:t>
      </w:r>
      <w:r w:rsidR="00E8457A">
        <w:t>) )</w:t>
      </w:r>
    </w:p>
    <w:p w:rsidR="00E8457A" w:rsidRDefault="00E8457A" w:rsidP="00B626A8">
      <w:pPr>
        <w:pStyle w:val="ListParagraph"/>
      </w:pPr>
    </w:p>
    <w:p w:rsidR="00B626A8" w:rsidRDefault="00B626A8" w:rsidP="00B626A8">
      <w:pPr>
        <w:pStyle w:val="ListParagraph"/>
        <w:numPr>
          <w:ilvl w:val="0"/>
          <w:numId w:val="9"/>
        </w:numPr>
      </w:pPr>
      <w:r>
        <w:t>Avoid locking on the current object instance.</w:t>
      </w:r>
    </w:p>
    <w:p w:rsidR="00E8457A" w:rsidRDefault="00E8457A" w:rsidP="00E8457A">
      <w:pPr>
        <w:pStyle w:val="ListParagraph"/>
      </w:pPr>
    </w:p>
    <w:p w:rsidR="00E8457A" w:rsidRDefault="00B626A8" w:rsidP="00B626A8">
      <w:pPr>
        <w:pStyle w:val="ListParagraph"/>
      </w:pPr>
      <w:r w:rsidRPr="00B626A8">
        <w:rPr>
          <w:b/>
        </w:rPr>
        <w:t>Example:</w:t>
      </w:r>
    </w:p>
    <w:p w:rsidR="00C325A7" w:rsidRDefault="00B626A8" w:rsidP="00E8457A">
      <w:pPr>
        <w:pStyle w:val="ListParagraph"/>
        <w:ind w:firstLine="720"/>
      </w:pPr>
      <w:r w:rsidRPr="00B626A8">
        <w:rPr>
          <w:color w:val="0000FF"/>
        </w:rPr>
        <w:t>lock</w:t>
      </w:r>
      <w:r>
        <w:t>(</w:t>
      </w:r>
      <w:r w:rsidR="00E8457A">
        <w:t xml:space="preserve"> </w:t>
      </w:r>
      <w:r w:rsidRPr="00B626A8">
        <w:rPr>
          <w:color w:val="0000FF"/>
        </w:rPr>
        <w:t>this</w:t>
      </w:r>
      <w:r w:rsidR="00E8457A">
        <w:rPr>
          <w:color w:val="0000FF"/>
        </w:rPr>
        <w:t xml:space="preserve"> </w:t>
      </w:r>
      <w:r w:rsidR="00E8457A">
        <w:t>)</w:t>
      </w:r>
    </w:p>
    <w:p w:rsidR="00E8457A" w:rsidRDefault="00E8457A" w:rsidP="00B626A8">
      <w:pPr>
        <w:pStyle w:val="ListParagraph"/>
      </w:pPr>
    </w:p>
    <w:p w:rsidR="0049408F" w:rsidRDefault="0049408F">
      <w:r>
        <w:br w:type="page"/>
      </w:r>
    </w:p>
    <w:p w:rsidR="00BB6F3A" w:rsidRDefault="00BB6F3A" w:rsidP="00BB6F3A">
      <w:pPr>
        <w:pStyle w:val="ListParagraph"/>
        <w:numPr>
          <w:ilvl w:val="0"/>
          <w:numId w:val="9"/>
        </w:numPr>
      </w:pPr>
      <w:r w:rsidRPr="00BB6F3A">
        <w:t>Avoid explicit Boolean tests in conditionals.</w:t>
      </w:r>
    </w:p>
    <w:p w:rsidR="00BB6F3A" w:rsidRPr="00BB6F3A" w:rsidRDefault="00BB6F3A" w:rsidP="00BB6F3A">
      <w:pPr>
        <w:pStyle w:val="NoSpacing"/>
        <w:ind w:firstLine="720"/>
        <w:rPr>
          <w:b/>
        </w:rPr>
      </w:pPr>
      <w:r w:rsidRPr="00BB6F3A">
        <w:rPr>
          <w:b/>
          <w:color w:val="FF0000"/>
        </w:rPr>
        <w:t>Bad:</w:t>
      </w:r>
    </w:p>
    <w:p w:rsidR="00BB6F3A" w:rsidRDefault="00BB6F3A" w:rsidP="00BB6F3A">
      <w:pPr>
        <w:pStyle w:val="NoSpacing"/>
      </w:pPr>
      <w:r>
        <w:tab/>
      </w:r>
      <w:r>
        <w:tab/>
      </w:r>
      <w:r w:rsidRPr="00BB6F3A">
        <w:rPr>
          <w:color w:val="0000FF"/>
        </w:rPr>
        <w:t>if</w:t>
      </w:r>
      <w:r>
        <w:t xml:space="preserve">(IsValid == </w:t>
      </w:r>
      <w:r w:rsidRPr="00BB6F3A">
        <w:rPr>
          <w:color w:val="0000FF"/>
        </w:rPr>
        <w:t>true</w:t>
      </w:r>
      <w:r>
        <w:t xml:space="preserve">) </w:t>
      </w:r>
    </w:p>
    <w:p w:rsidR="00BB6F3A" w:rsidRDefault="00BB6F3A" w:rsidP="00BB6F3A">
      <w:pPr>
        <w:pStyle w:val="NoSpacing"/>
        <w:ind w:left="720" w:firstLine="720"/>
      </w:pPr>
      <w:r>
        <w:t>{…}</w:t>
      </w:r>
    </w:p>
    <w:p w:rsidR="00BB6F3A" w:rsidRPr="00BB6F3A" w:rsidRDefault="00BB6F3A" w:rsidP="00BB6F3A">
      <w:pPr>
        <w:pStyle w:val="NoSpacing"/>
        <w:rPr>
          <w:b/>
        </w:rPr>
      </w:pPr>
      <w:r w:rsidRPr="00BB6F3A">
        <w:tab/>
      </w:r>
      <w:r w:rsidRPr="00BB6F3A">
        <w:rPr>
          <w:b/>
          <w:color w:val="00B050"/>
        </w:rPr>
        <w:t>Good:</w:t>
      </w:r>
    </w:p>
    <w:p w:rsidR="00BB6F3A" w:rsidRDefault="00BB6F3A" w:rsidP="00BB6F3A">
      <w:pPr>
        <w:pStyle w:val="NoSpacing"/>
        <w:ind w:left="1440"/>
      </w:pPr>
      <w:r>
        <w:t xml:space="preserve"> </w:t>
      </w:r>
      <w:r w:rsidRPr="00BB6F3A">
        <w:rPr>
          <w:color w:val="0000FF"/>
        </w:rPr>
        <w:t>if</w:t>
      </w:r>
      <w:r>
        <w:t xml:space="preserve">(IsValid) </w:t>
      </w:r>
    </w:p>
    <w:p w:rsidR="00BB6F3A" w:rsidRDefault="00BB6F3A" w:rsidP="00BB6F3A">
      <w:pPr>
        <w:pStyle w:val="NoSpacing"/>
        <w:ind w:left="1440"/>
      </w:pPr>
      <w:r>
        <w:t>{…}</w:t>
      </w:r>
    </w:p>
    <w:p w:rsidR="001C1532" w:rsidRDefault="001C1532" w:rsidP="001C1532">
      <w:pPr>
        <w:pStyle w:val="NoSpacing"/>
        <w:rPr>
          <w:b/>
          <w:color w:val="00B050"/>
        </w:rPr>
      </w:pPr>
    </w:p>
    <w:p w:rsidR="001C1532" w:rsidRDefault="001C1532" w:rsidP="001C1532">
      <w:pPr>
        <w:pStyle w:val="NoSpacing"/>
        <w:numPr>
          <w:ilvl w:val="0"/>
          <w:numId w:val="9"/>
        </w:numPr>
      </w:pPr>
      <w:r w:rsidRPr="001C1532">
        <w:t>Avoid compound conditional expressions – use Boolean variables to split parts into multiple manageable</w:t>
      </w:r>
      <w:r>
        <w:t xml:space="preserve"> </w:t>
      </w:r>
      <w:r w:rsidRPr="001C1532">
        <w:t>expressions.</w:t>
      </w:r>
    </w:p>
    <w:p w:rsidR="001C1532" w:rsidRDefault="001C1532" w:rsidP="001C1532">
      <w:pPr>
        <w:pStyle w:val="NoSpacing"/>
        <w:ind w:left="720"/>
        <w:rPr>
          <w:b/>
        </w:rPr>
      </w:pPr>
    </w:p>
    <w:p w:rsidR="001C1532" w:rsidRPr="001C1532" w:rsidRDefault="001C1532" w:rsidP="001C1532">
      <w:pPr>
        <w:pStyle w:val="NoSpacing"/>
        <w:ind w:left="720"/>
        <w:rPr>
          <w:b/>
          <w:color w:val="FF0000"/>
        </w:rPr>
      </w:pPr>
      <w:r w:rsidRPr="001C1532">
        <w:rPr>
          <w:b/>
          <w:color w:val="FF0000"/>
        </w:rPr>
        <w:t>Bad:</w:t>
      </w:r>
    </w:p>
    <w:p w:rsidR="001C1532" w:rsidRDefault="001C1532" w:rsidP="001C1532">
      <w:pPr>
        <w:pStyle w:val="NoSpacing"/>
        <w:ind w:left="1440"/>
      </w:pPr>
      <w:r w:rsidRPr="001C1532">
        <w:rPr>
          <w:color w:val="0000FF"/>
        </w:rPr>
        <w:t>if</w:t>
      </w:r>
      <w:r>
        <w:t xml:space="preserve"> (((value </w:t>
      </w:r>
      <w:r w:rsidRPr="001C1532">
        <w:rPr>
          <w:color w:val="0000FF"/>
        </w:rPr>
        <w:t>&gt;</w:t>
      </w:r>
      <w:r>
        <w:t xml:space="preserve"> _highScore)</w:t>
      </w:r>
      <w:r w:rsidRPr="001C1532">
        <w:rPr>
          <w:color w:val="0000FF"/>
        </w:rPr>
        <w:t xml:space="preserve"> &amp;&amp; </w:t>
      </w:r>
      <w:r>
        <w:t xml:space="preserve">(value </w:t>
      </w:r>
      <w:r w:rsidRPr="001C1532">
        <w:rPr>
          <w:color w:val="0000FF"/>
        </w:rPr>
        <w:t>!=</w:t>
      </w:r>
      <w:r>
        <w:t xml:space="preserve"> _highScore)) </w:t>
      </w:r>
      <w:r w:rsidRPr="001C1532">
        <w:rPr>
          <w:color w:val="0000FF"/>
        </w:rPr>
        <w:t>&amp;&amp;</w:t>
      </w:r>
      <w:r>
        <w:t xml:space="preserve"> (value </w:t>
      </w:r>
      <w:r w:rsidRPr="001C1532">
        <w:rPr>
          <w:color w:val="0000FF"/>
        </w:rPr>
        <w:t xml:space="preserve">&lt; </w:t>
      </w:r>
      <w:r>
        <w:t>_maxScore))</w:t>
      </w:r>
    </w:p>
    <w:p w:rsidR="001C1532" w:rsidRDefault="001C1532" w:rsidP="001C1532">
      <w:pPr>
        <w:pStyle w:val="NoSpacing"/>
        <w:ind w:left="1440"/>
      </w:pPr>
      <w:r>
        <w:t>{…}</w:t>
      </w:r>
    </w:p>
    <w:p w:rsidR="001C1532" w:rsidRDefault="001C1532" w:rsidP="001C1532">
      <w:pPr>
        <w:pStyle w:val="NoSpacing"/>
        <w:ind w:left="720"/>
      </w:pPr>
    </w:p>
    <w:p w:rsidR="001C1532" w:rsidRPr="001C1532" w:rsidRDefault="001C1532" w:rsidP="001C1532">
      <w:pPr>
        <w:pStyle w:val="NoSpacing"/>
        <w:ind w:left="720"/>
        <w:rPr>
          <w:b/>
          <w:color w:val="00B050"/>
        </w:rPr>
      </w:pPr>
      <w:r w:rsidRPr="001C1532">
        <w:rPr>
          <w:b/>
          <w:color w:val="00B050"/>
        </w:rPr>
        <w:t>Good:</w:t>
      </w:r>
    </w:p>
    <w:p w:rsidR="001C1532" w:rsidRDefault="001C1532" w:rsidP="001C1532">
      <w:pPr>
        <w:pStyle w:val="NoSpacing"/>
        <w:ind w:left="1440"/>
      </w:pPr>
      <w:r>
        <w:t xml:space="preserve">isHighScore = (value </w:t>
      </w:r>
      <w:r w:rsidRPr="001C1532">
        <w:rPr>
          <w:color w:val="0000FF"/>
        </w:rPr>
        <w:t>&gt;=</w:t>
      </w:r>
      <w:r>
        <w:t xml:space="preserve"> _highScore);</w:t>
      </w:r>
    </w:p>
    <w:p w:rsidR="001C1532" w:rsidRDefault="001C1532" w:rsidP="001C1532">
      <w:pPr>
        <w:pStyle w:val="NoSpacing"/>
        <w:ind w:left="1440"/>
      </w:pPr>
      <w:r>
        <w:t>isTiedHigh = (value</w:t>
      </w:r>
      <w:r w:rsidRPr="001C1532">
        <w:rPr>
          <w:color w:val="0000FF"/>
        </w:rPr>
        <w:t xml:space="preserve"> ==</w:t>
      </w:r>
      <w:r>
        <w:t xml:space="preserve"> _highScore);</w:t>
      </w:r>
    </w:p>
    <w:p w:rsidR="001C1532" w:rsidRDefault="001C1532" w:rsidP="001C1532">
      <w:pPr>
        <w:pStyle w:val="NoSpacing"/>
        <w:ind w:left="1440"/>
      </w:pPr>
      <w:r>
        <w:t xml:space="preserve">isValid = (value </w:t>
      </w:r>
      <w:r w:rsidRPr="001C1532">
        <w:rPr>
          <w:color w:val="0000FF"/>
        </w:rPr>
        <w:t>&lt;</w:t>
      </w:r>
      <w:r>
        <w:t xml:space="preserve"> _maxValue);</w:t>
      </w:r>
    </w:p>
    <w:p w:rsidR="001C1532" w:rsidRDefault="001C1532" w:rsidP="001C1532">
      <w:pPr>
        <w:pStyle w:val="NoSpacing"/>
        <w:ind w:left="1440"/>
      </w:pPr>
    </w:p>
    <w:p w:rsidR="001C1532" w:rsidRDefault="001C1532" w:rsidP="001C1532">
      <w:pPr>
        <w:pStyle w:val="NoSpacing"/>
        <w:ind w:left="1440"/>
      </w:pPr>
      <w:r w:rsidRPr="001C1532">
        <w:rPr>
          <w:color w:val="0000FF"/>
        </w:rPr>
        <w:t>if</w:t>
      </w:r>
      <w:r>
        <w:t xml:space="preserve"> ((isHighScore </w:t>
      </w:r>
      <w:r w:rsidRPr="001C1532">
        <w:rPr>
          <w:color w:val="0000FF"/>
        </w:rPr>
        <w:t>&amp;&amp;</w:t>
      </w:r>
      <w:r>
        <w:t xml:space="preserve"> ! isTiedHigh) </w:t>
      </w:r>
      <w:r w:rsidRPr="001C1532">
        <w:rPr>
          <w:color w:val="0000FF"/>
        </w:rPr>
        <w:t>&amp;&amp;</w:t>
      </w:r>
      <w:r>
        <w:t xml:space="preserve"> isValid)</w:t>
      </w:r>
    </w:p>
    <w:p w:rsidR="001C1532" w:rsidRDefault="001C1532" w:rsidP="001C1532">
      <w:pPr>
        <w:pStyle w:val="NoSpacing"/>
        <w:ind w:left="1440"/>
      </w:pPr>
      <w:r>
        <w:t xml:space="preserve">{…}  </w:t>
      </w:r>
    </w:p>
    <w:p w:rsidR="001C1532" w:rsidRPr="001C1532" w:rsidRDefault="001C1532" w:rsidP="001C1532">
      <w:pPr>
        <w:pStyle w:val="NoSpacing"/>
        <w:ind w:left="1440"/>
      </w:pPr>
    </w:p>
    <w:p w:rsidR="00E8457A" w:rsidRDefault="00E8457A" w:rsidP="00E8457A">
      <w:pPr>
        <w:pStyle w:val="ListParagraph"/>
        <w:numPr>
          <w:ilvl w:val="0"/>
          <w:numId w:val="9"/>
        </w:numPr>
      </w:pPr>
      <w:r w:rsidRPr="00E8457A">
        <w:t>Never do a 'catch exception and do nothing'. If you hide an exception, you will never know if the exception happened or not. Lot of developers uses this handy method to ignore non-significant errors. You should always try to avoid exceptions by checking all the error conditions programmatically. In any case, catching an exception and doing nothing is not allowed. In the worst case, you should log the exception and proceed.</w:t>
      </w:r>
    </w:p>
    <w:p w:rsidR="00F54313" w:rsidRDefault="00F54313" w:rsidP="00F54313">
      <w:pPr>
        <w:pStyle w:val="ListParagraph"/>
        <w:numPr>
          <w:ilvl w:val="0"/>
          <w:numId w:val="9"/>
        </w:numPr>
      </w:pPr>
      <w:r w:rsidRPr="00F54313">
        <w:t>In case of exceptions, give a friendly message to the user, but log the actual error with all possible details about the error, including the time it occurred, method and class name etc.</w:t>
      </w:r>
    </w:p>
    <w:p w:rsidR="00F54313" w:rsidRDefault="00F54313" w:rsidP="00F54313">
      <w:pPr>
        <w:pStyle w:val="ListParagraph"/>
        <w:numPr>
          <w:ilvl w:val="0"/>
          <w:numId w:val="9"/>
        </w:numPr>
      </w:pPr>
      <w:r w:rsidRPr="00F54313">
        <w:t>Always catch only the specific exception, not generic exception.</w:t>
      </w:r>
    </w:p>
    <w:p w:rsidR="00F62550" w:rsidRDefault="00F62550" w:rsidP="00F62550">
      <w:pPr>
        <w:pStyle w:val="ListParagraph"/>
        <w:numPr>
          <w:ilvl w:val="0"/>
          <w:numId w:val="9"/>
        </w:numPr>
      </w:pPr>
      <w:r w:rsidRPr="00F62550">
        <w:t>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application, or allowing the user to 'ignore and proceed'.</w:t>
      </w:r>
    </w:p>
    <w:p w:rsidR="00641A7C" w:rsidRDefault="00101AD1" w:rsidP="00101AD1">
      <w:pPr>
        <w:pStyle w:val="ListParagraph"/>
        <w:numPr>
          <w:ilvl w:val="0"/>
          <w:numId w:val="9"/>
        </w:numPr>
      </w:pPr>
      <w:r w:rsidRPr="00101AD1">
        <w:t xml:space="preserve">When you re throw an exception, use the </w:t>
      </w:r>
      <w:r w:rsidRPr="00101AD1">
        <w:rPr>
          <w:color w:val="0000FF"/>
        </w:rPr>
        <w:t>throw</w:t>
      </w:r>
      <w:r w:rsidRPr="00101AD1">
        <w:t xml:space="preserve"> statement without specifying the original exception. This way, the original call stack is preserved.</w:t>
      </w:r>
    </w:p>
    <w:p w:rsidR="00101AD1" w:rsidRDefault="004F3B46" w:rsidP="004F3B46">
      <w:pPr>
        <w:pStyle w:val="ListParagraph"/>
        <w:numPr>
          <w:ilvl w:val="0"/>
          <w:numId w:val="9"/>
        </w:numPr>
      </w:pPr>
      <w:r w:rsidRPr="004F3B46">
        <w:t>Do not write try-catch in all your methods. Use it only if there is a possibility that a specific exception may occur and it cannot be prevented by any other means. 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hardware devices etc. Such systems are subject to failure anytime and error checking is not usually reliable. In those cases, you should use exception handlers and try to recover from error.</w:t>
      </w:r>
    </w:p>
    <w:p w:rsidR="004F3B46" w:rsidRDefault="000B6780" w:rsidP="000B6780">
      <w:pPr>
        <w:pStyle w:val="ListParagraph"/>
        <w:numPr>
          <w:ilvl w:val="0"/>
          <w:numId w:val="9"/>
        </w:numPr>
      </w:pPr>
      <w:r w:rsidRPr="000B6780">
        <w:t>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w:t>
      </w:r>
    </w:p>
    <w:p w:rsidR="000B6780" w:rsidRDefault="00CE73F1" w:rsidP="00CE73F1">
      <w:pPr>
        <w:pStyle w:val="ListParagraph"/>
        <w:numPr>
          <w:ilvl w:val="0"/>
          <w:numId w:val="9"/>
        </w:numPr>
      </w:pPr>
      <w:r w:rsidRPr="00CE73F1">
        <w:t xml:space="preserve">Write your own custom exception classes if required in your application. </w:t>
      </w:r>
      <w:r w:rsidR="001F2CCD">
        <w:t>D</w:t>
      </w:r>
      <w:r w:rsidRPr="00CE73F1">
        <w:t xml:space="preserve">erive your custom exceptions from the base class </w:t>
      </w:r>
      <w:r w:rsidRPr="009F0631">
        <w:rPr>
          <w:color w:val="0000FF"/>
        </w:rPr>
        <w:t>System</w:t>
      </w:r>
      <w:r w:rsidR="001F2CCD">
        <w:rPr>
          <w:color w:val="0000FF"/>
        </w:rPr>
        <w:t>.</w:t>
      </w:r>
      <w:r w:rsidRPr="009F0631">
        <w:rPr>
          <w:color w:val="0000FF"/>
        </w:rPr>
        <w:t>Exception</w:t>
      </w:r>
      <w:r w:rsidRPr="00CE73F1">
        <w:t>.</w:t>
      </w:r>
    </w:p>
    <w:p w:rsidR="00082EA8" w:rsidRDefault="00082EA8" w:rsidP="00CE73F1">
      <w:pPr>
        <w:pStyle w:val="ListParagraph"/>
        <w:numPr>
          <w:ilvl w:val="0"/>
          <w:numId w:val="9"/>
        </w:numPr>
      </w:pPr>
      <w:r>
        <w:t xml:space="preserve">Avoid nesting a </w:t>
      </w:r>
      <w:r w:rsidRPr="00082EA8">
        <w:rPr>
          <w:color w:val="0000FF"/>
        </w:rPr>
        <w:t>try</w:t>
      </w:r>
      <w:r>
        <w:t>/</w:t>
      </w:r>
      <w:r w:rsidRPr="00082EA8">
        <w:rPr>
          <w:color w:val="0000FF"/>
        </w:rPr>
        <w:t>catch</w:t>
      </w:r>
      <w:r>
        <w:t xml:space="preserve"> within a </w:t>
      </w:r>
      <w:r w:rsidRPr="00082EA8">
        <w:rPr>
          <w:color w:val="0000FF"/>
        </w:rPr>
        <w:t>catch</w:t>
      </w:r>
      <w:r>
        <w:t xml:space="preserve"> block.</w:t>
      </w:r>
    </w:p>
    <w:p w:rsidR="001F2CCD" w:rsidRDefault="001F2CCD" w:rsidP="00CE73F1">
      <w:pPr>
        <w:pStyle w:val="ListParagraph"/>
        <w:numPr>
          <w:ilvl w:val="0"/>
          <w:numId w:val="9"/>
        </w:numPr>
      </w:pPr>
      <w:r>
        <w:t>Always use validation to avoid exceptions.</w:t>
      </w:r>
    </w:p>
    <w:p w:rsidR="00BB7073" w:rsidRDefault="00BB7073" w:rsidP="00BB7073">
      <w:pPr>
        <w:pStyle w:val="ListParagraph"/>
        <w:numPr>
          <w:ilvl w:val="0"/>
          <w:numId w:val="9"/>
        </w:numPr>
      </w:pPr>
      <w:r>
        <w:t>Create objects as late as possible, and destroy them as early as possible to free resources.</w:t>
      </w:r>
    </w:p>
    <w:p w:rsidR="00BB7073" w:rsidRDefault="00BB7073" w:rsidP="00BB7073">
      <w:pPr>
        <w:pStyle w:val="ListParagraph"/>
        <w:numPr>
          <w:ilvl w:val="0"/>
          <w:numId w:val="9"/>
        </w:numPr>
      </w:pPr>
      <w:r>
        <w:t>Be wary of using ASP Session variables in a Web farm environment. At a minimum, do not place objects in ASP Session variables because session state is stored on a single machine. Consider storing session state in a database instead.</w:t>
      </w:r>
    </w:p>
    <w:p w:rsidR="00BB7073" w:rsidRDefault="00BB7073" w:rsidP="00BB7073">
      <w:pPr>
        <w:pStyle w:val="ListParagraph"/>
        <w:numPr>
          <w:ilvl w:val="0"/>
          <w:numId w:val="9"/>
        </w:numPr>
      </w:pPr>
      <w:r>
        <w:t>Stateless components are preferred when scalability or performance are important. Design the components to accept all the needed values as input parameters instead of relying upon object properties when calling methods. Doing so eliminates the need to preserve object state between method calls. When it is necessary to maintain state, consider using alternative methods, such as maintaining state in a database.</w:t>
      </w:r>
    </w:p>
    <w:p w:rsidR="00BB7073" w:rsidRDefault="00BB7073" w:rsidP="00BB7073">
      <w:pPr>
        <w:pStyle w:val="ListParagraph"/>
        <w:numPr>
          <w:ilvl w:val="0"/>
          <w:numId w:val="9"/>
        </w:numPr>
      </w:pPr>
      <w:r>
        <w:t>Do not use session variables throughout the code. Use session variables only within the classes and expose methods to access the value stored in the session variables.</w:t>
      </w:r>
    </w:p>
    <w:p w:rsidR="00BB7073" w:rsidRDefault="00BB7073" w:rsidP="00BB7073">
      <w:pPr>
        <w:pStyle w:val="ListParagraph"/>
        <w:numPr>
          <w:ilvl w:val="0"/>
          <w:numId w:val="9"/>
        </w:numPr>
      </w:pPr>
      <w:r>
        <w:t>Do not store large objects in session. Storing large objects in session may consume lot of server memory depending on the number of users.</w:t>
      </w:r>
    </w:p>
    <w:p w:rsidR="00BB7073" w:rsidRDefault="00BB7073" w:rsidP="00BB7073">
      <w:pPr>
        <w:pStyle w:val="ListParagraph"/>
        <w:numPr>
          <w:ilvl w:val="0"/>
          <w:numId w:val="9"/>
        </w:numPr>
      </w:pPr>
      <w:r>
        <w:t>Always use style sheet to control the look and feel of the pages. Never specify font name and font size in any of the pages. Use appropriate style class. This will help you to change the UI of your application easily in future. Also, if you like to support customizing the UI for each customer, it is just a matter of developing another style sheet for them.</w:t>
      </w:r>
    </w:p>
    <w:p w:rsidR="00BB7073" w:rsidRDefault="00BB7073" w:rsidP="00BB7073">
      <w:pPr>
        <w:pStyle w:val="ListParagraph"/>
        <w:numPr>
          <w:ilvl w:val="0"/>
          <w:numId w:val="9"/>
        </w:numPr>
      </w:pPr>
      <w:r>
        <w:t>Try to minimize the scope and duration of transactions.</w:t>
      </w:r>
    </w:p>
    <w:p w:rsidR="00BB7073" w:rsidRDefault="00BB7073" w:rsidP="00BB7073">
      <w:pPr>
        <w:pStyle w:val="ListParagraph"/>
        <w:numPr>
          <w:ilvl w:val="0"/>
          <w:numId w:val="9"/>
        </w:numPr>
      </w:pPr>
      <w:r>
        <w:t>Do not open data connections using a specific user's credentials. Connections that have been opened using such credentials cannot be pooled and reused, thus losing the benefits of connection pooling.</w:t>
      </w:r>
    </w:p>
    <w:p w:rsidR="00BB7073" w:rsidRDefault="00BB7073" w:rsidP="00BB7073">
      <w:pPr>
        <w:pStyle w:val="ListParagraph"/>
        <w:numPr>
          <w:ilvl w:val="0"/>
          <w:numId w:val="9"/>
        </w:numPr>
      </w:pPr>
      <w:r>
        <w:t>Never use SELECT *. Always be explicit in which columns to retrieve and retrieve only the columns that are required.</w:t>
      </w:r>
    </w:p>
    <w:p w:rsidR="00BB7073" w:rsidRDefault="00BB7073" w:rsidP="00BB7073">
      <w:pPr>
        <w:pStyle w:val="ListParagraph"/>
        <w:numPr>
          <w:ilvl w:val="0"/>
          <w:numId w:val="9"/>
        </w:numPr>
      </w:pPr>
      <w:r>
        <w:t>Use stored procedures in lieu of SQL statements in source code to leverage the performance gains they provide.</w:t>
      </w:r>
    </w:p>
    <w:p w:rsidR="00BB7073" w:rsidRDefault="00BB7073" w:rsidP="00BB7073">
      <w:pPr>
        <w:pStyle w:val="ListParagraph"/>
        <w:numPr>
          <w:ilvl w:val="0"/>
          <w:numId w:val="9"/>
        </w:numPr>
      </w:pPr>
      <w:r>
        <w:t>Use a stored procedure with output parameters instead of single-record SELECT statements when retrieving one row of data.</w:t>
      </w:r>
    </w:p>
    <w:p w:rsidR="00BB7073" w:rsidRDefault="00BB7073" w:rsidP="00BB7073">
      <w:pPr>
        <w:pStyle w:val="ListParagraph"/>
        <w:numPr>
          <w:ilvl w:val="0"/>
          <w:numId w:val="9"/>
        </w:numPr>
      </w:pPr>
      <w:r>
        <w:t>Verify the row count when performing DELETE operations.</w:t>
      </w:r>
    </w:p>
    <w:p w:rsidR="00BB7073" w:rsidRDefault="00BB7073" w:rsidP="00BB7073">
      <w:pPr>
        <w:pStyle w:val="ListParagraph"/>
        <w:numPr>
          <w:ilvl w:val="0"/>
          <w:numId w:val="9"/>
        </w:numPr>
      </w:pPr>
      <w:r>
        <w:t>Perform data validation at the client during data entry. Doing so avoids unnecessary round trips to the database with invalid data.</w:t>
      </w:r>
    </w:p>
    <w:p w:rsidR="00BB7073" w:rsidRDefault="00BB7073" w:rsidP="00BB7073">
      <w:pPr>
        <w:pStyle w:val="ListParagraph"/>
        <w:numPr>
          <w:ilvl w:val="0"/>
          <w:numId w:val="9"/>
        </w:numPr>
      </w:pPr>
      <w:r>
        <w:t>Avoid using functions in WHERE clauses.</w:t>
      </w:r>
    </w:p>
    <w:p w:rsidR="00BB7073" w:rsidRDefault="00BB7073" w:rsidP="00BB7073">
      <w:pPr>
        <w:pStyle w:val="ListParagraph"/>
        <w:numPr>
          <w:ilvl w:val="0"/>
          <w:numId w:val="9"/>
        </w:numPr>
      </w:pPr>
      <w:r>
        <w:t>If possible, specify the primary key in the WHERE clause when updating a single row.</w:t>
      </w:r>
    </w:p>
    <w:p w:rsidR="00BB7073" w:rsidRDefault="00BB7073" w:rsidP="00BB7073">
      <w:pPr>
        <w:pStyle w:val="ListParagraph"/>
        <w:numPr>
          <w:ilvl w:val="0"/>
          <w:numId w:val="9"/>
        </w:numPr>
      </w:pPr>
      <w:r>
        <w:t>When using LIKE, do not begin the string with a wildcard character because SQL Server will not be able to use indexes to search for matching values.</w:t>
      </w:r>
    </w:p>
    <w:p w:rsidR="00BB7073" w:rsidRDefault="00BB7073" w:rsidP="00BB7073">
      <w:pPr>
        <w:pStyle w:val="ListParagraph"/>
        <w:numPr>
          <w:ilvl w:val="0"/>
          <w:numId w:val="9"/>
        </w:numPr>
      </w:pPr>
      <w:r>
        <w:t>Use WITH RECOMPILE in CREATE PROC when a wide variety of arguments are passed, because the plan stored for the procedure might not be optimal for a given set of parameters.</w:t>
      </w:r>
    </w:p>
    <w:p w:rsidR="00BB7073" w:rsidRDefault="00BB7073" w:rsidP="00BB7073">
      <w:pPr>
        <w:pStyle w:val="ListParagraph"/>
        <w:numPr>
          <w:ilvl w:val="0"/>
          <w:numId w:val="9"/>
        </w:numPr>
      </w:pPr>
      <w:r>
        <w:t>Stored procedure execution is faster when you pass parameters by position (the order in which the parameters are declared in the stored procedure) rather than by name.</w:t>
      </w:r>
    </w:p>
    <w:p w:rsidR="00BB7073" w:rsidRDefault="00BB7073" w:rsidP="00BB7073">
      <w:pPr>
        <w:pStyle w:val="ListParagraph"/>
        <w:numPr>
          <w:ilvl w:val="0"/>
          <w:numId w:val="9"/>
        </w:numPr>
      </w:pPr>
      <w:r>
        <w:t>Use triggers only for data integrity enforcement and business rule processing and not to return information.</w:t>
      </w:r>
    </w:p>
    <w:p w:rsidR="00BB7073" w:rsidRDefault="00BB7073" w:rsidP="00BB7073">
      <w:pPr>
        <w:pStyle w:val="ListParagraph"/>
        <w:numPr>
          <w:ilvl w:val="0"/>
          <w:numId w:val="9"/>
        </w:numPr>
      </w:pPr>
      <w:r>
        <w:t>After each data modification statement inside a transaction, check for an error by testing the global variable @@ERROR.</w:t>
      </w:r>
    </w:p>
    <w:p w:rsidR="00BB7073" w:rsidRDefault="00BB7073" w:rsidP="00BB7073">
      <w:pPr>
        <w:pStyle w:val="ListParagraph"/>
        <w:numPr>
          <w:ilvl w:val="0"/>
          <w:numId w:val="9"/>
        </w:numPr>
      </w:pPr>
      <w:r>
        <w:t>Use forward-only/read-only recordsets. To update data, use SQL INSERT and UPDATE statements.</w:t>
      </w:r>
    </w:p>
    <w:p w:rsidR="00BB7073" w:rsidRDefault="00BB7073" w:rsidP="00BB7073">
      <w:pPr>
        <w:pStyle w:val="ListParagraph"/>
        <w:numPr>
          <w:ilvl w:val="0"/>
          <w:numId w:val="9"/>
        </w:numPr>
      </w:pPr>
      <w:r>
        <w:t>Never hold locks pending user input.</w:t>
      </w:r>
    </w:p>
    <w:p w:rsidR="00BB7073" w:rsidRDefault="00BB7073" w:rsidP="00BB7073">
      <w:pPr>
        <w:pStyle w:val="ListParagraph"/>
        <w:numPr>
          <w:ilvl w:val="0"/>
          <w:numId w:val="9"/>
        </w:numPr>
      </w:pPr>
      <w:r>
        <w:t>Use uncorrelated subqueries instead of correlated subqueries. Uncorrelated subqueries are those where the inner SELECT statement does not rely on the outer SELECT statement for information. In uncorrelated subqueries, the inner query is run once instead of being run for each row returned by the outer query.</w:t>
      </w:r>
    </w:p>
    <w:p w:rsidR="00BB7073" w:rsidRDefault="00BB7073" w:rsidP="00BB7073">
      <w:pPr>
        <w:pStyle w:val="ListParagraph"/>
        <w:numPr>
          <w:ilvl w:val="0"/>
          <w:numId w:val="9"/>
        </w:numPr>
      </w:pPr>
      <w:r>
        <w:t>Always separate presentation layer from business logic. Never access database from the UI pages. Always have a data layer class which performs all the database related tasks. This will help you support or migrate to another database back end easily.</w:t>
      </w:r>
    </w:p>
    <w:p w:rsidR="00BB7073" w:rsidRDefault="00BB7073" w:rsidP="00BB7073">
      <w:pPr>
        <w:pStyle w:val="ListParagraph"/>
        <w:numPr>
          <w:ilvl w:val="0"/>
          <w:numId w:val="9"/>
        </w:numPr>
      </w:pPr>
      <w:r>
        <w:t>Use try-catch in your data layer to catch all database exceptions. This exception handler should record all exceptions from the database. The details recorded should include the name of the command being executed, stored proc name, parameters, connection string used etc. After recording the exception, it could be re thrown so that another layer in the application can catch it and take appropriate action.</w:t>
      </w:r>
    </w:p>
    <w:p w:rsidR="00BB7073" w:rsidRDefault="00BB7073" w:rsidP="00BB7073">
      <w:pPr>
        <w:pStyle w:val="ListParagraph"/>
        <w:numPr>
          <w:ilvl w:val="0"/>
          <w:numId w:val="9"/>
        </w:numPr>
      </w:pPr>
      <w:r>
        <w:t>Separate your application into multiple assemblies. Group all independent utility classes into a separate class library. All your database related files can be in another class library.</w:t>
      </w:r>
    </w:p>
    <w:p w:rsidR="00BB7073" w:rsidRDefault="00BB7073" w:rsidP="00BB7073">
      <w:pPr>
        <w:pStyle w:val="ListParagraph"/>
        <w:numPr>
          <w:ilvl w:val="0"/>
          <w:numId w:val="9"/>
        </w:numPr>
      </w:pPr>
      <w:r>
        <w:t>Always prefer interfaces over abstract classes.</w:t>
      </w:r>
    </w:p>
    <w:p w:rsidR="006C5D4F" w:rsidRPr="004B5709" w:rsidRDefault="00BB7073" w:rsidP="00C83C19">
      <w:pPr>
        <w:pStyle w:val="ListParagraph"/>
        <w:numPr>
          <w:ilvl w:val="0"/>
          <w:numId w:val="9"/>
        </w:numPr>
      </w:pPr>
      <w:r>
        <w:t>Only make members virtual if they are designed and tested for extensibility.</w:t>
      </w:r>
    </w:p>
    <w:sectPr w:rsidR="006C5D4F" w:rsidRPr="004B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0ED"/>
    <w:multiLevelType w:val="hybridMultilevel"/>
    <w:tmpl w:val="AE50C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9250A"/>
    <w:multiLevelType w:val="hybridMultilevel"/>
    <w:tmpl w:val="6A4C6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A3152C"/>
    <w:multiLevelType w:val="hybridMultilevel"/>
    <w:tmpl w:val="FFB2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15E67"/>
    <w:multiLevelType w:val="hybridMultilevel"/>
    <w:tmpl w:val="CB503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A938D8"/>
    <w:multiLevelType w:val="hybridMultilevel"/>
    <w:tmpl w:val="FEA2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377B9"/>
    <w:multiLevelType w:val="hybridMultilevel"/>
    <w:tmpl w:val="8C52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62EC7"/>
    <w:multiLevelType w:val="hybridMultilevel"/>
    <w:tmpl w:val="EB7E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446BA"/>
    <w:multiLevelType w:val="hybridMultilevel"/>
    <w:tmpl w:val="34E4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13E21"/>
    <w:multiLevelType w:val="hybridMultilevel"/>
    <w:tmpl w:val="67C67EF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nsid w:val="74E00302"/>
    <w:multiLevelType w:val="hybridMultilevel"/>
    <w:tmpl w:val="FFCE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9"/>
  </w:num>
  <w:num w:numId="6">
    <w:abstractNumId w:val="6"/>
  </w:num>
  <w:num w:numId="7">
    <w:abstractNumId w:val="4"/>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CF3"/>
    <w:rsid w:val="00000E76"/>
    <w:rsid w:val="000106D5"/>
    <w:rsid w:val="00016591"/>
    <w:rsid w:val="00020CA9"/>
    <w:rsid w:val="000308E8"/>
    <w:rsid w:val="00056ADB"/>
    <w:rsid w:val="000678E1"/>
    <w:rsid w:val="00076C7E"/>
    <w:rsid w:val="00082EA8"/>
    <w:rsid w:val="000B6780"/>
    <w:rsid w:val="000E4185"/>
    <w:rsid w:val="000F4A5C"/>
    <w:rsid w:val="00101AD1"/>
    <w:rsid w:val="001C1532"/>
    <w:rsid w:val="001E783C"/>
    <w:rsid w:val="001F2CCD"/>
    <w:rsid w:val="0021021D"/>
    <w:rsid w:val="00217400"/>
    <w:rsid w:val="0022283B"/>
    <w:rsid w:val="00287BA8"/>
    <w:rsid w:val="002900DA"/>
    <w:rsid w:val="002B2F0A"/>
    <w:rsid w:val="002E197E"/>
    <w:rsid w:val="003307E5"/>
    <w:rsid w:val="00341A44"/>
    <w:rsid w:val="003E0596"/>
    <w:rsid w:val="003E7ACB"/>
    <w:rsid w:val="003F6672"/>
    <w:rsid w:val="004028EE"/>
    <w:rsid w:val="0040577E"/>
    <w:rsid w:val="00470162"/>
    <w:rsid w:val="0049408F"/>
    <w:rsid w:val="004B5709"/>
    <w:rsid w:val="004C3A9F"/>
    <w:rsid w:val="004C7FC6"/>
    <w:rsid w:val="004D5CC7"/>
    <w:rsid w:val="004F3B46"/>
    <w:rsid w:val="00507398"/>
    <w:rsid w:val="00555DDC"/>
    <w:rsid w:val="006370B1"/>
    <w:rsid w:val="00641A7C"/>
    <w:rsid w:val="006A14B9"/>
    <w:rsid w:val="006B3ABC"/>
    <w:rsid w:val="006C5D4F"/>
    <w:rsid w:val="006F3B13"/>
    <w:rsid w:val="00721FE3"/>
    <w:rsid w:val="0072205C"/>
    <w:rsid w:val="00767E6E"/>
    <w:rsid w:val="007B1056"/>
    <w:rsid w:val="007B39BC"/>
    <w:rsid w:val="007B427E"/>
    <w:rsid w:val="007C7CF3"/>
    <w:rsid w:val="007E4EDE"/>
    <w:rsid w:val="007F2A6C"/>
    <w:rsid w:val="00811665"/>
    <w:rsid w:val="008316D6"/>
    <w:rsid w:val="00837583"/>
    <w:rsid w:val="00857C03"/>
    <w:rsid w:val="008A75A0"/>
    <w:rsid w:val="008B76A3"/>
    <w:rsid w:val="008C073F"/>
    <w:rsid w:val="008E670A"/>
    <w:rsid w:val="0093438E"/>
    <w:rsid w:val="00940605"/>
    <w:rsid w:val="00957212"/>
    <w:rsid w:val="00967034"/>
    <w:rsid w:val="00987DE2"/>
    <w:rsid w:val="009B7908"/>
    <w:rsid w:val="009C748F"/>
    <w:rsid w:val="009E74D2"/>
    <w:rsid w:val="009F0631"/>
    <w:rsid w:val="00A01E47"/>
    <w:rsid w:val="00A463AE"/>
    <w:rsid w:val="00A60EBA"/>
    <w:rsid w:val="00AC2198"/>
    <w:rsid w:val="00AD25C2"/>
    <w:rsid w:val="00AD583D"/>
    <w:rsid w:val="00AE074E"/>
    <w:rsid w:val="00AF7C26"/>
    <w:rsid w:val="00B02944"/>
    <w:rsid w:val="00B3471D"/>
    <w:rsid w:val="00B626A8"/>
    <w:rsid w:val="00B739D2"/>
    <w:rsid w:val="00B7630F"/>
    <w:rsid w:val="00B81F1A"/>
    <w:rsid w:val="00BB49F1"/>
    <w:rsid w:val="00BB6F3A"/>
    <w:rsid w:val="00BB7073"/>
    <w:rsid w:val="00BB74E1"/>
    <w:rsid w:val="00C11518"/>
    <w:rsid w:val="00C1762C"/>
    <w:rsid w:val="00C325A7"/>
    <w:rsid w:val="00C34DDD"/>
    <w:rsid w:val="00C7023E"/>
    <w:rsid w:val="00C70BE3"/>
    <w:rsid w:val="00C83C19"/>
    <w:rsid w:val="00CC4AA9"/>
    <w:rsid w:val="00CD6A06"/>
    <w:rsid w:val="00CE5A95"/>
    <w:rsid w:val="00CE73F1"/>
    <w:rsid w:val="00D36BB0"/>
    <w:rsid w:val="00D606FE"/>
    <w:rsid w:val="00D81C85"/>
    <w:rsid w:val="00DA6366"/>
    <w:rsid w:val="00DB6067"/>
    <w:rsid w:val="00DB71F7"/>
    <w:rsid w:val="00DC660D"/>
    <w:rsid w:val="00E067BE"/>
    <w:rsid w:val="00E11E49"/>
    <w:rsid w:val="00E44CEA"/>
    <w:rsid w:val="00E8457A"/>
    <w:rsid w:val="00E875F4"/>
    <w:rsid w:val="00EA4B6B"/>
    <w:rsid w:val="00EB6C9F"/>
    <w:rsid w:val="00ED6A02"/>
    <w:rsid w:val="00EF6341"/>
    <w:rsid w:val="00F43E60"/>
    <w:rsid w:val="00F54313"/>
    <w:rsid w:val="00F62550"/>
    <w:rsid w:val="00F71CAF"/>
    <w:rsid w:val="00F96334"/>
    <w:rsid w:val="00FF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B13"/>
    <w:pPr>
      <w:spacing w:after="0" w:line="240" w:lineRule="auto"/>
    </w:pPr>
  </w:style>
  <w:style w:type="table" w:styleId="TableGrid">
    <w:name w:val="Table Grid"/>
    <w:basedOn w:val="TableNormal"/>
    <w:uiPriority w:val="59"/>
    <w:rsid w:val="00B02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E6E"/>
    <w:rPr>
      <w:color w:val="0000FF" w:themeColor="hyperlink"/>
      <w:u w:val="single"/>
    </w:rPr>
  </w:style>
  <w:style w:type="paragraph" w:styleId="BalloonText">
    <w:name w:val="Balloon Text"/>
    <w:basedOn w:val="Normal"/>
    <w:link w:val="BalloonTextChar"/>
    <w:uiPriority w:val="99"/>
    <w:semiHidden/>
    <w:unhideWhenUsed/>
    <w:rsid w:val="00330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E5"/>
    <w:rPr>
      <w:rFonts w:ascii="Tahoma" w:hAnsi="Tahoma" w:cs="Tahoma"/>
      <w:sz w:val="16"/>
      <w:szCs w:val="16"/>
    </w:rPr>
  </w:style>
  <w:style w:type="paragraph" w:styleId="ListParagraph">
    <w:name w:val="List Paragraph"/>
    <w:basedOn w:val="Normal"/>
    <w:uiPriority w:val="34"/>
    <w:qFormat/>
    <w:rsid w:val="00987DE2"/>
    <w:pPr>
      <w:ind w:left="720"/>
      <w:contextualSpacing/>
    </w:pPr>
  </w:style>
  <w:style w:type="paragraph" w:customStyle="1" w:styleId="SourceCode">
    <w:name w:val="$Source Code"/>
    <w:basedOn w:val="Normal"/>
    <w:link w:val="SourceCodeChar"/>
    <w:uiPriority w:val="99"/>
    <w:rsid w:val="00000E76"/>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uiPriority w:val="99"/>
    <w:locked/>
    <w:rsid w:val="00000E76"/>
    <w:rPr>
      <w:rFonts w:ascii="Courier New" w:eastAsia="Times New Roman" w:hAnsi="Courier New" w:cs="Courier New"/>
      <w:color w:val="0000F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B13"/>
    <w:pPr>
      <w:spacing w:after="0" w:line="240" w:lineRule="auto"/>
    </w:pPr>
  </w:style>
  <w:style w:type="table" w:styleId="TableGrid">
    <w:name w:val="Table Grid"/>
    <w:basedOn w:val="TableNormal"/>
    <w:uiPriority w:val="59"/>
    <w:rsid w:val="00B02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E6E"/>
    <w:rPr>
      <w:color w:val="0000FF" w:themeColor="hyperlink"/>
      <w:u w:val="single"/>
    </w:rPr>
  </w:style>
  <w:style w:type="paragraph" w:styleId="BalloonText">
    <w:name w:val="Balloon Text"/>
    <w:basedOn w:val="Normal"/>
    <w:link w:val="BalloonTextChar"/>
    <w:uiPriority w:val="99"/>
    <w:semiHidden/>
    <w:unhideWhenUsed/>
    <w:rsid w:val="00330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E5"/>
    <w:rPr>
      <w:rFonts w:ascii="Tahoma" w:hAnsi="Tahoma" w:cs="Tahoma"/>
      <w:sz w:val="16"/>
      <w:szCs w:val="16"/>
    </w:rPr>
  </w:style>
  <w:style w:type="paragraph" w:styleId="ListParagraph">
    <w:name w:val="List Paragraph"/>
    <w:basedOn w:val="Normal"/>
    <w:uiPriority w:val="34"/>
    <w:qFormat/>
    <w:rsid w:val="00987DE2"/>
    <w:pPr>
      <w:ind w:left="720"/>
      <w:contextualSpacing/>
    </w:pPr>
  </w:style>
  <w:style w:type="paragraph" w:customStyle="1" w:styleId="SourceCode">
    <w:name w:val="$Source Code"/>
    <w:basedOn w:val="Normal"/>
    <w:link w:val="SourceCodeChar"/>
    <w:uiPriority w:val="99"/>
    <w:rsid w:val="00000E76"/>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uiPriority w:val="99"/>
    <w:locked/>
    <w:rsid w:val="00000E76"/>
    <w:rPr>
      <w:rFonts w:ascii="Courier New" w:eastAsia="Times New Roman" w:hAnsi="Courier New" w:cs="Courier New"/>
      <w:color w:val="0000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 Iqbal</dc:creator>
  <cp:lastModifiedBy>Adnan Malik</cp:lastModifiedBy>
  <cp:revision>2</cp:revision>
  <dcterms:created xsi:type="dcterms:W3CDTF">2017-07-25T10:32:00Z</dcterms:created>
  <dcterms:modified xsi:type="dcterms:W3CDTF">2017-07-25T10:32:00Z</dcterms:modified>
</cp:coreProperties>
</file>