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4D7850" w:rsidP="00054052">
      <w:pPr>
        <w:ind w:left="2880" w:firstLine="720"/>
        <w:rPr>
          <w:b/>
          <w:i/>
          <w:sz w:val="40"/>
          <w:u w:val="single"/>
        </w:rPr>
      </w:pPr>
      <w:r>
        <w:rPr>
          <w:b/>
          <w:i/>
          <w:sz w:val="40"/>
          <w:u w:val="single"/>
        </w:rPr>
        <w:t>What we does</w:t>
      </w:r>
    </w:p>
    <w:p w:rsidR="003857B6" w:rsidRDefault="003857B6" w:rsidP="00054052">
      <w:pPr>
        <w:ind w:left="2880" w:firstLine="720"/>
        <w:rPr>
          <w:b/>
          <w:i/>
          <w:sz w:val="40"/>
          <w:u w:val="single"/>
        </w:rPr>
      </w:pPr>
    </w:p>
    <w:p w:rsidR="003857B6" w:rsidRPr="003857B6" w:rsidRDefault="003857B6" w:rsidP="003857B6">
      <w:pPr>
        <w:pStyle w:val="NormalWeb"/>
        <w:spacing w:before="0" w:beforeAutospacing="0" w:after="0" w:afterAutospacing="0"/>
        <w:rPr>
          <w:rFonts w:asciiTheme="minorHAnsi" w:hAnsiTheme="minorHAnsi" w:cstheme="minorHAnsi"/>
          <w:i/>
          <w:color w:val="0E101A"/>
        </w:rPr>
      </w:pPr>
      <w:r w:rsidRPr="003857B6">
        <w:rPr>
          <w:rStyle w:val="Emphasis"/>
          <w:rFonts w:asciiTheme="minorHAnsi" w:hAnsiTheme="minorHAnsi" w:cstheme="minorHAnsi"/>
          <w:color w:val="0E101A"/>
        </w:rPr>
        <w:t>We aim to bring forth the hidden talent in Pakistan and help them turn into excellent entrepreneurs. This will ultimately pave a way for new talent to come forward and display their unprecedented feats and they will have a chance to groom themselves to compete in the international market. They will be getting to know a tremendous amount of ways through which they will be able to make their professional career and set their minds according to their niche. Once they are all settled and their feet are firm on the ground, they will be eventually able to implement their ideas into whole new businesses and there will be enough room for the business to grow. </w:t>
      </w:r>
    </w:p>
    <w:p w:rsidR="003857B6" w:rsidRPr="003857B6" w:rsidRDefault="003857B6" w:rsidP="003857B6">
      <w:pPr>
        <w:pStyle w:val="NormalWeb"/>
        <w:spacing w:before="0" w:beforeAutospacing="0" w:after="0" w:afterAutospacing="0"/>
        <w:rPr>
          <w:rFonts w:asciiTheme="minorHAnsi" w:hAnsiTheme="minorHAnsi" w:cstheme="minorHAnsi"/>
          <w:i/>
          <w:color w:val="0E101A"/>
        </w:rPr>
      </w:pPr>
      <w:r w:rsidRPr="003857B6">
        <w:rPr>
          <w:rStyle w:val="Emphasis"/>
          <w:rFonts w:asciiTheme="minorHAnsi" w:hAnsiTheme="minorHAnsi" w:cstheme="minorHAnsi"/>
          <w:color w:val="0E101A"/>
        </w:rPr>
        <w:t>In the second stage when they earn a name, then it will be time to target the audiences and companies abroad and help themselves have some international exposure as well which fuels their motivation and urges them to do more in their careers. </w:t>
      </w:r>
    </w:p>
    <w:p w:rsidR="003857B6" w:rsidRPr="003857B6" w:rsidRDefault="003857B6" w:rsidP="003857B6">
      <w:pPr>
        <w:pStyle w:val="NormalWeb"/>
        <w:spacing w:before="0" w:beforeAutospacing="0" w:after="0" w:afterAutospacing="0"/>
        <w:rPr>
          <w:rFonts w:asciiTheme="minorHAnsi" w:hAnsiTheme="minorHAnsi" w:cstheme="minorHAnsi"/>
          <w:i/>
          <w:color w:val="0E101A"/>
        </w:rPr>
      </w:pPr>
      <w:r w:rsidRPr="003857B6">
        <w:rPr>
          <w:rStyle w:val="Emphasis"/>
          <w:rFonts w:asciiTheme="minorHAnsi" w:hAnsiTheme="minorHAnsi" w:cstheme="minorHAnsi"/>
          <w:color w:val="0E101A"/>
        </w:rPr>
        <w:t>Slowly and gradually a community will be formed comprising of intelligent individuals throughout the country and will be able to help each other out when they find their fellows stuck somewhere. This will give them confidence and strength to lend a helping hand to those in need. That is how a strong community will b</w:t>
      </w:r>
    </w:p>
    <w:p w:rsidR="00054052" w:rsidRPr="003857B6" w:rsidRDefault="00054052" w:rsidP="00054052">
      <w:pPr>
        <w:rPr>
          <w:rFonts w:cstheme="minorHAnsi"/>
          <w:i/>
          <w:sz w:val="24"/>
          <w:szCs w:val="24"/>
        </w:rPr>
      </w:pPr>
      <w:bookmarkStart w:id="0" w:name="_GoBack"/>
      <w:bookmarkEnd w:id="0"/>
    </w:p>
    <w:sectPr w:rsidR="00054052" w:rsidRPr="0038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52"/>
    <w:rsid w:val="00053761"/>
    <w:rsid w:val="00054052"/>
    <w:rsid w:val="00113BB6"/>
    <w:rsid w:val="003857B6"/>
    <w:rsid w:val="004D7850"/>
    <w:rsid w:val="00636A81"/>
    <w:rsid w:val="00C92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92700-C6EE-4583-B559-B3A41525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7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2020-06-13T10:10:00Z</dcterms:created>
  <dcterms:modified xsi:type="dcterms:W3CDTF">2020-06-13T20:10:00Z</dcterms:modified>
</cp:coreProperties>
</file>