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BFC" w:rsidRDefault="001D1CAA" w:rsidP="001D1CAA">
      <w:pPr>
        <w:pStyle w:val="Heading1"/>
        <w:spacing w:line="360" w:lineRule="auto"/>
        <w:ind w:left="1440" w:hanging="1440"/>
        <w:jc w:val="both"/>
      </w:pPr>
      <w:r>
        <w:t>Assignment # 5</w:t>
      </w:r>
      <w:r w:rsidR="008B3BFC">
        <w:t>:</w:t>
      </w:r>
      <w:r w:rsidR="008B3BFC">
        <w:tab/>
      </w:r>
      <w:r w:rsidR="001A33EB">
        <w:tab/>
      </w:r>
      <w:r>
        <w:t>Pointer Arithmetic</w:t>
      </w:r>
    </w:p>
    <w:p w:rsidR="001A33EB" w:rsidRPr="001A33EB" w:rsidRDefault="001A33EB" w:rsidP="001A33EB">
      <w:pPr>
        <w:jc w:val="center"/>
        <w:rPr>
          <w:b/>
          <w:bCs/>
          <w:i/>
          <w:iCs/>
          <w:sz w:val="36"/>
          <w:szCs w:val="36"/>
        </w:rPr>
      </w:pPr>
      <w:r w:rsidRPr="001A33EB">
        <w:rPr>
          <w:b/>
          <w:bCs/>
          <w:i/>
          <w:iCs/>
          <w:sz w:val="36"/>
          <w:szCs w:val="36"/>
        </w:rPr>
        <w:t>Due Date: May 13, 2019</w:t>
      </w:r>
    </w:p>
    <w:p w:rsidR="00A71E9F" w:rsidRDefault="008B3BFC" w:rsidP="008F7060">
      <w:pPr>
        <w:pStyle w:val="Heading2"/>
        <w:spacing w:line="360" w:lineRule="auto"/>
        <w:jc w:val="both"/>
      </w:pPr>
      <w:r w:rsidRPr="008B3BFC">
        <w:t>Objectives</w:t>
      </w:r>
      <w:r>
        <w:t>:</w:t>
      </w:r>
    </w:p>
    <w:p w:rsidR="00705739" w:rsidRPr="00DC76AD" w:rsidRDefault="00A71E9F" w:rsidP="001D1CAA">
      <w:pPr>
        <w:pStyle w:val="Default"/>
        <w:rPr>
          <w:color w:val="auto"/>
        </w:rPr>
      </w:pPr>
      <w:r w:rsidRPr="00247E30">
        <w:rPr>
          <w:color w:val="auto"/>
        </w:rPr>
        <w:t xml:space="preserve">To understand </w:t>
      </w:r>
      <w:r w:rsidR="001D1CAA">
        <w:t>the pointer arithmetic</w:t>
      </w:r>
    </w:p>
    <w:p w:rsidR="00096BB6" w:rsidRPr="00E849D3" w:rsidRDefault="001D1CAA" w:rsidP="00E849D3">
      <w:pPr>
        <w:pStyle w:val="Heading2"/>
        <w:spacing w:line="360" w:lineRule="auto"/>
        <w:jc w:val="both"/>
      </w:pPr>
      <w:r>
        <w:t>NOTE: Perform all the t</w:t>
      </w:r>
      <w:r w:rsidR="008B3BFC">
        <w:t>ask</w:t>
      </w:r>
      <w:r w:rsidR="00672725">
        <w:t>s</w:t>
      </w:r>
      <w:r>
        <w:t xml:space="preserve"> using pointer arithmetic (without using array indexes)</w:t>
      </w:r>
      <w:r w:rsidR="008B3BFC">
        <w:t>:</w:t>
      </w:r>
    </w:p>
    <w:p w:rsidR="009D6463" w:rsidRPr="009148FA" w:rsidRDefault="009D6463" w:rsidP="009D6463">
      <w:pPr>
        <w:pStyle w:val="ListParagraph"/>
        <w:numPr>
          <w:ilvl w:val="0"/>
          <w:numId w:val="1"/>
        </w:numPr>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UET is maintaining student attendance records of 10 students by storing roll no, and attendance percentage in 3 different subjects. Write a program to find the average attendance percentage and print the following</w:t>
      </w:r>
    </w:p>
    <w:p w:rsidR="009D6463" w:rsidRPr="009148FA"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a) If attendance percentage &gt;=75 then print student is eligible for writing final exam.</w:t>
      </w:r>
    </w:p>
    <w:p w:rsidR="009D6463" w:rsidRPr="009148FA"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 xml:space="preserve">b) If attendance percentage &gt;= 65 and &lt;75 then print student is in </w:t>
      </w:r>
      <w:proofErr w:type="spellStart"/>
      <w:r w:rsidRPr="009148FA">
        <w:rPr>
          <w:rFonts w:ascii="Times New Roman" w:hAnsi="Times New Roman" w:cs="Times New Roman"/>
          <w:sz w:val="24"/>
          <w:szCs w:val="24"/>
        </w:rPr>
        <w:t>condonation</w:t>
      </w:r>
      <w:proofErr w:type="spellEnd"/>
      <w:r w:rsidRPr="009148FA">
        <w:rPr>
          <w:rFonts w:ascii="Times New Roman" w:hAnsi="Times New Roman" w:cs="Times New Roman"/>
          <w:sz w:val="24"/>
          <w:szCs w:val="24"/>
        </w:rPr>
        <w:t xml:space="preserve"> list. </w:t>
      </w:r>
    </w:p>
    <w:p w:rsidR="009D6463"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c) Otherwise not eligible for writing exams.</w:t>
      </w:r>
      <w:bookmarkStart w:id="0" w:name="_GoBack"/>
      <w:bookmarkEnd w:id="0"/>
    </w:p>
    <w:tbl>
      <w:tblPr>
        <w:tblW w:w="6300" w:type="dxa"/>
        <w:jc w:val="center"/>
        <w:tblLook w:val="04A0" w:firstRow="1" w:lastRow="0" w:firstColumn="1" w:lastColumn="0" w:noHBand="0" w:noVBand="1"/>
      </w:tblPr>
      <w:tblGrid>
        <w:gridCol w:w="1350"/>
        <w:gridCol w:w="1080"/>
        <w:gridCol w:w="990"/>
        <w:gridCol w:w="990"/>
        <w:gridCol w:w="810"/>
        <w:gridCol w:w="1080"/>
      </w:tblGrid>
      <w:tr w:rsidR="009D6463" w:rsidRPr="00C44511" w:rsidTr="007E4184">
        <w:trPr>
          <w:trHeight w:val="296"/>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000000"/>
                <w:sz w:val="26"/>
              </w:rPr>
            </w:pPr>
            <w:r w:rsidRPr="00E0057A">
              <w:rPr>
                <w:rFonts w:ascii="Calibri" w:eastAsia="Times New Roman" w:hAnsi="Calibri" w:cs="Calibri"/>
                <w:b/>
                <w:color w:val="000000"/>
                <w:sz w:val="26"/>
              </w:rPr>
              <w:t xml:space="preserve">Roll </w:t>
            </w:r>
            <w:proofErr w:type="spellStart"/>
            <w:r w:rsidRPr="00E0057A">
              <w:rPr>
                <w:rFonts w:ascii="Calibri" w:eastAsia="Times New Roman" w:hAnsi="Calibri" w:cs="Calibri"/>
                <w:b/>
                <w:color w:val="000000"/>
                <w:sz w:val="26"/>
              </w:rPr>
              <w:t>num</w:t>
            </w:r>
            <w:proofErr w:type="spellEnd"/>
            <w:r w:rsidRPr="00C44511">
              <w:rPr>
                <w:rFonts w:ascii="Calibri" w:eastAsia="Times New Roman" w:hAnsi="Calibri" w:cs="Calibri"/>
                <w:b/>
                <w:color w:val="000000"/>
                <w:sz w:val="26"/>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3</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0000"/>
                <w:sz w:val="26"/>
              </w:rPr>
            </w:pPr>
            <w:r w:rsidRPr="00E0057A">
              <w:rPr>
                <w:rFonts w:ascii="Calibri" w:eastAsia="Times New Roman" w:hAnsi="Calibri" w:cs="Calibri"/>
                <w:b/>
                <w:color w:val="000000"/>
                <w:sz w:val="26"/>
              </w:rPr>
              <w:t>10</w:t>
            </w:r>
          </w:p>
        </w:tc>
      </w:tr>
      <w:tr w:rsidR="009D6463" w:rsidRPr="00C44511" w:rsidTr="007E4184">
        <w:trPr>
          <w:trHeight w:val="300"/>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FF0000"/>
                <w:sz w:val="26"/>
              </w:rPr>
            </w:pPr>
            <w:r w:rsidRPr="00E0057A">
              <w:rPr>
                <w:rFonts w:ascii="Calibri" w:eastAsia="Times New Roman" w:hAnsi="Calibri" w:cs="Calibri"/>
                <w:b/>
                <w:color w:val="FF0000"/>
                <w:sz w:val="26"/>
              </w:rPr>
              <w:t>Sub 1</w:t>
            </w:r>
            <w:r w:rsidRPr="00C44511">
              <w:rPr>
                <w:rFonts w:ascii="Calibri" w:eastAsia="Times New Roman" w:hAnsi="Calibri" w:cs="Calibri"/>
                <w:b/>
                <w:color w:val="FF0000"/>
                <w:sz w:val="26"/>
              </w:rPr>
              <w:t xml:space="preserve"> -&gt;</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50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45</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69</w:t>
            </w:r>
          </w:p>
        </w:tc>
        <w:tc>
          <w:tcPr>
            <w:tcW w:w="81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 </w:t>
            </w:r>
          </w:p>
        </w:tc>
        <w:tc>
          <w:tcPr>
            <w:tcW w:w="108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FF0000"/>
                <w:sz w:val="26"/>
              </w:rPr>
            </w:pPr>
            <w:r w:rsidRPr="00E0057A">
              <w:rPr>
                <w:rFonts w:ascii="Calibri" w:eastAsia="Times New Roman" w:hAnsi="Calibri" w:cs="Calibri"/>
                <w:b/>
                <w:color w:val="FF0000"/>
                <w:sz w:val="26"/>
              </w:rPr>
              <w:t>87</w:t>
            </w:r>
          </w:p>
        </w:tc>
      </w:tr>
      <w:tr w:rsidR="009D6463" w:rsidRPr="00C44511" w:rsidTr="007E4184">
        <w:trPr>
          <w:trHeight w:val="300"/>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0070C0"/>
                <w:sz w:val="26"/>
              </w:rPr>
            </w:pPr>
            <w:r w:rsidRPr="00E0057A">
              <w:rPr>
                <w:rFonts w:ascii="Calibri" w:eastAsia="Times New Roman" w:hAnsi="Calibri" w:cs="Calibri"/>
                <w:b/>
                <w:color w:val="0070C0"/>
                <w:sz w:val="26"/>
              </w:rPr>
              <w:t>Sub 2</w:t>
            </w:r>
            <w:r w:rsidRPr="00C44511">
              <w:rPr>
                <w:rFonts w:ascii="Calibri" w:eastAsia="Times New Roman" w:hAnsi="Calibri" w:cs="Calibri"/>
                <w:b/>
                <w:color w:val="0070C0"/>
                <w:sz w:val="26"/>
              </w:rPr>
              <w:t>-&gt;</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60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80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95</w:t>
            </w:r>
          </w:p>
        </w:tc>
        <w:tc>
          <w:tcPr>
            <w:tcW w:w="81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 </w:t>
            </w:r>
          </w:p>
        </w:tc>
        <w:tc>
          <w:tcPr>
            <w:tcW w:w="108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0070C0"/>
                <w:sz w:val="26"/>
              </w:rPr>
            </w:pPr>
            <w:r w:rsidRPr="00E0057A">
              <w:rPr>
                <w:rFonts w:ascii="Calibri" w:eastAsia="Times New Roman" w:hAnsi="Calibri" w:cs="Calibri"/>
                <w:b/>
                <w:color w:val="0070C0"/>
                <w:sz w:val="26"/>
              </w:rPr>
              <w:t>88</w:t>
            </w:r>
          </w:p>
        </w:tc>
      </w:tr>
      <w:tr w:rsidR="009D6463" w:rsidRPr="00C44511" w:rsidTr="007E4184">
        <w:trPr>
          <w:trHeight w:val="300"/>
          <w:jc w:val="center"/>
        </w:trPr>
        <w:tc>
          <w:tcPr>
            <w:tcW w:w="1350" w:type="dxa"/>
            <w:tcBorders>
              <w:top w:val="nil"/>
              <w:left w:val="nil"/>
              <w:bottom w:val="nil"/>
              <w:right w:val="nil"/>
            </w:tcBorders>
            <w:shd w:val="clear" w:color="auto" w:fill="auto"/>
            <w:noWrap/>
            <w:vAlign w:val="bottom"/>
            <w:hideMark/>
          </w:tcPr>
          <w:p w:rsidR="009D6463" w:rsidRPr="00E0057A" w:rsidRDefault="009D6463" w:rsidP="007E4184">
            <w:pPr>
              <w:spacing w:after="0" w:line="240" w:lineRule="auto"/>
              <w:jc w:val="right"/>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Sub 3</w:t>
            </w:r>
            <w:r w:rsidRPr="00C44511">
              <w:rPr>
                <w:rFonts w:ascii="Calibri" w:eastAsia="Times New Roman" w:hAnsi="Calibri" w:cs="Calibri"/>
                <w:b/>
                <w:color w:val="403152" w:themeColor="accent4" w:themeShade="80"/>
                <w:sz w:val="26"/>
              </w:rPr>
              <w:t xml:space="preserve"> -&gt;</w:t>
            </w:r>
          </w:p>
        </w:tc>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80</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94</w:t>
            </w:r>
          </w:p>
        </w:tc>
        <w:tc>
          <w:tcPr>
            <w:tcW w:w="99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40</w:t>
            </w:r>
          </w:p>
        </w:tc>
        <w:tc>
          <w:tcPr>
            <w:tcW w:w="81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 </w:t>
            </w:r>
          </w:p>
        </w:tc>
        <w:tc>
          <w:tcPr>
            <w:tcW w:w="1080" w:type="dxa"/>
            <w:tcBorders>
              <w:top w:val="nil"/>
              <w:left w:val="nil"/>
              <w:bottom w:val="single" w:sz="4" w:space="0" w:color="auto"/>
              <w:right w:val="single" w:sz="4" w:space="0" w:color="auto"/>
            </w:tcBorders>
            <w:shd w:val="clear" w:color="auto" w:fill="auto"/>
            <w:noWrap/>
            <w:vAlign w:val="bottom"/>
            <w:hideMark/>
          </w:tcPr>
          <w:p w:rsidR="009D6463" w:rsidRPr="00E0057A" w:rsidRDefault="009D6463" w:rsidP="007E4184">
            <w:pPr>
              <w:spacing w:after="0" w:line="240" w:lineRule="auto"/>
              <w:jc w:val="center"/>
              <w:rPr>
                <w:rFonts w:ascii="Calibri" w:eastAsia="Times New Roman" w:hAnsi="Calibri" w:cs="Calibri"/>
                <w:b/>
                <w:color w:val="403152" w:themeColor="accent4" w:themeShade="80"/>
                <w:sz w:val="26"/>
              </w:rPr>
            </w:pPr>
            <w:r w:rsidRPr="00E0057A">
              <w:rPr>
                <w:rFonts w:ascii="Calibri" w:eastAsia="Times New Roman" w:hAnsi="Calibri" w:cs="Calibri"/>
                <w:b/>
                <w:color w:val="403152" w:themeColor="accent4" w:themeShade="80"/>
                <w:sz w:val="26"/>
              </w:rPr>
              <w:t>69</w:t>
            </w:r>
          </w:p>
        </w:tc>
      </w:tr>
    </w:tbl>
    <w:p w:rsidR="009D6463" w:rsidRPr="009148FA" w:rsidRDefault="009D6463" w:rsidP="009D6463">
      <w:pPr>
        <w:spacing w:line="360" w:lineRule="auto"/>
        <w:jc w:val="both"/>
        <w:rPr>
          <w:rFonts w:ascii="Times New Roman" w:hAnsi="Times New Roman" w:cs="Times New Roman"/>
          <w:sz w:val="16"/>
          <w:szCs w:val="24"/>
        </w:rPr>
      </w:pPr>
    </w:p>
    <w:p w:rsidR="009D6463" w:rsidRPr="009148FA" w:rsidRDefault="009D6463" w:rsidP="009D6463">
      <w:pPr>
        <w:pStyle w:val="ListParagraph"/>
        <w:numPr>
          <w:ilvl w:val="0"/>
          <w:numId w:val="1"/>
        </w:numPr>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Store the temperature of last 10 days of 3 cities in the database and display for how many days the temperature was below 30 degree and how many days it was above 30 in each city. Find the average temperature of each city and display which city is the warmest.</w:t>
      </w:r>
    </w:p>
    <w:tbl>
      <w:tblPr>
        <w:tblW w:w="5483" w:type="dxa"/>
        <w:jc w:val="center"/>
        <w:tblLook w:val="04A0" w:firstRow="1" w:lastRow="0" w:firstColumn="1" w:lastColumn="0" w:noHBand="0" w:noVBand="1"/>
      </w:tblPr>
      <w:tblGrid>
        <w:gridCol w:w="900"/>
        <w:gridCol w:w="833"/>
        <w:gridCol w:w="855"/>
        <w:gridCol w:w="866"/>
        <w:gridCol w:w="1018"/>
        <w:gridCol w:w="1011"/>
      </w:tblGrid>
      <w:tr w:rsidR="009D6463" w:rsidRPr="009148FA" w:rsidTr="007E4184">
        <w:trPr>
          <w:trHeight w:val="300"/>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Times New Roman" w:eastAsia="Times New Roman" w:hAnsi="Times New Roman" w:cs="Times New Roman"/>
                <w:b/>
                <w:sz w:val="24"/>
                <w:szCs w:val="24"/>
              </w:rPr>
            </w:pPr>
          </w:p>
        </w:tc>
        <w:tc>
          <w:tcPr>
            <w:tcW w:w="833"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1</w:t>
            </w:r>
          </w:p>
        </w:tc>
        <w:tc>
          <w:tcPr>
            <w:tcW w:w="855"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2</w:t>
            </w:r>
          </w:p>
        </w:tc>
        <w:tc>
          <w:tcPr>
            <w:tcW w:w="866"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3</w:t>
            </w:r>
          </w:p>
        </w:tc>
        <w:tc>
          <w:tcPr>
            <w:tcW w:w="1018"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 . .</w:t>
            </w:r>
          </w:p>
        </w:tc>
        <w:tc>
          <w:tcPr>
            <w:tcW w:w="1011"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r w:rsidRPr="009148FA">
              <w:rPr>
                <w:rFonts w:ascii="Calibri" w:eastAsia="Times New Roman" w:hAnsi="Calibri" w:cs="Calibri"/>
                <w:b/>
                <w:color w:val="000000"/>
                <w:sz w:val="24"/>
              </w:rPr>
              <w:t>Day 10</w:t>
            </w:r>
          </w:p>
        </w:tc>
      </w:tr>
      <w:tr w:rsidR="009D6463" w:rsidRPr="009148FA" w:rsidTr="007E4184">
        <w:trPr>
          <w:trHeight w:val="300"/>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r w:rsidRPr="009148FA">
              <w:rPr>
                <w:rFonts w:ascii="Calibri" w:eastAsia="Times New Roman" w:hAnsi="Calibri" w:cs="Calibri"/>
                <w:b/>
                <w:color w:val="FF0000"/>
                <w:sz w:val="24"/>
              </w:rPr>
              <w:t>City 1</w:t>
            </w:r>
          </w:p>
        </w:tc>
        <w:tc>
          <w:tcPr>
            <w:tcW w:w="8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r w:rsidRPr="009148FA">
              <w:rPr>
                <w:rFonts w:ascii="Calibri" w:eastAsia="Times New Roman" w:hAnsi="Calibri" w:cs="Calibri"/>
                <w:b/>
                <w:color w:val="FF0000"/>
                <w:sz w:val="24"/>
              </w:rPr>
              <w:t>30</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r w:rsidRPr="009148FA">
              <w:rPr>
                <w:rFonts w:ascii="Calibri" w:eastAsia="Times New Roman" w:hAnsi="Calibri" w:cs="Calibri"/>
                <w:b/>
                <w:color w:val="FF0000"/>
                <w:sz w:val="24"/>
              </w:rPr>
              <w:t>31</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p>
        </w:tc>
        <w:tc>
          <w:tcPr>
            <w:tcW w:w="1018"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p>
        </w:tc>
        <w:tc>
          <w:tcPr>
            <w:tcW w:w="1011" w:type="dxa"/>
            <w:tcBorders>
              <w:top w:val="single" w:sz="4" w:space="0" w:color="auto"/>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FF0000"/>
                <w:sz w:val="24"/>
              </w:rPr>
            </w:pPr>
          </w:p>
        </w:tc>
      </w:tr>
      <w:tr w:rsidR="009D6463" w:rsidRPr="009148FA" w:rsidTr="007E4184">
        <w:trPr>
          <w:trHeight w:val="300"/>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365F91" w:themeColor="accent1" w:themeShade="BF"/>
                <w:sz w:val="24"/>
              </w:rPr>
            </w:pPr>
            <w:r w:rsidRPr="009148FA">
              <w:rPr>
                <w:rFonts w:ascii="Calibri" w:eastAsia="Times New Roman" w:hAnsi="Calibri" w:cs="Calibri"/>
                <w:b/>
                <w:color w:val="365F91" w:themeColor="accent1" w:themeShade="BF"/>
                <w:sz w:val="24"/>
              </w:rPr>
              <w:t>City 2</w:t>
            </w:r>
          </w:p>
        </w:tc>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365F91" w:themeColor="accent1" w:themeShade="BF"/>
                <w:sz w:val="24"/>
              </w:rPr>
            </w:pPr>
            <w:r w:rsidRPr="009148FA">
              <w:rPr>
                <w:rFonts w:ascii="Calibri" w:eastAsia="Times New Roman" w:hAnsi="Calibri" w:cs="Calibri"/>
                <w:b/>
                <w:color w:val="365F91" w:themeColor="accent1" w:themeShade="BF"/>
                <w:sz w:val="24"/>
              </w:rPr>
              <w:t>20</w:t>
            </w:r>
          </w:p>
        </w:tc>
        <w:tc>
          <w:tcPr>
            <w:tcW w:w="855"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365F91" w:themeColor="accent1" w:themeShade="BF"/>
                <w:sz w:val="24"/>
              </w:rPr>
            </w:pPr>
            <w:r w:rsidRPr="009148FA">
              <w:rPr>
                <w:rFonts w:ascii="Calibri" w:eastAsia="Times New Roman" w:hAnsi="Calibri" w:cs="Calibri"/>
                <w:b/>
                <w:color w:val="365F91" w:themeColor="accent1" w:themeShade="BF"/>
                <w:sz w:val="24"/>
              </w:rPr>
              <w:t>30</w:t>
            </w:r>
          </w:p>
        </w:tc>
        <w:tc>
          <w:tcPr>
            <w:tcW w:w="866"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8"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1"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r>
      <w:tr w:rsidR="009D6463" w:rsidRPr="009148FA" w:rsidTr="007E4184">
        <w:trPr>
          <w:trHeight w:val="278"/>
          <w:jc w:val="center"/>
        </w:trPr>
        <w:tc>
          <w:tcPr>
            <w:tcW w:w="900" w:type="dxa"/>
            <w:tcBorders>
              <w:top w:val="nil"/>
              <w:left w:val="nil"/>
              <w:bottom w:val="nil"/>
              <w:right w:val="nil"/>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E36C0A" w:themeColor="accent6" w:themeShade="BF"/>
                <w:sz w:val="24"/>
              </w:rPr>
            </w:pPr>
            <w:r w:rsidRPr="009148FA">
              <w:rPr>
                <w:rFonts w:ascii="Calibri" w:eastAsia="Times New Roman" w:hAnsi="Calibri" w:cs="Calibri"/>
                <w:b/>
                <w:color w:val="E36C0A" w:themeColor="accent6" w:themeShade="BF"/>
                <w:sz w:val="24"/>
              </w:rPr>
              <w:t>City 3</w:t>
            </w:r>
          </w:p>
        </w:tc>
        <w:tc>
          <w:tcPr>
            <w:tcW w:w="833" w:type="dxa"/>
            <w:tcBorders>
              <w:top w:val="nil"/>
              <w:left w:val="single" w:sz="4" w:space="0" w:color="auto"/>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E36C0A" w:themeColor="accent6" w:themeShade="BF"/>
                <w:sz w:val="24"/>
              </w:rPr>
            </w:pPr>
            <w:r w:rsidRPr="009148FA">
              <w:rPr>
                <w:rFonts w:ascii="Calibri" w:eastAsia="Times New Roman" w:hAnsi="Calibri" w:cs="Calibri"/>
                <w:b/>
                <w:color w:val="E36C0A" w:themeColor="accent6" w:themeShade="BF"/>
                <w:sz w:val="24"/>
              </w:rPr>
              <w:t>5</w:t>
            </w:r>
          </w:p>
        </w:tc>
        <w:tc>
          <w:tcPr>
            <w:tcW w:w="855"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E36C0A" w:themeColor="accent6" w:themeShade="BF"/>
                <w:sz w:val="24"/>
              </w:rPr>
            </w:pPr>
            <w:r w:rsidRPr="009148FA">
              <w:rPr>
                <w:rFonts w:ascii="Calibri" w:eastAsia="Times New Roman" w:hAnsi="Calibri" w:cs="Calibri"/>
                <w:b/>
                <w:color w:val="E36C0A" w:themeColor="accent6" w:themeShade="BF"/>
                <w:sz w:val="24"/>
              </w:rPr>
              <w:t>32</w:t>
            </w:r>
          </w:p>
        </w:tc>
        <w:tc>
          <w:tcPr>
            <w:tcW w:w="866"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8"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c>
          <w:tcPr>
            <w:tcW w:w="1011" w:type="dxa"/>
            <w:tcBorders>
              <w:top w:val="nil"/>
              <w:left w:val="nil"/>
              <w:bottom w:val="single" w:sz="4" w:space="0" w:color="auto"/>
              <w:right w:val="single" w:sz="4" w:space="0" w:color="auto"/>
            </w:tcBorders>
            <w:shd w:val="clear" w:color="auto" w:fill="auto"/>
            <w:noWrap/>
            <w:vAlign w:val="bottom"/>
            <w:hideMark/>
          </w:tcPr>
          <w:p w:rsidR="009D6463" w:rsidRPr="009148FA" w:rsidRDefault="009D6463" w:rsidP="007E4184">
            <w:pPr>
              <w:pStyle w:val="NoSpacing"/>
              <w:rPr>
                <w:rFonts w:ascii="Calibri" w:eastAsia="Times New Roman" w:hAnsi="Calibri" w:cs="Calibri"/>
                <w:b/>
                <w:color w:val="000000"/>
                <w:sz w:val="24"/>
              </w:rPr>
            </w:pPr>
          </w:p>
        </w:tc>
      </w:tr>
    </w:tbl>
    <w:p w:rsidR="009D6463" w:rsidRPr="009148FA" w:rsidRDefault="009D6463" w:rsidP="009D6463">
      <w:pPr>
        <w:pStyle w:val="ListParagraph"/>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ab/>
      </w:r>
    </w:p>
    <w:p w:rsidR="009D6463" w:rsidRDefault="009D6463" w:rsidP="009D6463">
      <w:pPr>
        <w:pStyle w:val="ListParagraph"/>
        <w:numPr>
          <w:ilvl w:val="0"/>
          <w:numId w:val="1"/>
        </w:numPr>
        <w:spacing w:line="360" w:lineRule="auto"/>
        <w:jc w:val="both"/>
        <w:rPr>
          <w:rFonts w:ascii="Times New Roman" w:hAnsi="Times New Roman" w:cs="Times New Roman"/>
          <w:sz w:val="24"/>
          <w:szCs w:val="24"/>
        </w:rPr>
      </w:pPr>
      <w:r w:rsidRPr="009148FA">
        <w:rPr>
          <w:rFonts w:ascii="Times New Roman" w:hAnsi="Times New Roman" w:cs="Times New Roman"/>
          <w:sz w:val="24"/>
          <w:szCs w:val="24"/>
        </w:rPr>
        <w:t>Take a set of N students’ examination marks (in the range 0 to 100) as input, Formulate a program that makes a count of the number of students that passed and failed the examination separately. A pass is awarded for all marks of 50 and above. Display the result position wise.</w:t>
      </w:r>
    </w:p>
    <w:p w:rsidR="00536821" w:rsidRDefault="00FE17CC" w:rsidP="00FE17C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Take an array as input from user and calculate the following:</w:t>
      </w:r>
    </w:p>
    <w:p w:rsidR="00FE17CC" w:rsidRDefault="00FE17CC" w:rsidP="00FE17C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Mean</w:t>
      </w:r>
    </w:p>
    <w:p w:rsidR="00FE17CC" w:rsidRDefault="00FE17CC" w:rsidP="00FE17C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Median</w:t>
      </w:r>
    </w:p>
    <w:p w:rsidR="00FE17CC" w:rsidRDefault="00FE17CC" w:rsidP="00FE17C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Mode</w:t>
      </w:r>
    </w:p>
    <w:p w:rsidR="00FE17CC" w:rsidRDefault="00A227BA" w:rsidP="00A227BA">
      <w:pPr>
        <w:pStyle w:val="ListParagraph"/>
        <w:numPr>
          <w:ilvl w:val="0"/>
          <w:numId w:val="1"/>
        </w:numPr>
        <w:tabs>
          <w:tab w:val="left" w:pos="8655"/>
        </w:tabs>
        <w:spacing w:line="360" w:lineRule="auto"/>
        <w:rPr>
          <w:rFonts w:ascii="Times New Roman" w:hAnsi="Times New Roman" w:cs="Times New Roman"/>
          <w:sz w:val="24"/>
          <w:szCs w:val="24"/>
        </w:rPr>
      </w:pPr>
      <w:r>
        <w:rPr>
          <w:rFonts w:ascii="Times New Roman" w:hAnsi="Times New Roman" w:cs="Times New Roman"/>
          <w:sz w:val="24"/>
          <w:szCs w:val="24"/>
        </w:rPr>
        <w:t>Write a program that has the following user defined functions:</w:t>
      </w:r>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Strcmp</w:t>
      </w:r>
      <w:proofErr w:type="spellEnd"/>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Strcat</w:t>
      </w:r>
      <w:proofErr w:type="spellEnd"/>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Strrev</w:t>
      </w:r>
      <w:proofErr w:type="spellEnd"/>
    </w:p>
    <w:p w:rsidR="00A227BA" w:rsidRDefault="00A227BA" w:rsidP="00A227BA">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Strlen</w:t>
      </w:r>
      <w:proofErr w:type="spellEnd"/>
    </w:p>
    <w:p w:rsidR="007A323A" w:rsidRDefault="007A323A" w:rsidP="008728CC">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Strcpy</w:t>
      </w:r>
      <w:proofErr w:type="spellEnd"/>
    </w:p>
    <w:p w:rsidR="008728CC" w:rsidRDefault="008728CC" w:rsidP="008728CC">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Tolower</w:t>
      </w:r>
      <w:proofErr w:type="spellEnd"/>
    </w:p>
    <w:p w:rsidR="008728CC" w:rsidRDefault="008728CC" w:rsidP="008728CC">
      <w:pPr>
        <w:pStyle w:val="ListParagraph"/>
        <w:numPr>
          <w:ilvl w:val="1"/>
          <w:numId w:val="1"/>
        </w:numPr>
        <w:tabs>
          <w:tab w:val="left" w:pos="865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Toupper</w:t>
      </w:r>
      <w:proofErr w:type="spellEnd"/>
    </w:p>
    <w:p w:rsidR="008728CC" w:rsidRPr="008728CC" w:rsidRDefault="008728CC" w:rsidP="008728CC">
      <w:pPr>
        <w:tabs>
          <w:tab w:val="left" w:pos="8655"/>
        </w:tabs>
        <w:spacing w:line="360" w:lineRule="auto"/>
        <w:rPr>
          <w:rFonts w:ascii="Times New Roman" w:hAnsi="Times New Roman" w:cs="Times New Roman"/>
          <w:sz w:val="24"/>
          <w:szCs w:val="24"/>
        </w:rPr>
      </w:pPr>
    </w:p>
    <w:sectPr w:rsidR="008728CC" w:rsidRPr="008728CC"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4pt;height:10.8pt;visibility:visible;mso-wrap-style:square" o:bullet="t">
        <v:imagedata r:id="rId1" o:title=""/>
      </v:shape>
    </w:pict>
  </w:numPicBullet>
  <w:abstractNum w:abstractNumId="0">
    <w:nsid w:val="0CEE46C4"/>
    <w:multiLevelType w:val="hybridMultilevel"/>
    <w:tmpl w:val="326CA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F5E15"/>
    <w:multiLevelType w:val="hybridMultilevel"/>
    <w:tmpl w:val="36745882"/>
    <w:lvl w:ilvl="0" w:tplc="04090017">
      <w:start w:val="1"/>
      <w:numFmt w:val="lowerLetter"/>
      <w:lvlText w:val="%1)"/>
      <w:lvlJc w:val="left"/>
      <w:pPr>
        <w:ind w:left="1440" w:hanging="360"/>
      </w:pPr>
    </w:lvl>
    <w:lvl w:ilvl="1" w:tplc="D406682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B5091"/>
    <w:multiLevelType w:val="hybridMultilevel"/>
    <w:tmpl w:val="35FE9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06C63"/>
    <w:multiLevelType w:val="hybridMultilevel"/>
    <w:tmpl w:val="B48AC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610FF"/>
    <w:multiLevelType w:val="hybridMultilevel"/>
    <w:tmpl w:val="9B04562A"/>
    <w:lvl w:ilvl="0" w:tplc="8D989D10">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1D116C"/>
    <w:multiLevelType w:val="hybridMultilevel"/>
    <w:tmpl w:val="ACAEF9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696104"/>
    <w:multiLevelType w:val="hybridMultilevel"/>
    <w:tmpl w:val="3B5CA4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BB449D"/>
    <w:multiLevelType w:val="hybridMultilevel"/>
    <w:tmpl w:val="476A1D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84F3487"/>
    <w:multiLevelType w:val="hybridMultilevel"/>
    <w:tmpl w:val="E1CA7D96"/>
    <w:lvl w:ilvl="0" w:tplc="8D989D10">
      <w:start w:val="1"/>
      <w:numFmt w:val="decimal"/>
      <w:lvlText w:val="%1."/>
      <w:lvlJc w:val="left"/>
      <w:pPr>
        <w:ind w:left="720" w:hanging="360"/>
      </w:pPr>
      <w:rPr>
        <w:rFonts w:hint="default"/>
        <w:b/>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5"/>
  </w:num>
  <w:num w:numId="4">
    <w:abstractNumId w:val="6"/>
  </w:num>
  <w:num w:numId="5">
    <w:abstractNumId w:val="9"/>
  </w:num>
  <w:num w:numId="6">
    <w:abstractNumId w:val="8"/>
  </w:num>
  <w:num w:numId="7">
    <w:abstractNumId w:val="2"/>
  </w:num>
  <w:num w:numId="8">
    <w:abstractNumId w:val="1"/>
  </w:num>
  <w:num w:numId="9">
    <w:abstractNumId w:val="3"/>
  </w:num>
  <w:num w:numId="10">
    <w:abstractNumId w:val="18"/>
  </w:num>
  <w:num w:numId="11">
    <w:abstractNumId w:val="12"/>
  </w:num>
  <w:num w:numId="12">
    <w:abstractNumId w:val="13"/>
  </w:num>
  <w:num w:numId="13">
    <w:abstractNumId w:val="14"/>
  </w:num>
  <w:num w:numId="14">
    <w:abstractNumId w:val="0"/>
  </w:num>
  <w:num w:numId="15">
    <w:abstractNumId w:val="10"/>
  </w:num>
  <w:num w:numId="16">
    <w:abstractNumId w:val="7"/>
  </w:num>
  <w:num w:numId="17">
    <w:abstractNumId w:val="16"/>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B4BA0"/>
    <w:rsid w:val="0002422C"/>
    <w:rsid w:val="00056092"/>
    <w:rsid w:val="0008487D"/>
    <w:rsid w:val="00096BB6"/>
    <w:rsid w:val="000D1E64"/>
    <w:rsid w:val="000E02D1"/>
    <w:rsid w:val="000E491B"/>
    <w:rsid w:val="00101FC9"/>
    <w:rsid w:val="00121D2E"/>
    <w:rsid w:val="00140502"/>
    <w:rsid w:val="00155536"/>
    <w:rsid w:val="00157B64"/>
    <w:rsid w:val="001A3191"/>
    <w:rsid w:val="001A33EB"/>
    <w:rsid w:val="001D1CAA"/>
    <w:rsid w:val="001D5176"/>
    <w:rsid w:val="001F5632"/>
    <w:rsid w:val="00212C19"/>
    <w:rsid w:val="00247E30"/>
    <w:rsid w:val="00296ABE"/>
    <w:rsid w:val="002A03E0"/>
    <w:rsid w:val="002C6444"/>
    <w:rsid w:val="00316B1D"/>
    <w:rsid w:val="003440D5"/>
    <w:rsid w:val="00373F21"/>
    <w:rsid w:val="003D210A"/>
    <w:rsid w:val="003D669F"/>
    <w:rsid w:val="004A7A80"/>
    <w:rsid w:val="004B4BA0"/>
    <w:rsid w:val="004D07DA"/>
    <w:rsid w:val="0050051B"/>
    <w:rsid w:val="00536821"/>
    <w:rsid w:val="00540296"/>
    <w:rsid w:val="005D4EB5"/>
    <w:rsid w:val="005E1AC1"/>
    <w:rsid w:val="00602FD4"/>
    <w:rsid w:val="00620729"/>
    <w:rsid w:val="006631A5"/>
    <w:rsid w:val="006636C6"/>
    <w:rsid w:val="00672725"/>
    <w:rsid w:val="006C410B"/>
    <w:rsid w:val="006D70B8"/>
    <w:rsid w:val="006F5DD5"/>
    <w:rsid w:val="00705739"/>
    <w:rsid w:val="00757EA6"/>
    <w:rsid w:val="00763869"/>
    <w:rsid w:val="0078519E"/>
    <w:rsid w:val="007A323A"/>
    <w:rsid w:val="007E674F"/>
    <w:rsid w:val="0080472C"/>
    <w:rsid w:val="00811003"/>
    <w:rsid w:val="0081201B"/>
    <w:rsid w:val="00862EE7"/>
    <w:rsid w:val="008728CC"/>
    <w:rsid w:val="00875E1F"/>
    <w:rsid w:val="008A2A6E"/>
    <w:rsid w:val="008B3BFC"/>
    <w:rsid w:val="008D403A"/>
    <w:rsid w:val="008E375F"/>
    <w:rsid w:val="008F7060"/>
    <w:rsid w:val="00900A37"/>
    <w:rsid w:val="009239AE"/>
    <w:rsid w:val="0094163D"/>
    <w:rsid w:val="00950943"/>
    <w:rsid w:val="00966299"/>
    <w:rsid w:val="00981DEF"/>
    <w:rsid w:val="009958BF"/>
    <w:rsid w:val="009D147C"/>
    <w:rsid w:val="009D6463"/>
    <w:rsid w:val="009F6EB5"/>
    <w:rsid w:val="009F7772"/>
    <w:rsid w:val="00A227BA"/>
    <w:rsid w:val="00A41643"/>
    <w:rsid w:val="00A71E9F"/>
    <w:rsid w:val="00A770E6"/>
    <w:rsid w:val="00AD5D9C"/>
    <w:rsid w:val="00B2205B"/>
    <w:rsid w:val="00B33BA6"/>
    <w:rsid w:val="00B36986"/>
    <w:rsid w:val="00B73E9A"/>
    <w:rsid w:val="00B90063"/>
    <w:rsid w:val="00BB5785"/>
    <w:rsid w:val="00BE6204"/>
    <w:rsid w:val="00C1066B"/>
    <w:rsid w:val="00C23E09"/>
    <w:rsid w:val="00C55A07"/>
    <w:rsid w:val="00C60EB1"/>
    <w:rsid w:val="00C901D7"/>
    <w:rsid w:val="00C95447"/>
    <w:rsid w:val="00D46B95"/>
    <w:rsid w:val="00DC1AB9"/>
    <w:rsid w:val="00DC76AD"/>
    <w:rsid w:val="00DE3AFA"/>
    <w:rsid w:val="00E141F1"/>
    <w:rsid w:val="00E3215D"/>
    <w:rsid w:val="00E849D3"/>
    <w:rsid w:val="00EA0005"/>
    <w:rsid w:val="00EC00DE"/>
    <w:rsid w:val="00EE2520"/>
    <w:rsid w:val="00EE25BE"/>
    <w:rsid w:val="00F26255"/>
    <w:rsid w:val="00F50506"/>
    <w:rsid w:val="00FC0B69"/>
    <w:rsid w:val="00FE17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E62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65516373">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639767148">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02430296">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1328</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91</cp:revision>
  <dcterms:created xsi:type="dcterms:W3CDTF">2018-02-26T17:06:00Z</dcterms:created>
  <dcterms:modified xsi:type="dcterms:W3CDTF">2019-05-07T04:23:00Z</dcterms:modified>
</cp:coreProperties>
</file>