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FEB5E" w14:textId="77777777" w:rsidR="000D4BA9" w:rsidRDefault="000D4BA9">
      <w:pPr>
        <w:spacing w:before="2200"/>
      </w:pPr>
    </w:p>
    <w:p w14:paraId="621FEB5F" w14:textId="77777777" w:rsidR="000D4BA9" w:rsidRDefault="00000000">
      <w:pPr>
        <w:jc w:val="center"/>
      </w:pPr>
      <w:r>
        <w:rPr>
          <w:b/>
          <w:bCs/>
          <w:color w:val="1F4E79"/>
          <w:spacing w:val="20"/>
          <w:sz w:val="30"/>
          <w:szCs w:val="30"/>
        </w:rPr>
        <w:t>PROJECT REPORT</w:t>
      </w:r>
    </w:p>
    <w:p w14:paraId="621FEB60" w14:textId="77777777" w:rsidR="000D4BA9" w:rsidRDefault="000D4BA9">
      <w:pPr>
        <w:pBdr>
          <w:bottom w:val="single" w:sz="12" w:space="8" w:color="1F4E79"/>
        </w:pBdr>
        <w:spacing w:before="300"/>
        <w:jc w:val="center"/>
      </w:pPr>
    </w:p>
    <w:p w14:paraId="621FEB61" w14:textId="77777777" w:rsidR="000D4BA9" w:rsidRDefault="00000000">
      <w:pPr>
        <w:spacing w:before="500" w:after="200"/>
        <w:jc w:val="center"/>
      </w:pPr>
      <w:r>
        <w:rPr>
          <w:b/>
          <w:bCs/>
          <w:sz w:val="44"/>
          <w:szCs w:val="44"/>
        </w:rPr>
        <w:t>Real-Time Object Instance Segmentation</w:t>
      </w:r>
    </w:p>
    <w:p w14:paraId="621FEB62" w14:textId="77777777" w:rsidR="000D4BA9" w:rsidRDefault="00000000">
      <w:pPr>
        <w:spacing w:after="900"/>
        <w:jc w:val="center"/>
      </w:pPr>
      <w:r>
        <w:rPr>
          <w:b/>
          <w:bCs/>
          <w:sz w:val="44"/>
          <w:szCs w:val="44"/>
        </w:rPr>
        <w:t>Using YOLO and OpenCV</w:t>
      </w:r>
    </w:p>
    <w:p w14:paraId="621FEB63" w14:textId="77777777" w:rsidR="000D4BA9" w:rsidRDefault="00000000">
      <w:pPr>
        <w:spacing w:after="3200"/>
        <w:jc w:val="center"/>
      </w:pPr>
      <w:r>
        <w:rPr>
          <w:i/>
          <w:iCs/>
          <w:color w:val="595959"/>
          <w:sz w:val="24"/>
          <w:szCs w:val="24"/>
        </w:rPr>
        <w:t>Course / Subject: Computer Vision &amp; Artificial Intelligence</w:t>
      </w:r>
    </w:p>
    <w:p w14:paraId="621FEB64" w14:textId="7885A349" w:rsidR="000D4BA9" w:rsidRDefault="00000000">
      <w:pPr>
        <w:spacing w:after="160"/>
        <w:jc w:val="center"/>
      </w:pPr>
      <w:r>
        <w:rPr>
          <w:b/>
          <w:bCs/>
          <w:sz w:val="24"/>
          <w:szCs w:val="24"/>
        </w:rPr>
        <w:t xml:space="preserve">Prepared By:  </w:t>
      </w:r>
      <w:r w:rsidR="000801AE">
        <w:rPr>
          <w:sz w:val="24"/>
          <w:szCs w:val="24"/>
        </w:rPr>
        <w:t>Muhammad Raheeq ur Rehman</w:t>
      </w:r>
    </w:p>
    <w:p w14:paraId="621FEB65" w14:textId="6099FF36" w:rsidR="000D4BA9" w:rsidRDefault="00000000">
      <w:pPr>
        <w:spacing w:after="160"/>
        <w:jc w:val="center"/>
      </w:pPr>
      <w:r>
        <w:rPr>
          <w:b/>
          <w:bCs/>
          <w:sz w:val="24"/>
          <w:szCs w:val="24"/>
        </w:rPr>
        <w:t xml:space="preserve">Date:  </w:t>
      </w:r>
      <w:r w:rsidR="009D3DE0" w:rsidRPr="009D3DE0">
        <w:rPr>
          <w:sz w:val="24"/>
          <w:szCs w:val="24"/>
        </w:rPr>
        <w:t>12</w:t>
      </w:r>
      <w:r w:rsidR="009D3DE0" w:rsidRPr="009D3DE0">
        <w:rPr>
          <w:sz w:val="24"/>
          <w:szCs w:val="24"/>
          <w:vertAlign w:val="superscript"/>
        </w:rPr>
        <w:t>th</w:t>
      </w:r>
      <w:r w:rsidR="009D3DE0">
        <w:rPr>
          <w:b/>
          <w:bCs/>
          <w:sz w:val="24"/>
          <w:szCs w:val="24"/>
        </w:rPr>
        <w:t xml:space="preserve"> </w:t>
      </w:r>
      <w:r>
        <w:rPr>
          <w:sz w:val="24"/>
          <w:szCs w:val="24"/>
        </w:rPr>
        <w:t>August</w:t>
      </w:r>
      <w:r w:rsidR="009D3DE0">
        <w:rPr>
          <w:sz w:val="24"/>
          <w:szCs w:val="24"/>
        </w:rPr>
        <w:t xml:space="preserve">, </w:t>
      </w:r>
      <w:r>
        <w:rPr>
          <w:sz w:val="24"/>
          <w:szCs w:val="24"/>
        </w:rPr>
        <w:t>2026</w:t>
      </w:r>
    </w:p>
    <w:p w14:paraId="621FEB66" w14:textId="77777777" w:rsidR="000D4BA9" w:rsidRDefault="00000000">
      <w:pPr>
        <w:spacing w:after="160"/>
        <w:jc w:val="center"/>
      </w:pPr>
      <w:r>
        <w:rPr>
          <w:b/>
          <w:bCs/>
          <w:sz w:val="24"/>
          <w:szCs w:val="24"/>
        </w:rPr>
        <w:t xml:space="preserve">Tools &amp; Technologies:  </w:t>
      </w:r>
      <w:r>
        <w:rPr>
          <w:sz w:val="24"/>
          <w:szCs w:val="24"/>
        </w:rPr>
        <w:t>Python, Ultralytics YOLO, OpenCV</w:t>
      </w:r>
    </w:p>
    <w:p w14:paraId="621FEB67" w14:textId="77777777" w:rsidR="000D4BA9" w:rsidRDefault="000D4BA9">
      <w:pPr>
        <w:sectPr w:rsidR="000D4BA9">
          <w:pgSz w:w="12240" w:h="15840"/>
          <w:pgMar w:top="1440" w:right="1440" w:bottom="1440" w:left="1440" w:header="708" w:footer="708" w:gutter="0"/>
          <w:cols w:space="720"/>
          <w:docGrid w:linePitch="360"/>
        </w:sectPr>
      </w:pPr>
    </w:p>
    <w:p w14:paraId="621FEB68" w14:textId="77777777" w:rsidR="000D4BA9" w:rsidRDefault="00000000">
      <w:pPr>
        <w:pStyle w:val="Heading1"/>
      </w:pPr>
      <w:bookmarkStart w:id="0" w:name="_Toc237426036"/>
      <w:r>
        <w:lastRenderedPageBreak/>
        <w:t>Table of Contents</w:t>
      </w:r>
      <w:bookmarkEnd w:id="0"/>
    </w:p>
    <w:sdt>
      <w:sdtPr>
        <w:alias w:val="Table of Contents"/>
        <w:id w:val="-325438713"/>
      </w:sdtPr>
      <w:sdtContent>
        <w:p w14:paraId="461120DB" w14:textId="2411978E" w:rsidR="000801AE" w:rsidRDefault="00000000">
          <w:pPr>
            <w:pStyle w:val="TOC1"/>
            <w:tabs>
              <w:tab w:val="right" w:leader="dot" w:pos="9350"/>
            </w:tabs>
            <w:rPr>
              <w:noProof/>
            </w:rPr>
          </w:pPr>
          <w:r>
            <w:fldChar w:fldCharType="begin"/>
          </w:r>
          <w:r>
            <w:instrText>TOC \h \o "1-2"</w:instrText>
          </w:r>
          <w:r>
            <w:fldChar w:fldCharType="separate"/>
          </w:r>
          <w:hyperlink w:anchor="_Toc237426036" w:history="1">
            <w:r w:rsidR="000801AE" w:rsidRPr="007975B7">
              <w:rPr>
                <w:rStyle w:val="Hyperlink"/>
                <w:noProof/>
              </w:rPr>
              <w:t>Table of Contents</w:t>
            </w:r>
            <w:r w:rsidR="000801AE">
              <w:rPr>
                <w:noProof/>
              </w:rPr>
              <w:tab/>
            </w:r>
            <w:r w:rsidR="000801AE">
              <w:rPr>
                <w:noProof/>
              </w:rPr>
              <w:fldChar w:fldCharType="begin"/>
            </w:r>
            <w:r w:rsidR="000801AE">
              <w:rPr>
                <w:noProof/>
              </w:rPr>
              <w:instrText xml:space="preserve"> PAGEREF _Toc237426036 \h </w:instrText>
            </w:r>
            <w:r w:rsidR="000801AE">
              <w:rPr>
                <w:noProof/>
              </w:rPr>
            </w:r>
            <w:r w:rsidR="000801AE">
              <w:rPr>
                <w:noProof/>
              </w:rPr>
              <w:fldChar w:fldCharType="separate"/>
            </w:r>
            <w:r w:rsidR="000801AE">
              <w:rPr>
                <w:noProof/>
              </w:rPr>
              <w:t>2</w:t>
            </w:r>
            <w:r w:rsidR="000801AE">
              <w:rPr>
                <w:noProof/>
              </w:rPr>
              <w:fldChar w:fldCharType="end"/>
            </w:r>
          </w:hyperlink>
        </w:p>
        <w:p w14:paraId="1A2640C3" w14:textId="7DFBBB8B" w:rsidR="000801AE" w:rsidRDefault="000801AE">
          <w:pPr>
            <w:pStyle w:val="TOC1"/>
            <w:tabs>
              <w:tab w:val="right" w:leader="dot" w:pos="9350"/>
            </w:tabs>
            <w:rPr>
              <w:noProof/>
            </w:rPr>
          </w:pPr>
          <w:hyperlink w:anchor="_Toc237426037" w:history="1">
            <w:r w:rsidRPr="007975B7">
              <w:rPr>
                <w:rStyle w:val="Hyperlink"/>
                <w:noProof/>
              </w:rPr>
              <w:t>1. Executive Summary</w:t>
            </w:r>
            <w:r>
              <w:rPr>
                <w:noProof/>
              </w:rPr>
              <w:tab/>
            </w:r>
            <w:r>
              <w:rPr>
                <w:noProof/>
              </w:rPr>
              <w:fldChar w:fldCharType="begin"/>
            </w:r>
            <w:r>
              <w:rPr>
                <w:noProof/>
              </w:rPr>
              <w:instrText xml:space="preserve"> PAGEREF _Toc237426037 \h </w:instrText>
            </w:r>
            <w:r>
              <w:rPr>
                <w:noProof/>
              </w:rPr>
            </w:r>
            <w:r>
              <w:rPr>
                <w:noProof/>
              </w:rPr>
              <w:fldChar w:fldCharType="separate"/>
            </w:r>
            <w:r>
              <w:rPr>
                <w:noProof/>
              </w:rPr>
              <w:t>3</w:t>
            </w:r>
            <w:r>
              <w:rPr>
                <w:noProof/>
              </w:rPr>
              <w:fldChar w:fldCharType="end"/>
            </w:r>
          </w:hyperlink>
        </w:p>
        <w:p w14:paraId="488F2C17" w14:textId="43D544D4" w:rsidR="000801AE" w:rsidRDefault="000801AE">
          <w:pPr>
            <w:pStyle w:val="TOC1"/>
            <w:tabs>
              <w:tab w:val="right" w:leader="dot" w:pos="9350"/>
            </w:tabs>
            <w:rPr>
              <w:noProof/>
            </w:rPr>
          </w:pPr>
          <w:hyperlink w:anchor="_Toc237426038" w:history="1">
            <w:r w:rsidRPr="007975B7">
              <w:rPr>
                <w:rStyle w:val="Hyperlink"/>
                <w:noProof/>
              </w:rPr>
              <w:t>2. Project Objectives</w:t>
            </w:r>
            <w:r>
              <w:rPr>
                <w:noProof/>
              </w:rPr>
              <w:tab/>
            </w:r>
            <w:r>
              <w:rPr>
                <w:noProof/>
              </w:rPr>
              <w:fldChar w:fldCharType="begin"/>
            </w:r>
            <w:r>
              <w:rPr>
                <w:noProof/>
              </w:rPr>
              <w:instrText xml:space="preserve"> PAGEREF _Toc237426038 \h </w:instrText>
            </w:r>
            <w:r>
              <w:rPr>
                <w:noProof/>
              </w:rPr>
            </w:r>
            <w:r>
              <w:rPr>
                <w:noProof/>
              </w:rPr>
              <w:fldChar w:fldCharType="separate"/>
            </w:r>
            <w:r>
              <w:rPr>
                <w:noProof/>
              </w:rPr>
              <w:t>3</w:t>
            </w:r>
            <w:r>
              <w:rPr>
                <w:noProof/>
              </w:rPr>
              <w:fldChar w:fldCharType="end"/>
            </w:r>
          </w:hyperlink>
        </w:p>
        <w:p w14:paraId="379B517D" w14:textId="09B461CC" w:rsidR="000801AE" w:rsidRDefault="000801AE">
          <w:pPr>
            <w:pStyle w:val="TOC1"/>
            <w:tabs>
              <w:tab w:val="right" w:leader="dot" w:pos="9350"/>
            </w:tabs>
            <w:rPr>
              <w:noProof/>
            </w:rPr>
          </w:pPr>
          <w:hyperlink w:anchor="_Toc237426039" w:history="1">
            <w:r w:rsidRPr="007975B7">
              <w:rPr>
                <w:rStyle w:val="Hyperlink"/>
                <w:noProof/>
              </w:rPr>
              <w:t>3. System Requirements &amp; Setup</w:t>
            </w:r>
            <w:r>
              <w:rPr>
                <w:noProof/>
              </w:rPr>
              <w:tab/>
            </w:r>
            <w:r>
              <w:rPr>
                <w:noProof/>
              </w:rPr>
              <w:fldChar w:fldCharType="begin"/>
            </w:r>
            <w:r>
              <w:rPr>
                <w:noProof/>
              </w:rPr>
              <w:instrText xml:space="preserve"> PAGEREF _Toc237426039 \h </w:instrText>
            </w:r>
            <w:r>
              <w:rPr>
                <w:noProof/>
              </w:rPr>
            </w:r>
            <w:r>
              <w:rPr>
                <w:noProof/>
              </w:rPr>
              <w:fldChar w:fldCharType="separate"/>
            </w:r>
            <w:r>
              <w:rPr>
                <w:noProof/>
              </w:rPr>
              <w:t>3</w:t>
            </w:r>
            <w:r>
              <w:rPr>
                <w:noProof/>
              </w:rPr>
              <w:fldChar w:fldCharType="end"/>
            </w:r>
          </w:hyperlink>
        </w:p>
        <w:p w14:paraId="5C91E7CC" w14:textId="0FBB21A4" w:rsidR="000801AE" w:rsidRDefault="000801AE">
          <w:pPr>
            <w:pStyle w:val="TOC2"/>
            <w:tabs>
              <w:tab w:val="right" w:leader="dot" w:pos="9350"/>
            </w:tabs>
            <w:rPr>
              <w:noProof/>
            </w:rPr>
          </w:pPr>
          <w:hyperlink w:anchor="_Toc237426040" w:history="1">
            <w:r w:rsidRPr="007975B7">
              <w:rPr>
                <w:rStyle w:val="Hyperlink"/>
                <w:noProof/>
              </w:rPr>
              <w:t>3.1 Hardware Components</w:t>
            </w:r>
            <w:r>
              <w:rPr>
                <w:noProof/>
              </w:rPr>
              <w:tab/>
            </w:r>
            <w:r>
              <w:rPr>
                <w:noProof/>
              </w:rPr>
              <w:fldChar w:fldCharType="begin"/>
            </w:r>
            <w:r>
              <w:rPr>
                <w:noProof/>
              </w:rPr>
              <w:instrText xml:space="preserve"> PAGEREF _Toc237426040 \h </w:instrText>
            </w:r>
            <w:r>
              <w:rPr>
                <w:noProof/>
              </w:rPr>
            </w:r>
            <w:r>
              <w:rPr>
                <w:noProof/>
              </w:rPr>
              <w:fldChar w:fldCharType="separate"/>
            </w:r>
            <w:r>
              <w:rPr>
                <w:noProof/>
              </w:rPr>
              <w:t>3</w:t>
            </w:r>
            <w:r>
              <w:rPr>
                <w:noProof/>
              </w:rPr>
              <w:fldChar w:fldCharType="end"/>
            </w:r>
          </w:hyperlink>
        </w:p>
        <w:p w14:paraId="64767092" w14:textId="21BDEFA1" w:rsidR="000801AE" w:rsidRDefault="000801AE">
          <w:pPr>
            <w:pStyle w:val="TOC2"/>
            <w:tabs>
              <w:tab w:val="right" w:leader="dot" w:pos="9350"/>
            </w:tabs>
            <w:rPr>
              <w:noProof/>
            </w:rPr>
          </w:pPr>
          <w:hyperlink w:anchor="_Toc237426041" w:history="1">
            <w:r w:rsidRPr="007975B7">
              <w:rPr>
                <w:rStyle w:val="Hyperlink"/>
                <w:noProof/>
              </w:rPr>
              <w:t>3.2 Software Environment</w:t>
            </w:r>
            <w:r>
              <w:rPr>
                <w:noProof/>
              </w:rPr>
              <w:tab/>
            </w:r>
            <w:r>
              <w:rPr>
                <w:noProof/>
              </w:rPr>
              <w:fldChar w:fldCharType="begin"/>
            </w:r>
            <w:r>
              <w:rPr>
                <w:noProof/>
              </w:rPr>
              <w:instrText xml:space="preserve"> PAGEREF _Toc237426041 \h </w:instrText>
            </w:r>
            <w:r>
              <w:rPr>
                <w:noProof/>
              </w:rPr>
            </w:r>
            <w:r>
              <w:rPr>
                <w:noProof/>
              </w:rPr>
              <w:fldChar w:fldCharType="separate"/>
            </w:r>
            <w:r>
              <w:rPr>
                <w:noProof/>
              </w:rPr>
              <w:t>3</w:t>
            </w:r>
            <w:r>
              <w:rPr>
                <w:noProof/>
              </w:rPr>
              <w:fldChar w:fldCharType="end"/>
            </w:r>
          </w:hyperlink>
        </w:p>
        <w:p w14:paraId="2EC98DB9" w14:textId="79E22798" w:rsidR="000801AE" w:rsidRDefault="000801AE">
          <w:pPr>
            <w:pStyle w:val="TOC1"/>
            <w:tabs>
              <w:tab w:val="right" w:leader="dot" w:pos="9350"/>
            </w:tabs>
            <w:rPr>
              <w:noProof/>
            </w:rPr>
          </w:pPr>
          <w:hyperlink w:anchor="_Toc237426042" w:history="1">
            <w:r w:rsidRPr="007975B7">
              <w:rPr>
                <w:rStyle w:val="Hyperlink"/>
                <w:noProof/>
              </w:rPr>
              <w:t>4. Methodology &amp; Operational Workflow</w:t>
            </w:r>
            <w:r>
              <w:rPr>
                <w:noProof/>
              </w:rPr>
              <w:tab/>
            </w:r>
            <w:r>
              <w:rPr>
                <w:noProof/>
              </w:rPr>
              <w:fldChar w:fldCharType="begin"/>
            </w:r>
            <w:r>
              <w:rPr>
                <w:noProof/>
              </w:rPr>
              <w:instrText xml:space="preserve"> PAGEREF _Toc237426042 \h </w:instrText>
            </w:r>
            <w:r>
              <w:rPr>
                <w:noProof/>
              </w:rPr>
            </w:r>
            <w:r>
              <w:rPr>
                <w:noProof/>
              </w:rPr>
              <w:fldChar w:fldCharType="separate"/>
            </w:r>
            <w:r>
              <w:rPr>
                <w:noProof/>
              </w:rPr>
              <w:t>4</w:t>
            </w:r>
            <w:r>
              <w:rPr>
                <w:noProof/>
              </w:rPr>
              <w:fldChar w:fldCharType="end"/>
            </w:r>
          </w:hyperlink>
        </w:p>
        <w:p w14:paraId="054EAF47" w14:textId="0863D206" w:rsidR="000801AE" w:rsidRDefault="000801AE">
          <w:pPr>
            <w:pStyle w:val="TOC1"/>
            <w:tabs>
              <w:tab w:val="right" w:leader="dot" w:pos="9350"/>
            </w:tabs>
            <w:rPr>
              <w:noProof/>
            </w:rPr>
          </w:pPr>
          <w:hyperlink w:anchor="_Toc237426043" w:history="1">
            <w:r w:rsidRPr="007975B7">
              <w:rPr>
                <w:rStyle w:val="Hyperlink"/>
                <w:noProof/>
              </w:rPr>
              <w:t>5. Key Results &amp; Key Capabilities</w:t>
            </w:r>
            <w:r>
              <w:rPr>
                <w:noProof/>
              </w:rPr>
              <w:tab/>
            </w:r>
            <w:r>
              <w:rPr>
                <w:noProof/>
              </w:rPr>
              <w:fldChar w:fldCharType="begin"/>
            </w:r>
            <w:r>
              <w:rPr>
                <w:noProof/>
              </w:rPr>
              <w:instrText xml:space="preserve"> PAGEREF _Toc237426043 \h </w:instrText>
            </w:r>
            <w:r>
              <w:rPr>
                <w:noProof/>
              </w:rPr>
            </w:r>
            <w:r>
              <w:rPr>
                <w:noProof/>
              </w:rPr>
              <w:fldChar w:fldCharType="separate"/>
            </w:r>
            <w:r>
              <w:rPr>
                <w:noProof/>
              </w:rPr>
              <w:t>4</w:t>
            </w:r>
            <w:r>
              <w:rPr>
                <w:noProof/>
              </w:rPr>
              <w:fldChar w:fldCharType="end"/>
            </w:r>
          </w:hyperlink>
        </w:p>
        <w:p w14:paraId="36A6EBB1" w14:textId="69A0FC6D" w:rsidR="000801AE" w:rsidRDefault="000801AE">
          <w:pPr>
            <w:pStyle w:val="TOC1"/>
            <w:tabs>
              <w:tab w:val="right" w:leader="dot" w:pos="9350"/>
            </w:tabs>
            <w:rPr>
              <w:noProof/>
            </w:rPr>
          </w:pPr>
          <w:hyperlink w:anchor="_Toc237426044" w:history="1">
            <w:r w:rsidRPr="007975B7">
              <w:rPr>
                <w:rStyle w:val="Hyperlink"/>
                <w:noProof/>
              </w:rPr>
              <w:t>6. Conclusion &amp; Future Enhancements</w:t>
            </w:r>
            <w:r>
              <w:rPr>
                <w:noProof/>
              </w:rPr>
              <w:tab/>
            </w:r>
            <w:r>
              <w:rPr>
                <w:noProof/>
              </w:rPr>
              <w:fldChar w:fldCharType="begin"/>
            </w:r>
            <w:r>
              <w:rPr>
                <w:noProof/>
              </w:rPr>
              <w:instrText xml:space="preserve"> PAGEREF _Toc237426044 \h </w:instrText>
            </w:r>
            <w:r>
              <w:rPr>
                <w:noProof/>
              </w:rPr>
            </w:r>
            <w:r>
              <w:rPr>
                <w:noProof/>
              </w:rPr>
              <w:fldChar w:fldCharType="separate"/>
            </w:r>
            <w:r>
              <w:rPr>
                <w:noProof/>
              </w:rPr>
              <w:t>4</w:t>
            </w:r>
            <w:r>
              <w:rPr>
                <w:noProof/>
              </w:rPr>
              <w:fldChar w:fldCharType="end"/>
            </w:r>
          </w:hyperlink>
        </w:p>
        <w:p w14:paraId="3CACC848" w14:textId="1A766315" w:rsidR="000801AE" w:rsidRDefault="000801AE">
          <w:pPr>
            <w:pStyle w:val="TOC2"/>
            <w:tabs>
              <w:tab w:val="right" w:leader="dot" w:pos="9350"/>
            </w:tabs>
            <w:rPr>
              <w:noProof/>
            </w:rPr>
          </w:pPr>
          <w:hyperlink w:anchor="_Toc237426045" w:history="1">
            <w:r w:rsidRPr="007975B7">
              <w:rPr>
                <w:rStyle w:val="Hyperlink"/>
                <w:noProof/>
              </w:rPr>
              <w:t>Future Improvements</w:t>
            </w:r>
            <w:r>
              <w:rPr>
                <w:noProof/>
              </w:rPr>
              <w:tab/>
            </w:r>
            <w:r>
              <w:rPr>
                <w:noProof/>
              </w:rPr>
              <w:fldChar w:fldCharType="begin"/>
            </w:r>
            <w:r>
              <w:rPr>
                <w:noProof/>
              </w:rPr>
              <w:instrText xml:space="preserve"> PAGEREF _Toc237426045 \h </w:instrText>
            </w:r>
            <w:r>
              <w:rPr>
                <w:noProof/>
              </w:rPr>
            </w:r>
            <w:r>
              <w:rPr>
                <w:noProof/>
              </w:rPr>
              <w:fldChar w:fldCharType="separate"/>
            </w:r>
            <w:r>
              <w:rPr>
                <w:noProof/>
              </w:rPr>
              <w:t>5</w:t>
            </w:r>
            <w:r>
              <w:rPr>
                <w:noProof/>
              </w:rPr>
              <w:fldChar w:fldCharType="end"/>
            </w:r>
          </w:hyperlink>
        </w:p>
        <w:p w14:paraId="621FEB6A" w14:textId="4B8C49F9" w:rsidR="000D4BA9" w:rsidRDefault="00000000">
          <w:r>
            <w:fldChar w:fldCharType="end"/>
          </w:r>
        </w:p>
      </w:sdtContent>
    </w:sdt>
    <w:p w14:paraId="621FEB6B" w14:textId="77777777" w:rsidR="000D4BA9" w:rsidRDefault="00000000">
      <w:r>
        <w:br w:type="page"/>
      </w:r>
    </w:p>
    <w:p w14:paraId="621FEB6C" w14:textId="77777777" w:rsidR="000D4BA9" w:rsidRDefault="00000000">
      <w:pPr>
        <w:pStyle w:val="Heading1"/>
        <w:spacing w:before="400"/>
      </w:pPr>
      <w:bookmarkStart w:id="1" w:name="_Toc237426037"/>
      <w:r>
        <w:lastRenderedPageBreak/>
        <w:t>1. Executive Summary</w:t>
      </w:r>
      <w:bookmarkEnd w:id="1"/>
    </w:p>
    <w:p w14:paraId="621FEB6D" w14:textId="77777777" w:rsidR="000D4BA9" w:rsidRDefault="00000000">
      <w:pPr>
        <w:spacing w:after="200" w:line="300" w:lineRule="auto"/>
        <w:jc w:val="both"/>
      </w:pPr>
      <w:r>
        <w:t>This project presents the design and implementation of an automated, real-time computer vision system capable of performing object instance segmentation through a standard laptop webcam. Utilizing modern deep learning architectures from the YOLO (You Only Look Once) framework paired with OpenCV for video capture and image rendering, the system isolates individual objects within a video feed. Beyond standard bounding box detection, this system calculates precise pixel-level boundaries for every detected item while continuously labeling each segment with its class name and confidence score.</w:t>
      </w:r>
    </w:p>
    <w:p w14:paraId="621FEB6E" w14:textId="77777777" w:rsidR="000D4BA9" w:rsidRDefault="00000000">
      <w:pPr>
        <w:pStyle w:val="Heading1"/>
        <w:spacing w:before="400"/>
      </w:pPr>
      <w:bookmarkStart w:id="2" w:name="_Toc237426038"/>
      <w:r>
        <w:t>2. Project Objectives</w:t>
      </w:r>
      <w:bookmarkEnd w:id="2"/>
    </w:p>
    <w:p w14:paraId="621FEB6F" w14:textId="77777777" w:rsidR="000D4BA9" w:rsidRDefault="00000000">
      <w:pPr>
        <w:pStyle w:val="ListParagraph"/>
        <w:numPr>
          <w:ilvl w:val="0"/>
          <w:numId w:val="2"/>
        </w:numPr>
        <w:spacing w:after="120" w:line="280" w:lineRule="auto"/>
      </w:pPr>
      <w:r>
        <w:rPr>
          <w:b/>
          <w:bCs/>
        </w:rPr>
        <w:t xml:space="preserve">Pixel-Level Precision: </w:t>
      </w:r>
      <w:r>
        <w:t>Implement instance segmentation to outline exact contours of objects in live video rather than basic rectangular bounding boxes.</w:t>
      </w:r>
    </w:p>
    <w:p w14:paraId="621FEB70" w14:textId="77777777" w:rsidR="000D4BA9" w:rsidRDefault="00000000">
      <w:pPr>
        <w:pStyle w:val="ListParagraph"/>
        <w:numPr>
          <w:ilvl w:val="0"/>
          <w:numId w:val="2"/>
        </w:numPr>
        <w:spacing w:after="120" w:line="280" w:lineRule="auto"/>
      </w:pPr>
      <w:r>
        <w:rPr>
          <w:b/>
          <w:bCs/>
        </w:rPr>
        <w:t xml:space="preserve">Real-Time Efficiency: </w:t>
      </w:r>
      <w:r>
        <w:t>Maintain high frame rates and interactive speeds directly on consumer laptop hardware without requiring specialized server infrastructure.</w:t>
      </w:r>
    </w:p>
    <w:p w14:paraId="621FEB71" w14:textId="77777777" w:rsidR="000D4BA9" w:rsidRDefault="00000000">
      <w:pPr>
        <w:pStyle w:val="ListParagraph"/>
        <w:numPr>
          <w:ilvl w:val="0"/>
          <w:numId w:val="2"/>
        </w:numPr>
        <w:spacing w:after="120" w:line="280" w:lineRule="auto"/>
      </w:pPr>
      <w:r>
        <w:rPr>
          <w:b/>
          <w:bCs/>
        </w:rPr>
        <w:t xml:space="preserve">Dynamic Visualization: </w:t>
      </w:r>
      <w:r>
        <w:t>Automatically generate distinct color masks for individual objects and overlay clear class labels directly onto the live visual feed.</w:t>
      </w:r>
    </w:p>
    <w:p w14:paraId="621FEB72" w14:textId="77777777" w:rsidR="000D4BA9" w:rsidRDefault="00000000">
      <w:pPr>
        <w:pStyle w:val="Heading1"/>
        <w:spacing w:before="400"/>
      </w:pPr>
      <w:bookmarkStart w:id="3" w:name="_Toc237426039"/>
      <w:r>
        <w:t>3. System Requirements &amp; Setup</w:t>
      </w:r>
      <w:bookmarkEnd w:id="3"/>
    </w:p>
    <w:p w14:paraId="621FEB73" w14:textId="77777777" w:rsidR="000D4BA9" w:rsidRDefault="00000000">
      <w:pPr>
        <w:pStyle w:val="Heading2"/>
      </w:pPr>
      <w:bookmarkStart w:id="4" w:name="_Toc237426040"/>
      <w:r>
        <w:t>3.1 Hardware Components</w:t>
      </w:r>
      <w:bookmarkEnd w:id="4"/>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40"/>
      </w:tblGrid>
      <w:tr w:rsidR="000D4BA9" w14:paraId="621FEB76" w14:textId="77777777">
        <w:tblPrEx>
          <w:tblCellMar>
            <w:top w:w="0" w:type="dxa"/>
            <w:bottom w:w="0" w:type="dxa"/>
          </w:tblCellMar>
        </w:tblPrEx>
        <w:trPr>
          <w:tblHeader/>
        </w:trPr>
        <w:tc>
          <w:tcPr>
            <w:tcW w:w="3200" w:type="dxa"/>
            <w:shd w:val="clear" w:color="auto" w:fill="1F4E79"/>
            <w:tcMar>
              <w:top w:w="100" w:type="dxa"/>
              <w:left w:w="150" w:type="dxa"/>
              <w:bottom w:w="100" w:type="dxa"/>
              <w:right w:w="150" w:type="dxa"/>
            </w:tcMar>
            <w:vAlign w:val="center"/>
          </w:tcPr>
          <w:p w14:paraId="621FEB74" w14:textId="77777777" w:rsidR="000D4BA9" w:rsidRDefault="00000000">
            <w:r>
              <w:rPr>
                <w:b/>
                <w:bCs/>
                <w:color w:val="FFFFFF"/>
              </w:rPr>
              <w:t>Component</w:t>
            </w:r>
          </w:p>
        </w:tc>
        <w:tc>
          <w:tcPr>
            <w:tcW w:w="6040" w:type="dxa"/>
            <w:shd w:val="clear" w:color="auto" w:fill="1F4E79"/>
            <w:tcMar>
              <w:top w:w="100" w:type="dxa"/>
              <w:left w:w="150" w:type="dxa"/>
              <w:bottom w:w="100" w:type="dxa"/>
              <w:right w:w="150" w:type="dxa"/>
            </w:tcMar>
            <w:vAlign w:val="center"/>
          </w:tcPr>
          <w:p w14:paraId="621FEB75" w14:textId="77777777" w:rsidR="000D4BA9" w:rsidRDefault="00000000">
            <w:r>
              <w:rPr>
                <w:b/>
                <w:bCs/>
                <w:color w:val="FFFFFF"/>
              </w:rPr>
              <w:t>Specification</w:t>
            </w:r>
          </w:p>
        </w:tc>
      </w:tr>
      <w:tr w:rsidR="000D4BA9" w14:paraId="621FEB79" w14:textId="77777777">
        <w:tblPrEx>
          <w:tblCellMar>
            <w:top w:w="0" w:type="dxa"/>
            <w:bottom w:w="0" w:type="dxa"/>
          </w:tblCellMar>
        </w:tblPrEx>
        <w:tc>
          <w:tcPr>
            <w:tcW w:w="3200" w:type="dxa"/>
            <w:shd w:val="clear" w:color="auto" w:fill="DCE6F1"/>
            <w:tcMar>
              <w:top w:w="100" w:type="dxa"/>
              <w:left w:w="150" w:type="dxa"/>
              <w:bottom w:w="100" w:type="dxa"/>
              <w:right w:w="150" w:type="dxa"/>
            </w:tcMar>
            <w:vAlign w:val="center"/>
          </w:tcPr>
          <w:p w14:paraId="621FEB77" w14:textId="77777777" w:rsidR="000D4BA9" w:rsidRDefault="00000000">
            <w:r>
              <w:rPr>
                <w:b/>
                <w:bCs/>
              </w:rPr>
              <w:t>Processor</w:t>
            </w:r>
          </w:p>
        </w:tc>
        <w:tc>
          <w:tcPr>
            <w:tcW w:w="6040" w:type="dxa"/>
            <w:tcMar>
              <w:top w:w="100" w:type="dxa"/>
              <w:left w:w="150" w:type="dxa"/>
              <w:bottom w:w="100" w:type="dxa"/>
              <w:right w:w="150" w:type="dxa"/>
            </w:tcMar>
            <w:vAlign w:val="center"/>
          </w:tcPr>
          <w:p w14:paraId="621FEB78" w14:textId="77777777" w:rsidR="000D4BA9" w:rsidRDefault="00000000">
            <w:r>
              <w:t>Intel Core i5 / AMD Ryzen 5 or higher</w:t>
            </w:r>
          </w:p>
        </w:tc>
      </w:tr>
      <w:tr w:rsidR="000D4BA9" w14:paraId="621FEB7C" w14:textId="77777777">
        <w:tblPrEx>
          <w:tblCellMar>
            <w:top w:w="0" w:type="dxa"/>
            <w:bottom w:w="0" w:type="dxa"/>
          </w:tblCellMar>
        </w:tblPrEx>
        <w:tc>
          <w:tcPr>
            <w:tcW w:w="3200" w:type="dxa"/>
            <w:shd w:val="clear" w:color="auto" w:fill="DCE6F1"/>
            <w:tcMar>
              <w:top w:w="100" w:type="dxa"/>
              <w:left w:w="150" w:type="dxa"/>
              <w:bottom w:w="100" w:type="dxa"/>
              <w:right w:w="150" w:type="dxa"/>
            </w:tcMar>
            <w:vAlign w:val="center"/>
          </w:tcPr>
          <w:p w14:paraId="621FEB7A" w14:textId="77777777" w:rsidR="000D4BA9" w:rsidRDefault="00000000">
            <w:r>
              <w:rPr>
                <w:b/>
                <w:bCs/>
              </w:rPr>
              <w:t>Memory</w:t>
            </w:r>
          </w:p>
        </w:tc>
        <w:tc>
          <w:tcPr>
            <w:tcW w:w="6040" w:type="dxa"/>
            <w:tcMar>
              <w:top w:w="100" w:type="dxa"/>
              <w:left w:w="150" w:type="dxa"/>
              <w:bottom w:w="100" w:type="dxa"/>
              <w:right w:w="150" w:type="dxa"/>
            </w:tcMar>
            <w:vAlign w:val="center"/>
          </w:tcPr>
          <w:p w14:paraId="621FEB7B" w14:textId="77777777" w:rsidR="000D4BA9" w:rsidRDefault="00000000">
            <w:r>
              <w:t>8 GB RAM minimum</w:t>
            </w:r>
          </w:p>
        </w:tc>
      </w:tr>
      <w:tr w:rsidR="000D4BA9" w14:paraId="621FEB7F" w14:textId="77777777">
        <w:tblPrEx>
          <w:tblCellMar>
            <w:top w:w="0" w:type="dxa"/>
            <w:bottom w:w="0" w:type="dxa"/>
          </w:tblCellMar>
        </w:tblPrEx>
        <w:tc>
          <w:tcPr>
            <w:tcW w:w="3200" w:type="dxa"/>
            <w:shd w:val="clear" w:color="auto" w:fill="DCE6F1"/>
            <w:tcMar>
              <w:top w:w="100" w:type="dxa"/>
              <w:left w:w="150" w:type="dxa"/>
              <w:bottom w:w="100" w:type="dxa"/>
              <w:right w:w="150" w:type="dxa"/>
            </w:tcMar>
            <w:vAlign w:val="center"/>
          </w:tcPr>
          <w:p w14:paraId="621FEB7D" w14:textId="77777777" w:rsidR="000D4BA9" w:rsidRDefault="00000000">
            <w:r>
              <w:rPr>
                <w:b/>
                <w:bCs/>
              </w:rPr>
              <w:t>Video Device</w:t>
            </w:r>
          </w:p>
        </w:tc>
        <w:tc>
          <w:tcPr>
            <w:tcW w:w="6040" w:type="dxa"/>
            <w:tcMar>
              <w:top w:w="100" w:type="dxa"/>
              <w:left w:w="150" w:type="dxa"/>
              <w:bottom w:w="100" w:type="dxa"/>
              <w:right w:w="150" w:type="dxa"/>
            </w:tcMar>
            <w:vAlign w:val="center"/>
          </w:tcPr>
          <w:p w14:paraId="621FEB7E" w14:textId="77777777" w:rsidR="000D4BA9" w:rsidRDefault="00000000">
            <w:r>
              <w:t>Integrated laptop webcam or standard USB camera</w:t>
            </w:r>
          </w:p>
        </w:tc>
      </w:tr>
    </w:tbl>
    <w:p w14:paraId="621FEB80" w14:textId="77777777" w:rsidR="000D4BA9" w:rsidRDefault="000D4BA9">
      <w:pPr>
        <w:spacing w:after="200"/>
      </w:pPr>
    </w:p>
    <w:p w14:paraId="621FEB81" w14:textId="77777777" w:rsidR="000D4BA9" w:rsidRDefault="00000000">
      <w:pPr>
        <w:pStyle w:val="Heading2"/>
      </w:pPr>
      <w:bookmarkStart w:id="5" w:name="_Toc237426041"/>
      <w:r>
        <w:t>3.2 Software Environment</w:t>
      </w:r>
      <w:bookmarkEnd w:id="5"/>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40"/>
      </w:tblGrid>
      <w:tr w:rsidR="000D4BA9" w14:paraId="621FEB84" w14:textId="77777777">
        <w:tblPrEx>
          <w:tblCellMar>
            <w:top w:w="0" w:type="dxa"/>
            <w:bottom w:w="0" w:type="dxa"/>
          </w:tblCellMar>
        </w:tblPrEx>
        <w:trPr>
          <w:tblHeader/>
        </w:trPr>
        <w:tc>
          <w:tcPr>
            <w:tcW w:w="3200" w:type="dxa"/>
            <w:shd w:val="clear" w:color="auto" w:fill="1F4E79"/>
            <w:tcMar>
              <w:top w:w="100" w:type="dxa"/>
              <w:left w:w="150" w:type="dxa"/>
              <w:bottom w:w="100" w:type="dxa"/>
              <w:right w:w="150" w:type="dxa"/>
            </w:tcMar>
            <w:vAlign w:val="center"/>
          </w:tcPr>
          <w:p w14:paraId="621FEB82" w14:textId="77777777" w:rsidR="000D4BA9" w:rsidRDefault="00000000">
            <w:r>
              <w:rPr>
                <w:b/>
                <w:bCs/>
                <w:color w:val="FFFFFF"/>
              </w:rPr>
              <w:t>Item</w:t>
            </w:r>
          </w:p>
        </w:tc>
        <w:tc>
          <w:tcPr>
            <w:tcW w:w="6040" w:type="dxa"/>
            <w:shd w:val="clear" w:color="auto" w:fill="1F4E79"/>
            <w:tcMar>
              <w:top w:w="100" w:type="dxa"/>
              <w:left w:w="150" w:type="dxa"/>
              <w:bottom w:w="100" w:type="dxa"/>
              <w:right w:w="150" w:type="dxa"/>
            </w:tcMar>
            <w:vAlign w:val="center"/>
          </w:tcPr>
          <w:p w14:paraId="621FEB83" w14:textId="77777777" w:rsidR="000D4BA9" w:rsidRDefault="00000000">
            <w:r>
              <w:rPr>
                <w:b/>
                <w:bCs/>
                <w:color w:val="FFFFFF"/>
              </w:rPr>
              <w:t>Details</w:t>
            </w:r>
          </w:p>
        </w:tc>
      </w:tr>
      <w:tr w:rsidR="000D4BA9" w14:paraId="621FEB87" w14:textId="77777777">
        <w:tblPrEx>
          <w:tblCellMar>
            <w:top w:w="0" w:type="dxa"/>
            <w:bottom w:w="0" w:type="dxa"/>
          </w:tblCellMar>
        </w:tblPrEx>
        <w:tc>
          <w:tcPr>
            <w:tcW w:w="3200" w:type="dxa"/>
            <w:shd w:val="clear" w:color="auto" w:fill="DCE6F1"/>
            <w:tcMar>
              <w:top w:w="100" w:type="dxa"/>
              <w:left w:w="150" w:type="dxa"/>
              <w:bottom w:w="100" w:type="dxa"/>
              <w:right w:w="150" w:type="dxa"/>
            </w:tcMar>
            <w:vAlign w:val="center"/>
          </w:tcPr>
          <w:p w14:paraId="621FEB85" w14:textId="77777777" w:rsidR="000D4BA9" w:rsidRDefault="00000000">
            <w:r>
              <w:rPr>
                <w:b/>
                <w:bCs/>
              </w:rPr>
              <w:t>Programming Language</w:t>
            </w:r>
          </w:p>
        </w:tc>
        <w:tc>
          <w:tcPr>
            <w:tcW w:w="6040" w:type="dxa"/>
            <w:tcMar>
              <w:top w:w="100" w:type="dxa"/>
              <w:left w:w="150" w:type="dxa"/>
              <w:bottom w:w="100" w:type="dxa"/>
              <w:right w:w="150" w:type="dxa"/>
            </w:tcMar>
            <w:vAlign w:val="center"/>
          </w:tcPr>
          <w:p w14:paraId="621FEB86" w14:textId="77777777" w:rsidR="000D4BA9" w:rsidRDefault="00000000">
            <w:r>
              <w:t>Python</w:t>
            </w:r>
          </w:p>
        </w:tc>
      </w:tr>
      <w:tr w:rsidR="000D4BA9" w14:paraId="621FEB8A" w14:textId="77777777">
        <w:tblPrEx>
          <w:tblCellMar>
            <w:top w:w="0" w:type="dxa"/>
            <w:bottom w:w="0" w:type="dxa"/>
          </w:tblCellMar>
        </w:tblPrEx>
        <w:tc>
          <w:tcPr>
            <w:tcW w:w="3200" w:type="dxa"/>
            <w:shd w:val="clear" w:color="auto" w:fill="DCE6F1"/>
            <w:tcMar>
              <w:top w:w="100" w:type="dxa"/>
              <w:left w:w="150" w:type="dxa"/>
              <w:bottom w:w="100" w:type="dxa"/>
              <w:right w:w="150" w:type="dxa"/>
            </w:tcMar>
            <w:vAlign w:val="center"/>
          </w:tcPr>
          <w:p w14:paraId="621FEB88" w14:textId="77777777" w:rsidR="000D4BA9" w:rsidRDefault="00000000">
            <w:r>
              <w:rPr>
                <w:b/>
                <w:bCs/>
              </w:rPr>
              <w:t>Ultralytics YOLO</w:t>
            </w:r>
          </w:p>
        </w:tc>
        <w:tc>
          <w:tcPr>
            <w:tcW w:w="6040" w:type="dxa"/>
            <w:tcMar>
              <w:top w:w="100" w:type="dxa"/>
              <w:left w:w="150" w:type="dxa"/>
              <w:bottom w:w="100" w:type="dxa"/>
              <w:right w:w="150" w:type="dxa"/>
            </w:tcMar>
            <w:vAlign w:val="center"/>
          </w:tcPr>
          <w:p w14:paraId="621FEB89" w14:textId="77777777" w:rsidR="000D4BA9" w:rsidRDefault="00000000">
            <w:r>
              <w:t>Provides the deep neural network architecture for instance segmentation tasks.</w:t>
            </w:r>
          </w:p>
        </w:tc>
      </w:tr>
      <w:tr w:rsidR="000D4BA9" w14:paraId="621FEB8D" w14:textId="77777777">
        <w:tblPrEx>
          <w:tblCellMar>
            <w:top w:w="0" w:type="dxa"/>
            <w:bottom w:w="0" w:type="dxa"/>
          </w:tblCellMar>
        </w:tblPrEx>
        <w:tc>
          <w:tcPr>
            <w:tcW w:w="3200" w:type="dxa"/>
            <w:shd w:val="clear" w:color="auto" w:fill="DCE6F1"/>
            <w:tcMar>
              <w:top w:w="100" w:type="dxa"/>
              <w:left w:w="150" w:type="dxa"/>
              <w:bottom w:w="100" w:type="dxa"/>
              <w:right w:w="150" w:type="dxa"/>
            </w:tcMar>
            <w:vAlign w:val="center"/>
          </w:tcPr>
          <w:p w14:paraId="621FEB8B" w14:textId="77777777" w:rsidR="000D4BA9" w:rsidRDefault="00000000">
            <w:r>
              <w:rPr>
                <w:b/>
                <w:bCs/>
              </w:rPr>
              <w:t>OpenCV</w:t>
            </w:r>
          </w:p>
        </w:tc>
        <w:tc>
          <w:tcPr>
            <w:tcW w:w="6040" w:type="dxa"/>
            <w:tcMar>
              <w:top w:w="100" w:type="dxa"/>
              <w:left w:w="150" w:type="dxa"/>
              <w:bottom w:w="100" w:type="dxa"/>
              <w:right w:w="150" w:type="dxa"/>
            </w:tcMar>
            <w:vAlign w:val="center"/>
          </w:tcPr>
          <w:p w14:paraId="621FEB8C" w14:textId="77777777" w:rsidR="000D4BA9" w:rsidRDefault="00000000">
            <w:r>
              <w:t>Handles camera streaming, frame capture, and graphical display execution.</w:t>
            </w:r>
          </w:p>
        </w:tc>
      </w:tr>
    </w:tbl>
    <w:p w14:paraId="621FEB8E" w14:textId="77777777" w:rsidR="000D4BA9" w:rsidRDefault="00000000">
      <w:pPr>
        <w:pStyle w:val="Heading1"/>
        <w:spacing w:before="400"/>
      </w:pPr>
      <w:bookmarkStart w:id="6" w:name="_Toc237426042"/>
      <w:r>
        <w:lastRenderedPageBreak/>
        <w:t>4. Methodology &amp; Operational Workflow</w:t>
      </w:r>
      <w:bookmarkEnd w:id="6"/>
    </w:p>
    <w:p w14:paraId="621FEB8F" w14:textId="77777777" w:rsidR="000D4BA9" w:rsidRDefault="00000000">
      <w:pPr>
        <w:spacing w:after="200" w:line="300" w:lineRule="auto"/>
        <w:jc w:val="both"/>
      </w:pPr>
      <w:r>
        <w:t>The system operates continuously through a four-stage processing pipeline:</w:t>
      </w:r>
    </w:p>
    <w:p w14:paraId="621FEB90" w14:textId="77777777" w:rsidR="000D4BA9" w:rsidRDefault="00000000">
      <w:pPr>
        <w:pStyle w:val="ListParagraph"/>
        <w:numPr>
          <w:ilvl w:val="0"/>
          <w:numId w:val="3"/>
        </w:numPr>
        <w:spacing w:after="160" w:line="280" w:lineRule="auto"/>
      </w:pPr>
      <w:r>
        <w:rPr>
          <w:b/>
          <w:bCs/>
          <w:sz w:val="24"/>
          <w:szCs w:val="24"/>
        </w:rPr>
        <w:t>Video Stream Acquisition</w:t>
      </w:r>
    </w:p>
    <w:p w14:paraId="621FEB91" w14:textId="77777777" w:rsidR="000D4BA9" w:rsidRDefault="00000000">
      <w:pPr>
        <w:spacing w:after="200" w:line="300" w:lineRule="auto"/>
        <w:jc w:val="both"/>
      </w:pPr>
      <w:r>
        <w:t>The application establishes a direct hardware connection to the laptop's primary camera sensor, fetching live video input frame-by-frame.</w:t>
      </w:r>
    </w:p>
    <w:p w14:paraId="621FEB92" w14:textId="77777777" w:rsidR="000D4BA9" w:rsidRDefault="00000000">
      <w:pPr>
        <w:pStyle w:val="ListParagraph"/>
        <w:numPr>
          <w:ilvl w:val="0"/>
          <w:numId w:val="3"/>
        </w:numPr>
        <w:spacing w:after="160" w:line="280" w:lineRule="auto"/>
      </w:pPr>
      <w:r>
        <w:rPr>
          <w:b/>
          <w:bCs/>
          <w:sz w:val="24"/>
          <w:szCs w:val="24"/>
        </w:rPr>
        <w:t>Neural Network Inference</w:t>
      </w:r>
    </w:p>
    <w:p w14:paraId="621FEB93" w14:textId="77777777" w:rsidR="000D4BA9" w:rsidRDefault="00000000">
      <w:pPr>
        <w:spacing w:after="200" w:line="300" w:lineRule="auto"/>
        <w:jc w:val="both"/>
      </w:pPr>
      <w:r>
        <w:t>Each individual frame is fed into the lightweight YOLO segmentation model. The model simultaneously processes spatial features across the entire image to detect objects across tens of standard categories (such as people, electronic devices, cups, and furniture).</w:t>
      </w:r>
    </w:p>
    <w:p w14:paraId="621FEB94" w14:textId="77777777" w:rsidR="000D4BA9" w:rsidRDefault="00000000">
      <w:pPr>
        <w:pStyle w:val="ListParagraph"/>
        <w:numPr>
          <w:ilvl w:val="0"/>
          <w:numId w:val="3"/>
        </w:numPr>
        <w:spacing w:after="160" w:line="280" w:lineRule="auto"/>
      </w:pPr>
      <w:r>
        <w:rPr>
          <w:b/>
          <w:bCs/>
          <w:sz w:val="24"/>
          <w:szCs w:val="24"/>
        </w:rPr>
        <w:t>Segmentation Mask Generation</w:t>
      </w:r>
    </w:p>
    <w:p w14:paraId="621FEB95" w14:textId="77777777" w:rsidR="000D4BA9" w:rsidRDefault="00000000">
      <w:pPr>
        <w:spacing w:after="200" w:line="300" w:lineRule="auto"/>
        <w:jc w:val="both"/>
      </w:pPr>
      <w:r>
        <w:t>For every identified object, the neural network computes two distinct outputs:</w:t>
      </w:r>
    </w:p>
    <w:p w14:paraId="621FEB96" w14:textId="77777777" w:rsidR="000D4BA9" w:rsidRDefault="00000000">
      <w:pPr>
        <w:pStyle w:val="ListParagraph"/>
        <w:numPr>
          <w:ilvl w:val="0"/>
          <w:numId w:val="2"/>
        </w:numPr>
        <w:spacing w:after="120" w:line="280" w:lineRule="auto"/>
      </w:pPr>
      <w:r>
        <w:t>A pixel-wise polygon mask covering the exact surface area of the item.</w:t>
      </w:r>
    </w:p>
    <w:p w14:paraId="621FEB97" w14:textId="77777777" w:rsidR="000D4BA9" w:rsidRDefault="00000000">
      <w:pPr>
        <w:pStyle w:val="ListParagraph"/>
        <w:numPr>
          <w:ilvl w:val="0"/>
          <w:numId w:val="2"/>
        </w:numPr>
        <w:spacing w:after="120" w:line="280" w:lineRule="auto"/>
      </w:pPr>
      <w:r>
        <w:t>A classification label accompanied by a mathematical probability score indicating detection confidence.</w:t>
      </w:r>
    </w:p>
    <w:p w14:paraId="621FEB98" w14:textId="77777777" w:rsidR="000D4BA9" w:rsidRDefault="00000000">
      <w:pPr>
        <w:pStyle w:val="ListParagraph"/>
        <w:numPr>
          <w:ilvl w:val="0"/>
          <w:numId w:val="3"/>
        </w:numPr>
        <w:spacing w:after="160" w:line="280" w:lineRule="auto"/>
      </w:pPr>
      <w:r>
        <w:rPr>
          <w:b/>
          <w:bCs/>
          <w:sz w:val="24"/>
          <w:szCs w:val="24"/>
        </w:rPr>
        <w:t>Visual Synthesis &amp; Rendering</w:t>
      </w:r>
    </w:p>
    <w:p w14:paraId="621FEB99" w14:textId="77777777" w:rsidR="000D4BA9" w:rsidRDefault="00000000">
      <w:pPr>
        <w:spacing w:after="200" w:line="300" w:lineRule="auto"/>
        <w:jc w:val="both"/>
      </w:pPr>
      <w:r>
        <w:t>The system overlays vibrant, semi-transparent color masks onto each segmented object. Text labels detailing the object's name and confidence percentage are drawn directly over the masks before rendering the complete annotated frame to a desktop window.</w:t>
      </w:r>
    </w:p>
    <w:p w14:paraId="621FEB9A" w14:textId="77777777" w:rsidR="000D4BA9" w:rsidRDefault="00000000">
      <w:pPr>
        <w:pStyle w:val="Heading1"/>
        <w:spacing w:before="400"/>
      </w:pPr>
      <w:bookmarkStart w:id="7" w:name="_Toc237426043"/>
      <w:r>
        <w:t>5. Key Results &amp; Key Capabilities</w:t>
      </w:r>
      <w:bookmarkEnd w:id="7"/>
    </w:p>
    <w:p w14:paraId="621FEB9B" w14:textId="77777777" w:rsidR="000D4BA9" w:rsidRDefault="00000000">
      <w:pPr>
        <w:pStyle w:val="ListParagraph"/>
        <w:numPr>
          <w:ilvl w:val="0"/>
          <w:numId w:val="2"/>
        </w:numPr>
        <w:spacing w:after="120" w:line="280" w:lineRule="auto"/>
      </w:pPr>
      <w:r>
        <w:rPr>
          <w:b/>
          <w:bCs/>
        </w:rPr>
        <w:t xml:space="preserve">Boundary Separation: </w:t>
      </w:r>
      <w:r>
        <w:t>The model successfully differentiates adjacent or overlapping items (for example, separating a hand holding a cell phone) by generating separate masks for each instance.</w:t>
      </w:r>
    </w:p>
    <w:p w14:paraId="621FEB9C" w14:textId="77777777" w:rsidR="000D4BA9" w:rsidRDefault="00000000">
      <w:pPr>
        <w:pStyle w:val="ListParagraph"/>
        <w:numPr>
          <w:ilvl w:val="0"/>
          <w:numId w:val="2"/>
        </w:numPr>
        <w:spacing w:after="120" w:line="280" w:lineRule="auto"/>
      </w:pPr>
      <w:r>
        <w:rPr>
          <w:b/>
          <w:bCs/>
        </w:rPr>
        <w:t xml:space="preserve">Low-Latency Execution: </w:t>
      </w:r>
      <w:r>
        <w:t>By selecting a compact model variant optimized for edge devices, the application delivers smooth video playback without visible lag on standard CPUs.</w:t>
      </w:r>
    </w:p>
    <w:p w14:paraId="621FEB9D" w14:textId="77777777" w:rsidR="000D4BA9" w:rsidRDefault="00000000">
      <w:pPr>
        <w:pStyle w:val="ListParagraph"/>
        <w:numPr>
          <w:ilvl w:val="0"/>
          <w:numId w:val="2"/>
        </w:numPr>
        <w:spacing w:after="120" w:line="280" w:lineRule="auto"/>
      </w:pPr>
      <w:r>
        <w:rPr>
          <w:b/>
          <w:bCs/>
        </w:rPr>
        <w:t xml:space="preserve">Automated Identification: </w:t>
      </w:r>
      <w:r>
        <w:t>Identified subjects receive clear visual tags immediately upon entering the camera's field of view, making the application suitable for live monitoring tasks.</w:t>
      </w:r>
    </w:p>
    <w:p w14:paraId="621FEB9E" w14:textId="77777777" w:rsidR="000D4BA9" w:rsidRDefault="00000000">
      <w:pPr>
        <w:pStyle w:val="Heading1"/>
        <w:spacing w:before="400"/>
      </w:pPr>
      <w:bookmarkStart w:id="8" w:name="_Toc237426044"/>
      <w:r>
        <w:t>6. Conclusion &amp; Future Enhancements</w:t>
      </w:r>
      <w:bookmarkEnd w:id="8"/>
    </w:p>
    <w:p w14:paraId="621FEB9F" w14:textId="77777777" w:rsidR="000D4BA9" w:rsidRDefault="00000000">
      <w:pPr>
        <w:spacing w:after="200" w:line="300" w:lineRule="auto"/>
        <w:jc w:val="both"/>
      </w:pPr>
      <w:r>
        <w:lastRenderedPageBreak/>
        <w:t>The project successfully demonstrates that real-time, pixel-level object segmentation can be easily deployed on everyday personal computer hardware. Combining YOLO's deep learning accuracy with OpenCV's efficient camera management provides a solid foundation for practical AI applications.</w:t>
      </w:r>
    </w:p>
    <w:p w14:paraId="621FEBA0" w14:textId="77777777" w:rsidR="000D4BA9" w:rsidRDefault="00000000">
      <w:pPr>
        <w:pStyle w:val="Heading2"/>
      </w:pPr>
      <w:bookmarkStart w:id="9" w:name="_Toc237426045"/>
      <w:r>
        <w:t>Future Improvements</w:t>
      </w:r>
      <w:bookmarkEnd w:id="9"/>
    </w:p>
    <w:p w14:paraId="621FEBA1" w14:textId="77777777" w:rsidR="000D4BA9" w:rsidRDefault="00000000">
      <w:pPr>
        <w:pStyle w:val="ListParagraph"/>
        <w:numPr>
          <w:ilvl w:val="0"/>
          <w:numId w:val="2"/>
        </w:numPr>
        <w:spacing w:after="120" w:line="280" w:lineRule="auto"/>
      </w:pPr>
      <w:r>
        <w:rPr>
          <w:b/>
          <w:bCs/>
        </w:rPr>
        <w:t xml:space="preserve">Custom Dataset Training: </w:t>
      </w:r>
      <w:r>
        <w:t>Fine-tuning the model to recognize specialized objects specific to industrial, medical, or security environments.</w:t>
      </w:r>
    </w:p>
    <w:p w14:paraId="621FEBA2" w14:textId="77777777" w:rsidR="000D4BA9" w:rsidRDefault="00000000">
      <w:pPr>
        <w:pStyle w:val="ListParagraph"/>
        <w:numPr>
          <w:ilvl w:val="0"/>
          <w:numId w:val="2"/>
        </w:numPr>
        <w:spacing w:after="120" w:line="280" w:lineRule="auto"/>
      </w:pPr>
      <w:r>
        <w:rPr>
          <w:b/>
          <w:bCs/>
        </w:rPr>
        <w:t xml:space="preserve">Hardware Acceleration: </w:t>
      </w:r>
      <w:r>
        <w:t>Exporting the model structure to optimized formats like OpenVINO or TensorRT to further increase frame rate stability on non-GPU laptops.</w:t>
      </w:r>
    </w:p>
    <w:p w14:paraId="621FEBA3" w14:textId="77777777" w:rsidR="000D4BA9" w:rsidRDefault="00000000">
      <w:pPr>
        <w:pStyle w:val="ListParagraph"/>
        <w:numPr>
          <w:ilvl w:val="0"/>
          <w:numId w:val="2"/>
        </w:numPr>
        <w:spacing w:after="120" w:line="280" w:lineRule="auto"/>
      </w:pPr>
      <w:r>
        <w:rPr>
          <w:b/>
          <w:bCs/>
        </w:rPr>
        <w:t xml:space="preserve">Tracking &amp; Analytics: </w:t>
      </w:r>
      <w:r>
        <w:t>Integrating object tracking to record spatial movements, directions, or stay times across consecutive frames.</w:t>
      </w:r>
    </w:p>
    <w:sectPr w:rsidR="000D4BA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C7247" w14:textId="77777777" w:rsidR="00C242B8" w:rsidRDefault="00C242B8">
      <w:r>
        <w:separator/>
      </w:r>
    </w:p>
  </w:endnote>
  <w:endnote w:type="continuationSeparator" w:id="0">
    <w:p w14:paraId="34760AE1" w14:textId="77777777" w:rsidR="00C242B8" w:rsidRDefault="00C242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FEBA5" w14:textId="43C1BD45" w:rsidR="000D4BA9"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0801AE">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49F29" w14:textId="77777777" w:rsidR="00C242B8" w:rsidRDefault="00C242B8">
      <w:r>
        <w:separator/>
      </w:r>
    </w:p>
  </w:footnote>
  <w:footnote w:type="continuationSeparator" w:id="0">
    <w:p w14:paraId="42571091" w14:textId="77777777" w:rsidR="00C242B8" w:rsidRDefault="00C242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FEBA4" w14:textId="77777777" w:rsidR="000D4BA9" w:rsidRDefault="00000000">
    <w:pPr>
      <w:jc w:val="right"/>
    </w:pPr>
    <w:r>
      <w:rPr>
        <w:i/>
        <w:iCs/>
        <w:color w:val="595959"/>
        <w:sz w:val="16"/>
        <w:szCs w:val="16"/>
      </w:rPr>
      <w:t>Real-Time Object Instance Segmentation — YOLO &amp; OpenCV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3681C"/>
    <w:multiLevelType w:val="hybridMultilevel"/>
    <w:tmpl w:val="8C227A92"/>
    <w:lvl w:ilvl="0" w:tplc="B32C476C">
      <w:start w:val="1"/>
      <w:numFmt w:val="bullet"/>
      <w:lvlText w:val="•"/>
      <w:lvlJc w:val="left"/>
      <w:pPr>
        <w:ind w:left="504" w:hanging="288"/>
      </w:pPr>
    </w:lvl>
    <w:lvl w:ilvl="1" w:tplc="90EE7390">
      <w:start w:val="1"/>
      <w:numFmt w:val="bullet"/>
      <w:lvlText w:val="–"/>
      <w:lvlJc w:val="left"/>
      <w:pPr>
        <w:ind w:left="1008" w:hanging="288"/>
      </w:pPr>
    </w:lvl>
    <w:lvl w:ilvl="2" w:tplc="FCC6C914">
      <w:numFmt w:val="decimal"/>
      <w:lvlText w:val=""/>
      <w:lvlJc w:val="left"/>
    </w:lvl>
    <w:lvl w:ilvl="3" w:tplc="956E07FE">
      <w:numFmt w:val="decimal"/>
      <w:lvlText w:val=""/>
      <w:lvlJc w:val="left"/>
    </w:lvl>
    <w:lvl w:ilvl="4" w:tplc="E24E5F76">
      <w:numFmt w:val="decimal"/>
      <w:lvlText w:val=""/>
      <w:lvlJc w:val="left"/>
    </w:lvl>
    <w:lvl w:ilvl="5" w:tplc="B42C7E3A">
      <w:numFmt w:val="decimal"/>
      <w:lvlText w:val=""/>
      <w:lvlJc w:val="left"/>
    </w:lvl>
    <w:lvl w:ilvl="6" w:tplc="FD1488FE">
      <w:numFmt w:val="decimal"/>
      <w:lvlText w:val=""/>
      <w:lvlJc w:val="left"/>
    </w:lvl>
    <w:lvl w:ilvl="7" w:tplc="F9DE5B92">
      <w:numFmt w:val="decimal"/>
      <w:lvlText w:val=""/>
      <w:lvlJc w:val="left"/>
    </w:lvl>
    <w:lvl w:ilvl="8" w:tplc="6AC475EA">
      <w:numFmt w:val="decimal"/>
      <w:lvlText w:val=""/>
      <w:lvlJc w:val="left"/>
    </w:lvl>
  </w:abstractNum>
  <w:abstractNum w:abstractNumId="1" w15:restartNumberingAfterBreak="0">
    <w:nsid w:val="5F905F96"/>
    <w:multiLevelType w:val="hybridMultilevel"/>
    <w:tmpl w:val="93B2A3A8"/>
    <w:lvl w:ilvl="0" w:tplc="D9A2B266">
      <w:start w:val="1"/>
      <w:numFmt w:val="decimal"/>
      <w:lvlText w:val="%1."/>
      <w:lvlJc w:val="left"/>
      <w:pPr>
        <w:ind w:left="431" w:hanging="431"/>
      </w:pPr>
    </w:lvl>
    <w:lvl w:ilvl="1" w:tplc="79F62F7A">
      <w:numFmt w:val="decimal"/>
      <w:lvlText w:val=""/>
      <w:lvlJc w:val="left"/>
    </w:lvl>
    <w:lvl w:ilvl="2" w:tplc="CC2AEBBC">
      <w:numFmt w:val="decimal"/>
      <w:lvlText w:val=""/>
      <w:lvlJc w:val="left"/>
    </w:lvl>
    <w:lvl w:ilvl="3" w:tplc="4EA0B63C">
      <w:numFmt w:val="decimal"/>
      <w:lvlText w:val=""/>
      <w:lvlJc w:val="left"/>
    </w:lvl>
    <w:lvl w:ilvl="4" w:tplc="AF2A760E">
      <w:numFmt w:val="decimal"/>
      <w:lvlText w:val=""/>
      <w:lvlJc w:val="left"/>
    </w:lvl>
    <w:lvl w:ilvl="5" w:tplc="8230E4FC">
      <w:numFmt w:val="decimal"/>
      <w:lvlText w:val=""/>
      <w:lvlJc w:val="left"/>
    </w:lvl>
    <w:lvl w:ilvl="6" w:tplc="4B94DD5A">
      <w:numFmt w:val="decimal"/>
      <w:lvlText w:val=""/>
      <w:lvlJc w:val="left"/>
    </w:lvl>
    <w:lvl w:ilvl="7" w:tplc="508206DA">
      <w:numFmt w:val="decimal"/>
      <w:lvlText w:val=""/>
      <w:lvlJc w:val="left"/>
    </w:lvl>
    <w:lvl w:ilvl="8" w:tplc="458CA2A0">
      <w:numFmt w:val="decimal"/>
      <w:lvlText w:val=""/>
      <w:lvlJc w:val="left"/>
    </w:lvl>
  </w:abstractNum>
  <w:abstractNum w:abstractNumId="2" w15:restartNumberingAfterBreak="0">
    <w:nsid w:val="7D94652B"/>
    <w:multiLevelType w:val="hybridMultilevel"/>
    <w:tmpl w:val="E1FE7388"/>
    <w:lvl w:ilvl="0" w:tplc="8A00AE12">
      <w:start w:val="1"/>
      <w:numFmt w:val="bullet"/>
      <w:lvlText w:val="●"/>
      <w:lvlJc w:val="left"/>
      <w:pPr>
        <w:ind w:left="720" w:hanging="360"/>
      </w:pPr>
    </w:lvl>
    <w:lvl w:ilvl="1" w:tplc="703041CE">
      <w:start w:val="1"/>
      <w:numFmt w:val="bullet"/>
      <w:lvlText w:val="○"/>
      <w:lvlJc w:val="left"/>
      <w:pPr>
        <w:ind w:left="1440" w:hanging="360"/>
      </w:pPr>
    </w:lvl>
    <w:lvl w:ilvl="2" w:tplc="D63681A4">
      <w:start w:val="1"/>
      <w:numFmt w:val="bullet"/>
      <w:lvlText w:val="■"/>
      <w:lvlJc w:val="left"/>
      <w:pPr>
        <w:ind w:left="2160" w:hanging="360"/>
      </w:pPr>
    </w:lvl>
    <w:lvl w:ilvl="3" w:tplc="D99A8BF2">
      <w:start w:val="1"/>
      <w:numFmt w:val="bullet"/>
      <w:lvlText w:val="●"/>
      <w:lvlJc w:val="left"/>
      <w:pPr>
        <w:ind w:left="2880" w:hanging="360"/>
      </w:pPr>
    </w:lvl>
    <w:lvl w:ilvl="4" w:tplc="4F5E30E6">
      <w:start w:val="1"/>
      <w:numFmt w:val="bullet"/>
      <w:lvlText w:val="○"/>
      <w:lvlJc w:val="left"/>
      <w:pPr>
        <w:ind w:left="3600" w:hanging="360"/>
      </w:pPr>
    </w:lvl>
    <w:lvl w:ilvl="5" w:tplc="495CD568">
      <w:start w:val="1"/>
      <w:numFmt w:val="bullet"/>
      <w:lvlText w:val="■"/>
      <w:lvlJc w:val="left"/>
      <w:pPr>
        <w:ind w:left="4320" w:hanging="360"/>
      </w:pPr>
    </w:lvl>
    <w:lvl w:ilvl="6" w:tplc="B8ECC0D6">
      <w:start w:val="1"/>
      <w:numFmt w:val="bullet"/>
      <w:lvlText w:val="●"/>
      <w:lvlJc w:val="left"/>
      <w:pPr>
        <w:ind w:left="5040" w:hanging="360"/>
      </w:pPr>
    </w:lvl>
    <w:lvl w:ilvl="7" w:tplc="668EEDBC">
      <w:start w:val="1"/>
      <w:numFmt w:val="bullet"/>
      <w:lvlText w:val="●"/>
      <w:lvlJc w:val="left"/>
      <w:pPr>
        <w:ind w:left="5760" w:hanging="360"/>
      </w:pPr>
    </w:lvl>
    <w:lvl w:ilvl="8" w:tplc="0E621D78">
      <w:start w:val="1"/>
      <w:numFmt w:val="bullet"/>
      <w:lvlText w:val="●"/>
      <w:lvlJc w:val="left"/>
      <w:pPr>
        <w:ind w:left="6480" w:hanging="360"/>
      </w:pPr>
    </w:lvl>
  </w:abstractNum>
  <w:num w:numId="1" w16cid:durableId="1581796371">
    <w:abstractNumId w:val="2"/>
    <w:lvlOverride w:ilvl="0">
      <w:startOverride w:val="1"/>
    </w:lvlOverride>
  </w:num>
  <w:num w:numId="2" w16cid:durableId="392580506">
    <w:abstractNumId w:val="0"/>
    <w:lvlOverride w:ilvl="0">
      <w:startOverride w:val="1"/>
    </w:lvlOverride>
  </w:num>
  <w:num w:numId="3" w16cid:durableId="20969023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BA9"/>
    <w:rsid w:val="000801AE"/>
    <w:rsid w:val="000C45DB"/>
    <w:rsid w:val="000D4BA9"/>
    <w:rsid w:val="009D3DE0"/>
    <w:rsid w:val="00C24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FEB5E"/>
  <w15:docId w15:val="{59A4755D-1191-4E23-8A41-C83BB5D54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DCE6F1"/>
      </w:pBdr>
      <w:spacing w:before="360" w:after="200"/>
      <w:outlineLvl w:val="0"/>
    </w:pPr>
    <w:rPr>
      <w:b/>
      <w:bCs/>
      <w:color w:val="1F4E79"/>
      <w:sz w:val="30"/>
      <w:szCs w:val="30"/>
    </w:rPr>
  </w:style>
  <w:style w:type="paragraph" w:styleId="Heading2">
    <w:name w:val="heading 2"/>
    <w:uiPriority w:val="9"/>
    <w:unhideWhenUsed/>
    <w:qFormat/>
    <w:pPr>
      <w:spacing w:before="260" w:after="140"/>
      <w:outlineLvl w:val="1"/>
    </w:pPr>
    <w:rPr>
      <w:b/>
      <w:bCs/>
      <w:color w:val="2E5A88"/>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801AE"/>
    <w:pPr>
      <w:spacing w:after="100"/>
    </w:pPr>
  </w:style>
  <w:style w:type="paragraph" w:styleId="TOC2">
    <w:name w:val="toc 2"/>
    <w:basedOn w:val="Normal"/>
    <w:next w:val="Normal"/>
    <w:autoRedefine/>
    <w:uiPriority w:val="39"/>
    <w:unhideWhenUsed/>
    <w:rsid w:val="000801A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790</Words>
  <Characters>4503</Characters>
  <Application>Microsoft Office Word</Application>
  <DocSecurity>0</DocSecurity>
  <Lines>37</Lines>
  <Paragraphs>10</Paragraphs>
  <ScaleCrop>false</ScaleCrop>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Raheeq</cp:lastModifiedBy>
  <cp:revision>3</cp:revision>
  <dcterms:created xsi:type="dcterms:W3CDTF">2026-08-12T06:13:00Z</dcterms:created>
  <dcterms:modified xsi:type="dcterms:W3CDTF">2026-08-12T06:21:00Z</dcterms:modified>
</cp:coreProperties>
</file>