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7362B" w14:textId="4F1AD74B" w:rsidR="00B354F5" w:rsidRDefault="00E50D6E" w:rsidP="00E50D6E">
      <w:pPr>
        <w:jc w:val="center"/>
        <w:rPr>
          <w:sz w:val="48"/>
          <w:szCs w:val="48"/>
        </w:rPr>
      </w:pPr>
      <w:r w:rsidRPr="00E50D6E">
        <w:rPr>
          <w:sz w:val="48"/>
          <w:szCs w:val="48"/>
        </w:rPr>
        <w:t>APPLE</w:t>
      </w:r>
    </w:p>
    <w:p w14:paraId="5A1EE5B3" w14:textId="4A4CA9FB" w:rsidR="00E50D6E" w:rsidRDefault="00E50D6E" w:rsidP="00E50D6E">
      <w:pPr>
        <w:jc w:val="center"/>
        <w:rPr>
          <w:noProof/>
          <w:sz w:val="48"/>
          <w:szCs w:val="48"/>
        </w:rPr>
      </w:pPr>
      <w:r>
        <w:rPr>
          <w:noProof/>
          <w:sz w:val="48"/>
          <w:szCs w:val="48"/>
        </w:rPr>
        <w:drawing>
          <wp:inline distT="0" distB="0" distL="0" distR="0" wp14:anchorId="7A21E636" wp14:editId="01C7ED64">
            <wp:extent cx="6048375" cy="3352800"/>
            <wp:effectExtent l="0" t="0" r="9525" b="0"/>
            <wp:docPr id="1910987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87428" name="Picture 1910987428"/>
                    <pic:cNvPicPr/>
                  </pic:nvPicPr>
                  <pic:blipFill>
                    <a:blip r:embed="rId4">
                      <a:extLst>
                        <a:ext uri="{28A0092B-C50C-407E-A947-70E740481C1C}">
                          <a14:useLocalDpi xmlns:a14="http://schemas.microsoft.com/office/drawing/2010/main" val="0"/>
                        </a:ext>
                      </a:extLst>
                    </a:blip>
                    <a:stretch>
                      <a:fillRect/>
                    </a:stretch>
                  </pic:blipFill>
                  <pic:spPr>
                    <a:xfrm>
                      <a:off x="0" y="0"/>
                      <a:ext cx="6048375" cy="3352800"/>
                    </a:xfrm>
                    <a:prstGeom prst="rect">
                      <a:avLst/>
                    </a:prstGeom>
                  </pic:spPr>
                </pic:pic>
              </a:graphicData>
            </a:graphic>
          </wp:inline>
        </w:drawing>
      </w:r>
    </w:p>
    <w:p w14:paraId="20E1718A" w14:textId="11A292CE" w:rsidR="00E50D6E" w:rsidRPr="00E50D6E" w:rsidRDefault="00E50D6E" w:rsidP="00E50D6E">
      <w:pPr>
        <w:tabs>
          <w:tab w:val="left" w:pos="1035"/>
        </w:tabs>
        <w:rPr>
          <w:sz w:val="36"/>
          <w:szCs w:val="36"/>
        </w:rPr>
      </w:pPr>
      <w:r>
        <w:rPr>
          <w:sz w:val="48"/>
          <w:szCs w:val="48"/>
        </w:rPr>
        <w:t>DESCRIPTION:</w:t>
      </w:r>
      <w:r w:rsidRPr="00E50D6E">
        <w:t xml:space="preserve"> </w:t>
      </w:r>
      <w:r w:rsidRPr="00E50D6E">
        <w:rPr>
          <w:sz w:val="36"/>
          <w:szCs w:val="36"/>
        </w:rPr>
        <w:t>Apple is a global technology leader known for its innovation, premium quality, and user-friendly designs. Founded in 1976, Apple has revolutionized the tech industry with groundbreaking products like the iPhone, MacBook, iPad, and Apple Watch. The Apple Watch, in particular, combines advanced health tracking, fitness features, and seamless integration with the Apple ecosystem, making it one of the most popular smartwatches worldwide. With its sleek design, high-performance capabilities, and commitment to sustainability, Apple continues to set the standard for cutting-edge technology and premium user experience</w:t>
      </w:r>
    </w:p>
    <w:sectPr w:rsidR="00E50D6E" w:rsidRPr="00E50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D6E"/>
    <w:rsid w:val="00187417"/>
    <w:rsid w:val="002B2003"/>
    <w:rsid w:val="003A65AE"/>
    <w:rsid w:val="00B354F5"/>
    <w:rsid w:val="00E50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74C63"/>
  <w15:chartTrackingRefBased/>
  <w15:docId w15:val="{ECD4831D-A286-4719-8DD1-238674EED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D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0D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0D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0D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0D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0D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D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D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D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D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0D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0D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0D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0D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0D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D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D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D6E"/>
    <w:rPr>
      <w:rFonts w:eastAsiaTheme="majorEastAsia" w:cstheme="majorBidi"/>
      <w:color w:val="272727" w:themeColor="text1" w:themeTint="D8"/>
    </w:rPr>
  </w:style>
  <w:style w:type="paragraph" w:styleId="Title">
    <w:name w:val="Title"/>
    <w:basedOn w:val="Normal"/>
    <w:next w:val="Normal"/>
    <w:link w:val="TitleChar"/>
    <w:uiPriority w:val="10"/>
    <w:qFormat/>
    <w:rsid w:val="00E50D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D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D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D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D6E"/>
    <w:pPr>
      <w:spacing w:before="160"/>
      <w:jc w:val="center"/>
    </w:pPr>
    <w:rPr>
      <w:i/>
      <w:iCs/>
      <w:color w:val="404040" w:themeColor="text1" w:themeTint="BF"/>
    </w:rPr>
  </w:style>
  <w:style w:type="character" w:customStyle="1" w:styleId="QuoteChar">
    <w:name w:val="Quote Char"/>
    <w:basedOn w:val="DefaultParagraphFont"/>
    <w:link w:val="Quote"/>
    <w:uiPriority w:val="29"/>
    <w:rsid w:val="00E50D6E"/>
    <w:rPr>
      <w:i/>
      <w:iCs/>
      <w:color w:val="404040" w:themeColor="text1" w:themeTint="BF"/>
    </w:rPr>
  </w:style>
  <w:style w:type="paragraph" w:styleId="ListParagraph">
    <w:name w:val="List Paragraph"/>
    <w:basedOn w:val="Normal"/>
    <w:uiPriority w:val="34"/>
    <w:qFormat/>
    <w:rsid w:val="00E50D6E"/>
    <w:pPr>
      <w:ind w:left="720"/>
      <w:contextualSpacing/>
    </w:pPr>
  </w:style>
  <w:style w:type="character" w:styleId="IntenseEmphasis">
    <w:name w:val="Intense Emphasis"/>
    <w:basedOn w:val="DefaultParagraphFont"/>
    <w:uiPriority w:val="21"/>
    <w:qFormat/>
    <w:rsid w:val="00E50D6E"/>
    <w:rPr>
      <w:i/>
      <w:iCs/>
      <w:color w:val="2F5496" w:themeColor="accent1" w:themeShade="BF"/>
    </w:rPr>
  </w:style>
  <w:style w:type="paragraph" w:styleId="IntenseQuote">
    <w:name w:val="Intense Quote"/>
    <w:basedOn w:val="Normal"/>
    <w:next w:val="Normal"/>
    <w:link w:val="IntenseQuoteChar"/>
    <w:uiPriority w:val="30"/>
    <w:qFormat/>
    <w:rsid w:val="00E50D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0D6E"/>
    <w:rPr>
      <w:i/>
      <w:iCs/>
      <w:color w:val="2F5496" w:themeColor="accent1" w:themeShade="BF"/>
    </w:rPr>
  </w:style>
  <w:style w:type="character" w:styleId="IntenseReference">
    <w:name w:val="Intense Reference"/>
    <w:basedOn w:val="DefaultParagraphFont"/>
    <w:uiPriority w:val="32"/>
    <w:qFormat/>
    <w:rsid w:val="00E50D6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95</Words>
  <Characters>544</Characters>
  <Application>Microsoft Office Word</Application>
  <DocSecurity>0</DocSecurity>
  <Lines>4</Lines>
  <Paragraphs>1</Paragraphs>
  <ScaleCrop>false</ScaleCrop>
  <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2025-02-13T05:10:00Z</dcterms:created>
  <dcterms:modified xsi:type="dcterms:W3CDTF">2025-02-13T05:12:00Z</dcterms:modified>
</cp:coreProperties>
</file>