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3BD9D" w14:textId="77777777" w:rsidR="009033D7" w:rsidRPr="009033D7" w:rsidRDefault="009033D7" w:rsidP="009033D7">
      <w:pPr>
        <w:jc w:val="center"/>
        <w:rPr>
          <w:sz w:val="52"/>
          <w:szCs w:val="52"/>
        </w:rPr>
      </w:pPr>
      <w:r w:rsidRPr="009033D7">
        <w:rPr>
          <w:sz w:val="52"/>
          <w:szCs w:val="52"/>
        </w:rPr>
        <w:t>CHOPARD</w:t>
      </w:r>
    </w:p>
    <w:p w14:paraId="187CD1F8" w14:textId="0ABE7EDA" w:rsidR="009033D7" w:rsidRPr="009033D7" w:rsidRDefault="009033D7" w:rsidP="009033D7">
      <w:pPr>
        <w:rPr>
          <w:sz w:val="28"/>
          <w:szCs w:val="28"/>
        </w:rPr>
      </w:pPr>
      <w:r w:rsidRPr="009033D7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333586E5" wp14:editId="1070CEE9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162675" cy="3638550"/>
            <wp:effectExtent l="0" t="0" r="9525" b="0"/>
            <wp:wrapTight wrapText="bothSides">
              <wp:wrapPolygon edited="0">
                <wp:start x="0" y="0"/>
                <wp:lineTo x="0" y="21487"/>
                <wp:lineTo x="21567" y="21487"/>
                <wp:lineTo x="21567" y="0"/>
                <wp:lineTo x="0" y="0"/>
              </wp:wrapPolygon>
            </wp:wrapTight>
            <wp:docPr id="15974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2062" name="Picture 1597420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33D7">
        <w:rPr>
          <w:sz w:val="44"/>
          <w:szCs w:val="44"/>
        </w:rPr>
        <w:t>DESCRIPTION</w:t>
      </w:r>
      <w:r w:rsidRPr="009033D7">
        <w:rPr>
          <w:sz w:val="52"/>
          <w:szCs w:val="52"/>
        </w:rPr>
        <w:t>:</w:t>
      </w:r>
      <w:r w:rsidRPr="009033D7">
        <w:rPr>
          <w:rFonts w:ascii="Times New Roman" w:eastAsia="Times New Roman" w:hAnsi="Times New Roman" w:cs="Times New Roman"/>
          <w:kern w:val="0"/>
          <w:sz w:val="12"/>
          <w:szCs w:val="12"/>
          <w14:ligatures w14:val="none"/>
        </w:rPr>
        <w:t xml:space="preserve"> </w:t>
      </w:r>
      <w:r w:rsidRPr="009033D7">
        <w:rPr>
          <w:sz w:val="28"/>
          <w:szCs w:val="28"/>
        </w:rPr>
        <w:t>Chopard is a prestigious Swiss luxury brand known for its exquisite watches, fine jewelry, and dedication to craftsmanship. Founded in 1860 by Louis-Ulysse Chopard, the brand has built a reputation for precision timekeeping and elegant design.</w:t>
      </w:r>
    </w:p>
    <w:p w14:paraId="078FCFE5" w14:textId="77777777" w:rsidR="009033D7" w:rsidRPr="009033D7" w:rsidRDefault="009033D7" w:rsidP="009033D7">
      <w:pPr>
        <w:rPr>
          <w:sz w:val="28"/>
          <w:szCs w:val="28"/>
        </w:rPr>
      </w:pPr>
      <w:r w:rsidRPr="009033D7">
        <w:rPr>
          <w:sz w:val="28"/>
          <w:szCs w:val="28"/>
        </w:rPr>
        <w:t xml:space="preserve">Chopard is best known for its iconic watch collections, including the </w:t>
      </w:r>
      <w:r w:rsidRPr="009033D7">
        <w:rPr>
          <w:b/>
          <w:bCs/>
          <w:sz w:val="28"/>
          <w:szCs w:val="28"/>
        </w:rPr>
        <w:t>Happy Sport</w:t>
      </w:r>
      <w:r w:rsidRPr="009033D7">
        <w:rPr>
          <w:sz w:val="28"/>
          <w:szCs w:val="28"/>
        </w:rPr>
        <w:t xml:space="preserve">, featuring its signature floating diamonds, the </w:t>
      </w:r>
      <w:r w:rsidRPr="009033D7">
        <w:rPr>
          <w:b/>
          <w:bCs/>
          <w:sz w:val="28"/>
          <w:szCs w:val="28"/>
        </w:rPr>
        <w:t>Mille Miglia</w:t>
      </w:r>
      <w:r w:rsidRPr="009033D7">
        <w:rPr>
          <w:sz w:val="28"/>
          <w:szCs w:val="28"/>
        </w:rPr>
        <w:t xml:space="preserve">, inspired by classic racing aesthetics, and the </w:t>
      </w:r>
      <w:r w:rsidRPr="009033D7">
        <w:rPr>
          <w:b/>
          <w:bCs/>
          <w:sz w:val="28"/>
          <w:szCs w:val="28"/>
        </w:rPr>
        <w:t>L.U.C</w:t>
      </w:r>
      <w:r w:rsidRPr="009033D7">
        <w:rPr>
          <w:sz w:val="28"/>
          <w:szCs w:val="28"/>
        </w:rPr>
        <w:t xml:space="preserve"> series, which showcases the brand’s expertise in haute horology. With a strong commitment to ethical sourcing, Chopard also leads in sustainable luxury, using fair-trade gold and responsibly sourced materials.</w:t>
      </w:r>
    </w:p>
    <w:p w14:paraId="33272B88" w14:textId="77777777" w:rsidR="009033D7" w:rsidRPr="009033D7" w:rsidRDefault="009033D7" w:rsidP="009033D7">
      <w:pPr>
        <w:rPr>
          <w:sz w:val="28"/>
          <w:szCs w:val="28"/>
        </w:rPr>
      </w:pPr>
      <w:r w:rsidRPr="009033D7">
        <w:rPr>
          <w:sz w:val="28"/>
          <w:szCs w:val="28"/>
        </w:rPr>
        <w:t>Combining Swiss precision with artistic elegance, Chopard watches represent luxury, sophistication, and timeless beauty, making them a favorite among collectors and connoisseurs worldwide</w:t>
      </w:r>
    </w:p>
    <w:p w14:paraId="5BA4263C" w14:textId="00BDC1BF" w:rsidR="00B354F5" w:rsidRPr="009033D7" w:rsidRDefault="00B354F5">
      <w:pPr>
        <w:rPr>
          <w:sz w:val="28"/>
          <w:szCs w:val="28"/>
        </w:rPr>
      </w:pPr>
    </w:p>
    <w:p w14:paraId="13CE830B" w14:textId="77777777" w:rsidR="009033D7" w:rsidRPr="009033D7" w:rsidRDefault="009033D7">
      <w:pPr>
        <w:rPr>
          <w:sz w:val="28"/>
          <w:szCs w:val="28"/>
        </w:rPr>
      </w:pPr>
    </w:p>
    <w:sectPr w:rsidR="009033D7" w:rsidRPr="00903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D7"/>
    <w:rsid w:val="00187417"/>
    <w:rsid w:val="002B2003"/>
    <w:rsid w:val="003A65AE"/>
    <w:rsid w:val="009033D7"/>
    <w:rsid w:val="00B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F8F1"/>
  <w15:chartTrackingRefBased/>
  <w15:docId w15:val="{0AF394B0-FF6F-47DA-9485-37E9F6F8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3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3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033D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2025-02-13T05:26:00Z</dcterms:created>
  <dcterms:modified xsi:type="dcterms:W3CDTF">2025-02-13T05:28:00Z</dcterms:modified>
</cp:coreProperties>
</file>