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A17B" w14:textId="55F15BF2" w:rsidR="00B354F5" w:rsidRPr="00C86753" w:rsidRDefault="00C86753">
      <w:pPr>
        <w:rPr>
          <w:sz w:val="44"/>
          <w:szCs w:val="44"/>
        </w:rPr>
      </w:pPr>
      <w:r w:rsidRPr="00C86753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F85B3B5" wp14:editId="5D983854">
            <wp:simplePos x="0" y="0"/>
            <wp:positionH relativeFrom="column">
              <wp:posOffset>133350</wp:posOffset>
            </wp:positionH>
            <wp:positionV relativeFrom="paragraph">
              <wp:posOffset>117475</wp:posOffset>
            </wp:positionV>
            <wp:extent cx="5943600" cy="3305175"/>
            <wp:effectExtent l="133350" t="114300" r="114300" b="142875"/>
            <wp:wrapTight wrapText="bothSides">
              <wp:wrapPolygon edited="0">
                <wp:start x="-346" y="-747"/>
                <wp:lineTo x="-485" y="-498"/>
                <wp:lineTo x="-415" y="22409"/>
                <wp:lineTo x="21946" y="22409"/>
                <wp:lineTo x="21946" y="-747"/>
                <wp:lineTo x="-346" y="-747"/>
              </wp:wrapPolygon>
            </wp:wrapTight>
            <wp:docPr id="194091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11266" name="Picture 19409112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C86753">
        <w:rPr>
          <w:sz w:val="52"/>
          <w:szCs w:val="52"/>
        </w:rPr>
        <w:t>Description</w:t>
      </w:r>
      <w:r w:rsidRPr="00C86753">
        <w:rPr>
          <w:sz w:val="44"/>
          <w:szCs w:val="44"/>
        </w:rPr>
        <w:t>:</w:t>
      </w:r>
      <w:r w:rsidRPr="00C86753">
        <w:t xml:space="preserve"> </w:t>
      </w:r>
      <w:r w:rsidRPr="00C86753">
        <w:rPr>
          <w:sz w:val="36"/>
          <w:szCs w:val="36"/>
        </w:rPr>
        <w:t xml:space="preserve">Seiko is a renowned Japanese watch brand known for its precision, innovation, and craftsmanship. Founded in 1881, Seiko has been a pioneer in watchmaking, introducing the world's first quartz watch and the famous </w:t>
      </w:r>
      <w:r w:rsidRPr="00C86753">
        <w:rPr>
          <w:b/>
          <w:bCs/>
          <w:sz w:val="36"/>
          <w:szCs w:val="36"/>
        </w:rPr>
        <w:t>Spring Drive</w:t>
      </w:r>
      <w:r w:rsidRPr="00C86753">
        <w:rPr>
          <w:sz w:val="36"/>
          <w:szCs w:val="36"/>
        </w:rPr>
        <w:t xml:space="preserve"> and </w:t>
      </w:r>
      <w:r w:rsidRPr="00C86753">
        <w:rPr>
          <w:b/>
          <w:bCs/>
          <w:sz w:val="36"/>
          <w:szCs w:val="36"/>
        </w:rPr>
        <w:t>Kinetic</w:t>
      </w:r>
      <w:r w:rsidRPr="00C86753">
        <w:rPr>
          <w:sz w:val="36"/>
          <w:szCs w:val="36"/>
        </w:rPr>
        <w:t xml:space="preserve"> movements. The brand offers a wide range of watches, from affordable everyday models to high-end luxury timepieces. Seiko watches are known for their </w:t>
      </w:r>
      <w:r w:rsidRPr="00C86753">
        <w:rPr>
          <w:b/>
          <w:bCs/>
          <w:sz w:val="36"/>
          <w:szCs w:val="36"/>
        </w:rPr>
        <w:t>durability, accuracy, and elegant designs</w:t>
      </w:r>
      <w:r w:rsidRPr="00C86753">
        <w:rPr>
          <w:sz w:val="36"/>
          <w:szCs w:val="36"/>
        </w:rPr>
        <w:t xml:space="preserve">, making them popular among both casual wearers and collectors. With options including </w:t>
      </w:r>
      <w:r w:rsidRPr="00C86753">
        <w:rPr>
          <w:b/>
          <w:bCs/>
          <w:sz w:val="36"/>
          <w:szCs w:val="36"/>
        </w:rPr>
        <w:t>automatic, quartz, and solar-powered</w:t>
      </w:r>
      <w:r w:rsidRPr="00C86753">
        <w:rPr>
          <w:sz w:val="36"/>
          <w:szCs w:val="36"/>
        </w:rPr>
        <w:t xml:space="preserve"> watches, Seiko blends traditional watchmaking with modern technology, delivering reliability and style for every occasion.</w:t>
      </w:r>
    </w:p>
    <w:sectPr w:rsidR="00B354F5" w:rsidRPr="00C867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6332B" w14:textId="77777777" w:rsidR="002A7361" w:rsidRDefault="002A7361" w:rsidP="00C86753">
      <w:pPr>
        <w:spacing w:after="0" w:line="240" w:lineRule="auto"/>
      </w:pPr>
      <w:r>
        <w:separator/>
      </w:r>
    </w:p>
  </w:endnote>
  <w:endnote w:type="continuationSeparator" w:id="0">
    <w:p w14:paraId="4DF5AF6A" w14:textId="77777777" w:rsidR="002A7361" w:rsidRDefault="002A7361" w:rsidP="00C8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1581E" w14:textId="77777777" w:rsidR="002A7361" w:rsidRDefault="002A7361" w:rsidP="00C86753">
      <w:pPr>
        <w:spacing w:after="0" w:line="240" w:lineRule="auto"/>
      </w:pPr>
      <w:r>
        <w:separator/>
      </w:r>
    </w:p>
  </w:footnote>
  <w:footnote w:type="continuationSeparator" w:id="0">
    <w:p w14:paraId="3C465FC9" w14:textId="77777777" w:rsidR="002A7361" w:rsidRDefault="002A7361" w:rsidP="00C8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EE1F8" w14:textId="77777777" w:rsidR="00C86753" w:rsidRPr="00C86753" w:rsidRDefault="00C86753" w:rsidP="00C86753">
    <w:pPr>
      <w:pStyle w:val="Header"/>
      <w:jc w:val="center"/>
      <w:rPr>
        <w:b/>
        <w:bCs/>
        <w:sz w:val="96"/>
        <w:szCs w:val="96"/>
      </w:rPr>
    </w:pPr>
    <w:r w:rsidRPr="00C86753">
      <w:rPr>
        <w:b/>
        <w:bCs/>
        <w:sz w:val="96"/>
        <w:szCs w:val="96"/>
      </w:rPr>
      <w:t>Seiko</w:t>
    </w:r>
  </w:p>
  <w:p w14:paraId="13C66E42" w14:textId="77777777" w:rsidR="00C86753" w:rsidRDefault="00C867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53"/>
    <w:rsid w:val="00187417"/>
    <w:rsid w:val="002217AC"/>
    <w:rsid w:val="002A7361"/>
    <w:rsid w:val="002B2003"/>
    <w:rsid w:val="003A65AE"/>
    <w:rsid w:val="00B354F5"/>
    <w:rsid w:val="00C8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2275"/>
  <w15:chartTrackingRefBased/>
  <w15:docId w15:val="{BE94481C-4654-4CD0-8FDC-EC15D5F2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6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7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753"/>
  </w:style>
  <w:style w:type="paragraph" w:styleId="Footer">
    <w:name w:val="footer"/>
    <w:basedOn w:val="Normal"/>
    <w:link w:val="FooterChar"/>
    <w:uiPriority w:val="99"/>
    <w:unhideWhenUsed/>
    <w:rsid w:val="00C86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2025-02-18T05:00:00Z</dcterms:created>
  <dcterms:modified xsi:type="dcterms:W3CDTF">2025-02-18T05:02:00Z</dcterms:modified>
</cp:coreProperties>
</file>