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DA4E" w14:textId="40996CDF" w:rsidR="00B354F5" w:rsidRDefault="004747E9">
      <w:r w:rsidRPr="004747E9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A475F81" wp14:editId="2A1ABA93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625792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67" y="21500"/>
                <wp:lineTo x="21567" y="0"/>
                <wp:lineTo x="0" y="0"/>
              </wp:wrapPolygon>
            </wp:wrapTight>
            <wp:docPr id="75902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5392" name="Picture 7590253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7E9">
        <w:rPr>
          <w:sz w:val="56"/>
          <w:szCs w:val="56"/>
        </w:rPr>
        <w:t>Description</w:t>
      </w:r>
      <w:r w:rsidRPr="004747E9">
        <w:rPr>
          <w:sz w:val="48"/>
          <w:szCs w:val="48"/>
        </w:rPr>
        <w:t>:</w:t>
      </w:r>
      <w:r w:rsidRPr="004747E9">
        <w:t xml:space="preserve"> </w:t>
      </w:r>
      <w:r w:rsidRPr="004747E9">
        <w:rPr>
          <w:sz w:val="28"/>
          <w:szCs w:val="28"/>
        </w:rPr>
        <w:t xml:space="preserve">Tag Heuer is a renowned Swiss luxury watch brand known for its precision, innovation, and strong ties to motorsports. Founded in 1860, the brand has a rich history of creating high-performance timepieces, including chronographs and watches designed for racing and extreme sports. Tag Heuer is famous for its </w:t>
      </w:r>
      <w:r w:rsidRPr="004747E9">
        <w:rPr>
          <w:b/>
          <w:bCs/>
          <w:sz w:val="28"/>
          <w:szCs w:val="28"/>
        </w:rPr>
        <w:t>sporty yet elegant designs</w:t>
      </w:r>
      <w:r w:rsidRPr="004747E9">
        <w:rPr>
          <w:sz w:val="28"/>
          <w:szCs w:val="28"/>
        </w:rPr>
        <w:t xml:space="preserve">, blending technical features with sophisticated craftsmanship. Iconic models such as the </w:t>
      </w:r>
      <w:r w:rsidRPr="004747E9">
        <w:rPr>
          <w:b/>
          <w:bCs/>
          <w:sz w:val="28"/>
          <w:szCs w:val="28"/>
        </w:rPr>
        <w:t>Carrera, Monaco</w:t>
      </w:r>
      <w:r w:rsidRPr="004747E9">
        <w:rPr>
          <w:sz w:val="28"/>
          <w:szCs w:val="28"/>
        </w:rPr>
        <w:t xml:space="preserve">, and </w:t>
      </w:r>
      <w:r w:rsidRPr="004747E9">
        <w:rPr>
          <w:b/>
          <w:bCs/>
          <w:sz w:val="28"/>
          <w:szCs w:val="28"/>
        </w:rPr>
        <w:t>Aquaracer</w:t>
      </w:r>
      <w:r w:rsidRPr="004747E9">
        <w:rPr>
          <w:sz w:val="28"/>
          <w:szCs w:val="28"/>
        </w:rPr>
        <w:t xml:space="preserve"> showcase advanced mechanisms like </w:t>
      </w:r>
      <w:r w:rsidRPr="004747E9">
        <w:rPr>
          <w:b/>
          <w:bCs/>
          <w:sz w:val="28"/>
          <w:szCs w:val="28"/>
        </w:rPr>
        <w:t>automatic movements, chronograph functions</w:t>
      </w:r>
      <w:r w:rsidRPr="004747E9">
        <w:rPr>
          <w:sz w:val="28"/>
          <w:szCs w:val="28"/>
        </w:rPr>
        <w:t xml:space="preserve">, and </w:t>
      </w:r>
      <w:r w:rsidRPr="004747E9">
        <w:rPr>
          <w:b/>
          <w:bCs/>
          <w:sz w:val="28"/>
          <w:szCs w:val="28"/>
        </w:rPr>
        <w:t>water resistance</w:t>
      </w:r>
      <w:r w:rsidRPr="004747E9">
        <w:rPr>
          <w:sz w:val="28"/>
          <w:szCs w:val="28"/>
        </w:rPr>
        <w:t>. With their focus on accuracy and style, Tag Heuer watches have become synonymous with high-end sports watches, appealing to both collectors and athletes who demand excellence in design and performance.</w:t>
      </w:r>
    </w:p>
    <w:sectPr w:rsidR="00B354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19314" w14:textId="77777777" w:rsidR="005C1D9A" w:rsidRDefault="005C1D9A" w:rsidP="004747E9">
      <w:pPr>
        <w:spacing w:after="0" w:line="240" w:lineRule="auto"/>
      </w:pPr>
      <w:r>
        <w:separator/>
      </w:r>
    </w:p>
  </w:endnote>
  <w:endnote w:type="continuationSeparator" w:id="0">
    <w:p w14:paraId="686AE8A8" w14:textId="77777777" w:rsidR="005C1D9A" w:rsidRDefault="005C1D9A" w:rsidP="0047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187AB" w14:textId="77777777" w:rsidR="005C1D9A" w:rsidRDefault="005C1D9A" w:rsidP="004747E9">
      <w:pPr>
        <w:spacing w:after="0" w:line="240" w:lineRule="auto"/>
      </w:pPr>
      <w:r>
        <w:separator/>
      </w:r>
    </w:p>
  </w:footnote>
  <w:footnote w:type="continuationSeparator" w:id="0">
    <w:p w14:paraId="017AF0DD" w14:textId="77777777" w:rsidR="005C1D9A" w:rsidRDefault="005C1D9A" w:rsidP="0047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85FF6" w14:textId="16D8B4E4" w:rsidR="004747E9" w:rsidRPr="004747E9" w:rsidRDefault="004747E9" w:rsidP="004747E9">
    <w:pPr>
      <w:pStyle w:val="Header"/>
      <w:jc w:val="center"/>
      <w:rPr>
        <w:b/>
        <w:bCs/>
        <w:sz w:val="72"/>
        <w:szCs w:val="72"/>
      </w:rPr>
    </w:pPr>
    <w:r w:rsidRPr="004747E9">
      <w:rPr>
        <w:b/>
        <w:bCs/>
        <w:sz w:val="72"/>
        <w:szCs w:val="72"/>
      </w:rPr>
      <w:t>TAG HEUER</w:t>
    </w:r>
  </w:p>
  <w:p w14:paraId="6D849CA3" w14:textId="77777777" w:rsidR="004747E9" w:rsidRDefault="00474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E9"/>
    <w:rsid w:val="00187417"/>
    <w:rsid w:val="002217AC"/>
    <w:rsid w:val="002B2003"/>
    <w:rsid w:val="003A65AE"/>
    <w:rsid w:val="004747E9"/>
    <w:rsid w:val="005C1D9A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94C"/>
  <w15:chartTrackingRefBased/>
  <w15:docId w15:val="{774D25DC-AFD8-489F-A970-2DCF41A9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4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7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E9"/>
  </w:style>
  <w:style w:type="paragraph" w:styleId="Footer">
    <w:name w:val="footer"/>
    <w:basedOn w:val="Normal"/>
    <w:link w:val="FooterChar"/>
    <w:uiPriority w:val="99"/>
    <w:unhideWhenUsed/>
    <w:rsid w:val="0047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2025-02-18T05:14:00Z</dcterms:created>
  <dcterms:modified xsi:type="dcterms:W3CDTF">2025-02-18T05:16:00Z</dcterms:modified>
</cp:coreProperties>
</file>