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2A" w:rsidRPr="00A21D2A" w:rsidRDefault="00A21D2A" w:rsidP="00A21D2A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72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5915025" cy="2867025"/>
            <wp:effectExtent l="114300" t="114300" r="104775" b="142875"/>
            <wp:wrapTight wrapText="bothSides">
              <wp:wrapPolygon edited="0">
                <wp:start x="-417" y="-861"/>
                <wp:lineTo x="-417" y="22533"/>
                <wp:lineTo x="21913" y="22533"/>
                <wp:lineTo x="21913" y="-861"/>
                <wp:lineTo x="-417" y="-86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A21D2A">
        <w:rPr>
          <w:rFonts w:ascii="Arial" w:eastAsia="Times New Roman" w:hAnsi="Arial" w:cs="Arial"/>
          <w:color w:val="000000" w:themeColor="text1"/>
          <w:sz w:val="72"/>
          <w:szCs w:val="24"/>
        </w:rPr>
        <w:t>Spacetalk</w:t>
      </w:r>
    </w:p>
    <w:p w:rsidR="00A21D2A" w:rsidRPr="00A21D2A" w:rsidRDefault="00A21D2A" w:rsidP="00A21D2A">
      <w:pPr>
        <w:pStyle w:val="NormalWeb"/>
        <w:rPr>
          <w:sz w:val="28"/>
        </w:rPr>
      </w:pPr>
      <w:r w:rsidRPr="00A21D2A">
        <w:rPr>
          <w:sz w:val="48"/>
        </w:rPr>
        <w:t>Description:</w:t>
      </w:r>
      <w:r w:rsidRPr="00A21D2A">
        <w:t xml:space="preserve"> </w:t>
      </w:r>
      <w:bookmarkStart w:id="0" w:name="_GoBack"/>
      <w:r w:rsidRPr="00A21D2A">
        <w:rPr>
          <w:sz w:val="28"/>
        </w:rPr>
        <w:t xml:space="preserve">The </w:t>
      </w:r>
      <w:r w:rsidRPr="00A21D2A">
        <w:rPr>
          <w:rStyle w:val="Strong"/>
          <w:sz w:val="28"/>
        </w:rPr>
        <w:t>Spacetalk Adventurer</w:t>
      </w:r>
      <w:r w:rsidRPr="00A21D2A">
        <w:rPr>
          <w:sz w:val="28"/>
        </w:rPr>
        <w:t xml:space="preserve"> is one of the most popular models for children. It functions as a </w:t>
      </w:r>
      <w:r w:rsidRPr="00A21D2A">
        <w:rPr>
          <w:rStyle w:val="Strong"/>
          <w:sz w:val="28"/>
        </w:rPr>
        <w:t>4G smartwatch and phone</w:t>
      </w:r>
      <w:r w:rsidRPr="00A21D2A">
        <w:rPr>
          <w:sz w:val="28"/>
        </w:rPr>
        <w:t xml:space="preserve"> with </w:t>
      </w:r>
      <w:r w:rsidRPr="00A21D2A">
        <w:rPr>
          <w:rStyle w:val="Strong"/>
          <w:sz w:val="28"/>
        </w:rPr>
        <w:t>GPS tracking</w:t>
      </w:r>
      <w:r w:rsidRPr="00A21D2A">
        <w:rPr>
          <w:sz w:val="28"/>
        </w:rPr>
        <w:t xml:space="preserve">, allowing parents to monitor their child's location in real-time using the </w:t>
      </w:r>
      <w:r w:rsidRPr="00A21D2A">
        <w:rPr>
          <w:rStyle w:val="Strong"/>
          <w:sz w:val="28"/>
        </w:rPr>
        <w:t>Spacetalk app</w:t>
      </w:r>
      <w:r w:rsidRPr="00A21D2A">
        <w:rPr>
          <w:sz w:val="28"/>
        </w:rPr>
        <w:t xml:space="preserve">. The watch supports </w:t>
      </w:r>
      <w:r w:rsidRPr="00A21D2A">
        <w:rPr>
          <w:rStyle w:val="Strong"/>
          <w:sz w:val="28"/>
        </w:rPr>
        <w:t>two-way calling and messaging</w:t>
      </w:r>
      <w:r w:rsidRPr="00A21D2A">
        <w:rPr>
          <w:sz w:val="28"/>
        </w:rPr>
        <w:t>, but only with pre-approved contacts, ensuring kids stay safe from unknown numbers or unwanted calls.</w:t>
      </w:r>
    </w:p>
    <w:p w:rsidR="00A21D2A" w:rsidRDefault="00A21D2A" w:rsidP="00A21D2A">
      <w:pPr>
        <w:pStyle w:val="NormalWeb"/>
      </w:pPr>
      <w:r w:rsidRPr="00A21D2A">
        <w:rPr>
          <w:sz w:val="28"/>
        </w:rPr>
        <w:t xml:space="preserve">One of its standout features is </w:t>
      </w:r>
      <w:r w:rsidRPr="00A21D2A">
        <w:rPr>
          <w:rStyle w:val="Strong"/>
          <w:sz w:val="28"/>
        </w:rPr>
        <w:t>School Mode</w:t>
      </w:r>
      <w:r w:rsidRPr="00A21D2A">
        <w:rPr>
          <w:sz w:val="28"/>
        </w:rPr>
        <w:t xml:space="preserve">, which disables certain functions during school hours, allowing children to focus on learning while still having emergency access. The watch also includes </w:t>
      </w:r>
      <w:r w:rsidRPr="00A21D2A">
        <w:rPr>
          <w:rStyle w:val="Strong"/>
          <w:sz w:val="28"/>
        </w:rPr>
        <w:t>fitness tracking, weather updates</w:t>
      </w:r>
      <w:r w:rsidRPr="00A21D2A">
        <w:rPr>
          <w:sz w:val="28"/>
        </w:rPr>
        <w:t xml:space="preserve">, and an </w:t>
      </w:r>
      <w:r w:rsidRPr="00A21D2A">
        <w:rPr>
          <w:rStyle w:val="Strong"/>
          <w:sz w:val="28"/>
        </w:rPr>
        <w:t>SOS alert button</w:t>
      </w:r>
      <w:r w:rsidRPr="00A21D2A">
        <w:rPr>
          <w:sz w:val="28"/>
        </w:rPr>
        <w:t>, providing extra peace of mind for parents</w:t>
      </w:r>
      <w:r w:rsidRPr="00A21D2A">
        <w:rPr>
          <w:sz w:val="28"/>
        </w:rPr>
        <w:t xml:space="preserve">. </w:t>
      </w:r>
      <w:r w:rsidRPr="00A21D2A">
        <w:rPr>
          <w:sz w:val="28"/>
        </w:rPr>
        <w:t xml:space="preserve">For older kids and teenagers, Spacetalk offers the </w:t>
      </w:r>
      <w:r w:rsidRPr="00A21D2A">
        <w:rPr>
          <w:rStyle w:val="Strong"/>
          <w:sz w:val="28"/>
        </w:rPr>
        <w:t>Spacetalk Life</w:t>
      </w:r>
      <w:r w:rsidRPr="00A21D2A">
        <w:rPr>
          <w:sz w:val="28"/>
        </w:rPr>
        <w:t xml:space="preserve"> smartwatch. It maintains the same core safety and communication features as the Adventurer but with a more mature design. This model is great for </w:t>
      </w:r>
      <w:r w:rsidRPr="00A21D2A">
        <w:rPr>
          <w:rStyle w:val="Strong"/>
          <w:sz w:val="28"/>
        </w:rPr>
        <w:t>independent teenagers</w:t>
      </w:r>
      <w:r w:rsidRPr="00A21D2A">
        <w:rPr>
          <w:sz w:val="28"/>
        </w:rPr>
        <w:t xml:space="preserve"> who need a reliable way to stay in touch with family without the distracti</w:t>
      </w:r>
      <w:r w:rsidRPr="00A21D2A">
        <w:rPr>
          <w:sz w:val="28"/>
        </w:rPr>
        <w:t>ons of a traditional smartphone</w:t>
      </w:r>
      <w:bookmarkEnd w:id="0"/>
    </w:p>
    <w:p w:rsidR="00A21D2A" w:rsidRDefault="00A21D2A" w:rsidP="00A21D2A">
      <w:pPr>
        <w:pStyle w:val="NormalWeb"/>
      </w:pPr>
    </w:p>
    <w:p w:rsidR="000A69B1" w:rsidRPr="00A21D2A" w:rsidRDefault="00A21D2A">
      <w:pPr>
        <w:rPr>
          <w:sz w:val="48"/>
        </w:rPr>
      </w:pPr>
    </w:p>
    <w:sectPr w:rsidR="000A69B1" w:rsidRPr="00A2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2A"/>
    <w:rsid w:val="00367CF4"/>
    <w:rsid w:val="007A28B5"/>
    <w:rsid w:val="00A2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34A70-9F45-4ECC-A565-5C091EE5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21D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1D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21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D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2025-02-17T05:18:00Z</dcterms:created>
  <dcterms:modified xsi:type="dcterms:W3CDTF">2025-02-17T05:21:00Z</dcterms:modified>
</cp:coreProperties>
</file>