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730A1" w14:textId="77777777" w:rsidR="002D2379" w:rsidRDefault="002D2379" w:rsidP="002D2379"/>
    <w:p w14:paraId="1060A95A" w14:textId="77777777" w:rsidR="007A504B" w:rsidRDefault="007A504B" w:rsidP="002D2379">
      <w:pPr>
        <w:jc w:val="lowKashida"/>
      </w:pPr>
    </w:p>
    <w:p w14:paraId="674DA25B" w14:textId="77777777" w:rsidR="007A504B" w:rsidRDefault="007A504B" w:rsidP="002D2379">
      <w:pPr>
        <w:jc w:val="lowKashida"/>
      </w:pPr>
    </w:p>
    <w:p w14:paraId="285A73E6" w14:textId="77777777" w:rsidR="007A504B" w:rsidRDefault="007A504B" w:rsidP="002D2379">
      <w:pPr>
        <w:jc w:val="lowKashida"/>
      </w:pPr>
    </w:p>
    <w:p w14:paraId="4C314FA7" w14:textId="77777777" w:rsidR="002D2379" w:rsidRDefault="002D2379" w:rsidP="002D2379">
      <w:pPr>
        <w:jc w:val="lowKashida"/>
      </w:pPr>
      <w:r>
        <w:t>ASMO Engineering Solution has vision of addressing requirement of Middle East, North Africa and Asia in Automobile, Construction Equipment, Office Equipment and Safety &amp; Security sectors.</w:t>
      </w:r>
      <w:r w:rsidRPr="00FD18F5">
        <w:t xml:space="preserve"> </w:t>
      </w:r>
      <w:r w:rsidRPr="006C1BF1">
        <w:t xml:space="preserve">We will source equipment from </w:t>
      </w:r>
      <w:r>
        <w:t xml:space="preserve">Europe, China &amp; Korea. </w:t>
      </w:r>
    </w:p>
    <w:p w14:paraId="1AC9983B" w14:textId="77777777" w:rsidR="002D2379" w:rsidRDefault="002D2379" w:rsidP="002D2379">
      <w:pPr>
        <w:jc w:val="lowKashida"/>
      </w:pPr>
      <w:r>
        <w:t>We have a mission to serve our customer with high tech solution along with support services. It will enable us to keep productivity of our Customers high with less down time.</w:t>
      </w:r>
    </w:p>
    <w:p w14:paraId="42E1CBC0" w14:textId="77777777" w:rsidR="002D2379" w:rsidRDefault="002D2379" w:rsidP="002D2379">
      <w:pPr>
        <w:jc w:val="lowKashida"/>
      </w:pPr>
      <w:r>
        <w:t xml:space="preserve">We, ASMO Engineering </w:t>
      </w:r>
      <w:proofErr w:type="gramStart"/>
      <w:r>
        <w:t>has</w:t>
      </w:r>
      <w:proofErr w:type="gramEnd"/>
      <w:r>
        <w:t xml:space="preserve"> a vision to be the best-in-class choice of our Customers. </w:t>
      </w:r>
    </w:p>
    <w:p w14:paraId="6B52670E" w14:textId="77777777" w:rsidR="002D2379" w:rsidRDefault="002D2379" w:rsidP="002D2379">
      <w:pPr>
        <w:jc w:val="lowKashida"/>
      </w:pPr>
      <w:r>
        <w:t>We will be engaging ourselves in Application Engineering, in order to select the most competitive selection of Equipment with the lowest cost and high quality. It will enable us to study in detail the requirement and propose the best solution. The equipment selection will lead to procurement and supply of same. The Aftermarket Support &amp; Services will be extended in order to keep the equipment operational with highest productivity. In this way we join hands with our Customers to keep their equipment operational. In case of breakdown, we will be extending support along with warranty services.</w:t>
      </w:r>
    </w:p>
    <w:p w14:paraId="534869EA" w14:textId="77777777" w:rsidR="002D2379" w:rsidRDefault="002D2379" w:rsidP="002D2379">
      <w:pPr>
        <w:jc w:val="lowKashida"/>
      </w:pPr>
      <w:r>
        <w:t>We, ASMO Engineering strongly believe in joining hands with Customers who are looking for the most professional and high-quality supply and services in Middle East &amp; North Africa.</w:t>
      </w:r>
    </w:p>
    <w:p w14:paraId="1C140A28" w14:textId="77777777" w:rsidR="002D2379" w:rsidRDefault="002D2379" w:rsidP="002D2379">
      <w:pPr>
        <w:jc w:val="lowKashida"/>
      </w:pPr>
      <w:r>
        <w:t>Please call us if you need any more details regarding the same,</w:t>
      </w:r>
    </w:p>
    <w:p w14:paraId="47D65355" w14:textId="77777777" w:rsidR="002D2379" w:rsidRDefault="002D2379" w:rsidP="002D2379"/>
    <w:p w14:paraId="0304743C" w14:textId="51B9C6C3" w:rsidR="006527B0" w:rsidRDefault="006527B0" w:rsidP="0036656F">
      <w:pPr>
        <w:spacing w:after="0" w:line="240" w:lineRule="auto"/>
        <w:rPr>
          <w:sz w:val="24"/>
          <w:szCs w:val="24"/>
        </w:rPr>
      </w:pPr>
      <w:bookmarkStart w:id="0" w:name="_GoBack"/>
      <w:bookmarkEnd w:id="0"/>
    </w:p>
    <w:p w14:paraId="5F0B1356" w14:textId="66172BE9" w:rsidR="006527B0" w:rsidRDefault="006527B0" w:rsidP="006527B0">
      <w:pPr>
        <w:rPr>
          <w:sz w:val="24"/>
          <w:szCs w:val="24"/>
        </w:rPr>
      </w:pPr>
    </w:p>
    <w:p w14:paraId="21FC74CB" w14:textId="6D195FD8" w:rsidR="0036656F" w:rsidRPr="006527B0" w:rsidRDefault="006527B0" w:rsidP="006527B0">
      <w:pPr>
        <w:tabs>
          <w:tab w:val="left" w:pos="6220"/>
        </w:tabs>
        <w:rPr>
          <w:sz w:val="24"/>
          <w:szCs w:val="24"/>
        </w:rPr>
      </w:pPr>
      <w:r>
        <w:rPr>
          <w:sz w:val="24"/>
          <w:szCs w:val="24"/>
        </w:rPr>
        <w:tab/>
      </w:r>
    </w:p>
    <w:sectPr w:rsidR="0036656F" w:rsidRPr="006527B0" w:rsidSect="00CB24C5">
      <w:headerReference w:type="default" r:id="rId8"/>
      <w:footerReference w:type="default" r:id="rId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20BA6" w14:textId="77777777" w:rsidR="00B9011C" w:rsidRDefault="00B9011C" w:rsidP="00253641">
      <w:pPr>
        <w:spacing w:after="0" w:line="240" w:lineRule="auto"/>
      </w:pPr>
      <w:r>
        <w:separator/>
      </w:r>
    </w:p>
  </w:endnote>
  <w:endnote w:type="continuationSeparator" w:id="0">
    <w:p w14:paraId="5AC52752" w14:textId="77777777" w:rsidR="00B9011C" w:rsidRDefault="00B9011C" w:rsidP="0025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F5C2A" w14:textId="77777777" w:rsidR="007B4590" w:rsidRDefault="007B4590">
    <w:pPr>
      <w:pStyle w:val="Footer"/>
    </w:pPr>
    <w:r>
      <w:rPr>
        <w:noProof/>
      </w:rPr>
      <mc:AlternateContent>
        <mc:Choice Requires="wps">
          <w:drawing>
            <wp:anchor distT="0" distB="0" distL="114300" distR="114300" simplePos="0" relativeHeight="251661312" behindDoc="0" locked="0" layoutInCell="1" allowOverlap="1" wp14:anchorId="6973D462" wp14:editId="1BA78FD7">
              <wp:simplePos x="0" y="0"/>
              <wp:positionH relativeFrom="column">
                <wp:posOffset>1734820</wp:posOffset>
              </wp:positionH>
              <wp:positionV relativeFrom="paragraph">
                <wp:posOffset>231693</wp:posOffset>
              </wp:positionV>
              <wp:extent cx="7772400" cy="34925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7772400" cy="349250"/>
                      </a:xfrm>
                      <a:prstGeom prst="rect">
                        <a:avLst/>
                      </a:prstGeom>
                      <a:noFill/>
                      <a:ln>
                        <a:noFill/>
                      </a:ln>
                      <a:effectLst/>
                    </wps:spPr>
                    <wps:txbx>
                      <w:txbxContent>
                        <w:p w14:paraId="10A04D4D" w14:textId="0819680F" w:rsidR="007B4590" w:rsidRPr="00253641" w:rsidRDefault="007B4590" w:rsidP="006527B0">
                          <w:pPr>
                            <w:pStyle w:val="Footer"/>
                            <w:jc w:val="center"/>
                            <w:rPr>
                              <w:b/>
                              <w:noProof/>
                              <w:spacing w:val="60"/>
                              <w:sz w:val="40"/>
                              <w:szCs w:val="4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253641">
                            <w:rPr>
                              <w:b/>
                              <w:noProof/>
                              <w:spacing w:val="60"/>
                              <w:sz w:val="40"/>
                              <w:szCs w:val="4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www.</w:t>
                          </w:r>
                          <w:r w:rsidR="006527B0">
                            <w:rPr>
                              <w:b/>
                              <w:noProof/>
                              <w:spacing w:val="60"/>
                              <w:sz w:val="40"/>
                              <w:szCs w:val="4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asmo-me</w:t>
                          </w:r>
                          <w:r w:rsidRPr="00253641">
                            <w:rPr>
                              <w:b/>
                              <w:noProof/>
                              <w:spacing w:val="60"/>
                              <w:sz w:val="40"/>
                              <w:szCs w:val="4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6.6pt;margin-top:18.25pt;width:612pt;height:27.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" filled="f" stroked="f">
              <v:textbox style="mso-fit-shape-to-text:t">
                <w:txbxContent>
                  <w:p w14:paraId="10A04D4D" w14:textId="0819680F" w:rsidR="007B4590" w:rsidRPr="00253641" w:rsidRDefault="007B4590" w:rsidP="006527B0">
                    <w:pPr>
                      <w:pStyle w:val="Footer"/>
                      <w:jc w:val="center"/>
                      <w:rPr>
                        <w:b/>
                        <w:noProof/>
                        <w:spacing w:val="60"/>
                        <w:sz w:val="40"/>
                        <w:szCs w:val="4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253641">
                      <w:rPr>
                        <w:b/>
                        <w:noProof/>
                        <w:spacing w:val="60"/>
                        <w:sz w:val="40"/>
                        <w:szCs w:val="4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www.</w:t>
                    </w:r>
                    <w:r w:rsidR="006527B0">
                      <w:rPr>
                        <w:b/>
                        <w:noProof/>
                        <w:spacing w:val="60"/>
                        <w:sz w:val="40"/>
                        <w:szCs w:val="4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asmo-me</w:t>
                    </w:r>
                    <w:r w:rsidRPr="00253641">
                      <w:rPr>
                        <w:b/>
                        <w:noProof/>
                        <w:spacing w:val="60"/>
                        <w:sz w:val="40"/>
                        <w:szCs w:val="4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.com</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645F597" wp14:editId="44EB4419">
              <wp:simplePos x="0" y="0"/>
              <wp:positionH relativeFrom="column">
                <wp:posOffset>-475307</wp:posOffset>
              </wp:positionH>
              <wp:positionV relativeFrom="paragraph">
                <wp:posOffset>274930</wp:posOffset>
              </wp:positionV>
              <wp:extent cx="7799560" cy="349250"/>
              <wp:effectExtent l="0" t="0" r="0" b="0"/>
              <wp:wrapNone/>
              <wp:docPr id="4" name="Rectangle 4"/>
              <wp:cNvGraphicFramePr/>
              <a:graphic xmlns:a="http://schemas.openxmlformats.org/drawingml/2006/main">
                <a:graphicData uri="http://schemas.microsoft.com/office/word/2010/wordprocessingShape">
                  <wps:wsp>
                    <wps:cNvSpPr/>
                    <wps:spPr>
                      <a:xfrm>
                        <a:off x="0" y="0"/>
                        <a:ext cx="7799560" cy="3492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393457B" id="Rectangle 4" o:spid="_x0000_s1026" style="position:absolute;margin-left:-37.45pt;margin-top:21.65pt;width:614.15pt;height: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" fillcolor="gray [1629]" stroked="f"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CB183" w14:textId="77777777" w:rsidR="00B9011C" w:rsidRDefault="00B9011C" w:rsidP="00253641">
      <w:pPr>
        <w:spacing w:after="0" w:line="240" w:lineRule="auto"/>
      </w:pPr>
      <w:r>
        <w:separator/>
      </w:r>
    </w:p>
  </w:footnote>
  <w:footnote w:type="continuationSeparator" w:id="0">
    <w:p w14:paraId="597B7A6D" w14:textId="77777777" w:rsidR="00B9011C" w:rsidRDefault="00B9011C" w:rsidP="002536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67745" w14:textId="4834326D" w:rsidR="007B4590" w:rsidRPr="006527B0" w:rsidRDefault="006527B0" w:rsidP="00253641">
    <w:pPr>
      <w:pStyle w:val="Header"/>
      <w:tabs>
        <w:tab w:val="left" w:pos="2050"/>
      </w:tabs>
      <w:jc w:val="right"/>
      <w:rPr>
        <w:b/>
        <w:bCs/>
        <w:sz w:val="24"/>
        <w:szCs w:val="24"/>
      </w:rPr>
    </w:pPr>
    <w:r w:rsidRPr="00F54DF4">
      <w:rPr>
        <w:b/>
        <w:bCs/>
        <w:noProof/>
        <w:color w:val="548DD4" w:themeColor="text2" w:themeTint="99"/>
        <w:sz w:val="28"/>
        <w:szCs w:val="28"/>
      </w:rPr>
      <w:drawing>
        <wp:anchor distT="0" distB="0" distL="114300" distR="114300" simplePos="0" relativeHeight="251662336" behindDoc="1" locked="0" layoutInCell="1" allowOverlap="1" wp14:anchorId="22CE6297" wp14:editId="1960E0DF">
          <wp:simplePos x="0" y="0"/>
          <wp:positionH relativeFrom="column">
            <wp:posOffset>82550</wp:posOffset>
          </wp:positionH>
          <wp:positionV relativeFrom="paragraph">
            <wp:posOffset>-222250</wp:posOffset>
          </wp:positionV>
          <wp:extent cx="1011066" cy="8432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1066" cy="843229"/>
                  </a:xfrm>
                  <a:prstGeom prst="rect">
                    <a:avLst/>
                  </a:prstGeom>
                </pic:spPr>
              </pic:pic>
            </a:graphicData>
          </a:graphic>
          <wp14:sizeRelH relativeFrom="page">
            <wp14:pctWidth>0</wp14:pctWidth>
          </wp14:sizeRelH>
          <wp14:sizeRelV relativeFrom="page">
            <wp14:pctHeight>0</wp14:pctHeight>
          </wp14:sizeRelV>
        </wp:anchor>
      </w:drawing>
    </w:r>
    <w:r w:rsidR="000B2A84" w:rsidRPr="00F54DF4">
      <w:rPr>
        <w:b/>
        <w:bCs/>
        <w:noProof/>
        <w:color w:val="548DD4" w:themeColor="text2" w:themeTint="99"/>
        <w:sz w:val="28"/>
        <w:szCs w:val="28"/>
      </w:rPr>
      <w:t>ASMO ENGINEERING SOLUTIONS FZ</w:t>
    </w:r>
    <w:r w:rsidR="000B2A84" w:rsidRPr="00F54DF4">
      <w:rPr>
        <w:b/>
        <w:bCs/>
        <w:color w:val="548DD4" w:themeColor="text2" w:themeTint="99"/>
        <w:sz w:val="28"/>
        <w:szCs w:val="28"/>
      </w:rPr>
      <w:t xml:space="preserve"> LLC</w:t>
    </w:r>
  </w:p>
  <w:p w14:paraId="036A50B6" w14:textId="5099C33D" w:rsidR="007B4590" w:rsidRPr="00F54DF4" w:rsidRDefault="007B4590" w:rsidP="000B2A84">
    <w:pPr>
      <w:pStyle w:val="Header"/>
      <w:tabs>
        <w:tab w:val="left" w:pos="2050"/>
      </w:tabs>
      <w:jc w:val="right"/>
      <w:rPr>
        <w:sz w:val="24"/>
        <w:szCs w:val="24"/>
      </w:rPr>
    </w:pPr>
    <w:r w:rsidRPr="00F54DF4">
      <w:rPr>
        <w:sz w:val="20"/>
        <w:szCs w:val="20"/>
      </w:rPr>
      <w:t>P.O Box: 2</w:t>
    </w:r>
    <w:r w:rsidR="00201F1F" w:rsidRPr="00F54DF4">
      <w:rPr>
        <w:sz w:val="20"/>
        <w:szCs w:val="20"/>
      </w:rPr>
      <w:t>0</w:t>
    </w:r>
    <w:r w:rsidRPr="00F54DF4">
      <w:rPr>
        <w:sz w:val="20"/>
        <w:szCs w:val="20"/>
      </w:rPr>
      <w:t xml:space="preserve">95, </w:t>
    </w:r>
    <w:r w:rsidR="000B2A84" w:rsidRPr="000B2A84">
      <w:rPr>
        <w:sz w:val="20"/>
        <w:szCs w:val="20"/>
      </w:rPr>
      <w:t xml:space="preserve">Ras Al </w:t>
    </w:r>
    <w:proofErr w:type="spellStart"/>
    <w:r w:rsidR="000B2A84" w:rsidRPr="000B2A84">
      <w:rPr>
        <w:sz w:val="20"/>
        <w:szCs w:val="20"/>
      </w:rPr>
      <w:t>Khaimah</w:t>
    </w:r>
    <w:proofErr w:type="spellEnd"/>
    <w:r w:rsidR="000B2A84" w:rsidRPr="000B2A84">
      <w:rPr>
        <w:sz w:val="20"/>
        <w:szCs w:val="20"/>
      </w:rPr>
      <w:t>,</w:t>
    </w:r>
    <w:r w:rsidRPr="00F54DF4">
      <w:rPr>
        <w:sz w:val="20"/>
        <w:szCs w:val="20"/>
      </w:rPr>
      <w:t xml:space="preserve"> United Arab Emirates</w:t>
    </w:r>
  </w:p>
  <w:p w14:paraId="424D67B8" w14:textId="28094760" w:rsidR="007B4590" w:rsidRPr="00F54DF4" w:rsidRDefault="007B4590" w:rsidP="006527B0">
    <w:pPr>
      <w:pStyle w:val="Header"/>
      <w:tabs>
        <w:tab w:val="clear" w:pos="4680"/>
        <w:tab w:val="clear" w:pos="9360"/>
        <w:tab w:val="left" w:pos="2050"/>
      </w:tabs>
      <w:jc w:val="right"/>
      <w:rPr>
        <w:sz w:val="20"/>
        <w:szCs w:val="20"/>
      </w:rPr>
    </w:pPr>
    <w:proofErr w:type="spellStart"/>
    <w:r w:rsidRPr="00F54DF4">
      <w:rPr>
        <w:sz w:val="20"/>
        <w:szCs w:val="20"/>
      </w:rPr>
      <w:t>Em@il</w:t>
    </w:r>
    <w:proofErr w:type="spellEnd"/>
    <w:r w:rsidRPr="00F54DF4">
      <w:rPr>
        <w:sz w:val="20"/>
        <w:szCs w:val="20"/>
      </w:rPr>
      <w:t>: sales@</w:t>
    </w:r>
    <w:r w:rsidR="006527B0" w:rsidRPr="00F54DF4">
      <w:rPr>
        <w:sz w:val="20"/>
        <w:szCs w:val="20"/>
      </w:rPr>
      <w:t>asmo-me</w:t>
    </w:r>
    <w:r w:rsidRPr="00F54DF4">
      <w:rPr>
        <w:sz w:val="20"/>
        <w:szCs w:val="20"/>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83359"/>
    <w:multiLevelType w:val="hybridMultilevel"/>
    <w:tmpl w:val="E5C670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0BE1D84"/>
    <w:multiLevelType w:val="hybridMultilevel"/>
    <w:tmpl w:val="2BFC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D3C9E"/>
    <w:multiLevelType w:val="hybridMultilevel"/>
    <w:tmpl w:val="DC4CE2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FE716F"/>
    <w:multiLevelType w:val="hybridMultilevel"/>
    <w:tmpl w:val="6258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41"/>
    <w:rsid w:val="00010D62"/>
    <w:rsid w:val="00011EAD"/>
    <w:rsid w:val="000134F7"/>
    <w:rsid w:val="00057829"/>
    <w:rsid w:val="000A5882"/>
    <w:rsid w:val="000B19C4"/>
    <w:rsid w:val="000B2A84"/>
    <w:rsid w:val="000D1F34"/>
    <w:rsid w:val="000F1582"/>
    <w:rsid w:val="00111864"/>
    <w:rsid w:val="00131AA9"/>
    <w:rsid w:val="00141B3B"/>
    <w:rsid w:val="001437C8"/>
    <w:rsid w:val="00150180"/>
    <w:rsid w:val="00161FAD"/>
    <w:rsid w:val="0018653C"/>
    <w:rsid w:val="001D686E"/>
    <w:rsid w:val="00201F1F"/>
    <w:rsid w:val="002100A9"/>
    <w:rsid w:val="00241141"/>
    <w:rsid w:val="00253641"/>
    <w:rsid w:val="002831BD"/>
    <w:rsid w:val="00291B85"/>
    <w:rsid w:val="00292CCF"/>
    <w:rsid w:val="002B2BF5"/>
    <w:rsid w:val="002C17D4"/>
    <w:rsid w:val="002C3984"/>
    <w:rsid w:val="002D2379"/>
    <w:rsid w:val="00306468"/>
    <w:rsid w:val="003120EC"/>
    <w:rsid w:val="00314117"/>
    <w:rsid w:val="0036656F"/>
    <w:rsid w:val="00366D7F"/>
    <w:rsid w:val="00371A54"/>
    <w:rsid w:val="003A11CB"/>
    <w:rsid w:val="003B3DB7"/>
    <w:rsid w:val="003D464E"/>
    <w:rsid w:val="003E296F"/>
    <w:rsid w:val="00413620"/>
    <w:rsid w:val="00421C1A"/>
    <w:rsid w:val="00443236"/>
    <w:rsid w:val="0047031D"/>
    <w:rsid w:val="004970A1"/>
    <w:rsid w:val="004A57A7"/>
    <w:rsid w:val="004D1DEE"/>
    <w:rsid w:val="004F674E"/>
    <w:rsid w:val="00514010"/>
    <w:rsid w:val="00535744"/>
    <w:rsid w:val="00535FE9"/>
    <w:rsid w:val="00582F0E"/>
    <w:rsid w:val="005C4DE8"/>
    <w:rsid w:val="005D48B2"/>
    <w:rsid w:val="005F268F"/>
    <w:rsid w:val="006124F6"/>
    <w:rsid w:val="0062149B"/>
    <w:rsid w:val="006527B0"/>
    <w:rsid w:val="006573E0"/>
    <w:rsid w:val="006A2040"/>
    <w:rsid w:val="006B0B46"/>
    <w:rsid w:val="006C3FD3"/>
    <w:rsid w:val="006C5F79"/>
    <w:rsid w:val="006F1FF3"/>
    <w:rsid w:val="00752C19"/>
    <w:rsid w:val="00782F80"/>
    <w:rsid w:val="007A504B"/>
    <w:rsid w:val="007B4590"/>
    <w:rsid w:val="00803BED"/>
    <w:rsid w:val="0081297B"/>
    <w:rsid w:val="0081513A"/>
    <w:rsid w:val="008179DC"/>
    <w:rsid w:val="008749FB"/>
    <w:rsid w:val="008A34AF"/>
    <w:rsid w:val="009B383D"/>
    <w:rsid w:val="009B5E4F"/>
    <w:rsid w:val="009C5285"/>
    <w:rsid w:val="009E5B35"/>
    <w:rsid w:val="009E79EC"/>
    <w:rsid w:val="00A41B62"/>
    <w:rsid w:val="00A64B9B"/>
    <w:rsid w:val="00A72221"/>
    <w:rsid w:val="00A74987"/>
    <w:rsid w:val="00AB0C40"/>
    <w:rsid w:val="00AE3EEC"/>
    <w:rsid w:val="00AF5FBE"/>
    <w:rsid w:val="00B83190"/>
    <w:rsid w:val="00B9011C"/>
    <w:rsid w:val="00BF26FE"/>
    <w:rsid w:val="00C405AD"/>
    <w:rsid w:val="00C77384"/>
    <w:rsid w:val="00C95103"/>
    <w:rsid w:val="00C9796A"/>
    <w:rsid w:val="00C97F7E"/>
    <w:rsid w:val="00CB1487"/>
    <w:rsid w:val="00CB24C5"/>
    <w:rsid w:val="00CC7FEF"/>
    <w:rsid w:val="00CD70C8"/>
    <w:rsid w:val="00CF7491"/>
    <w:rsid w:val="00D044AC"/>
    <w:rsid w:val="00D172CF"/>
    <w:rsid w:val="00D245A3"/>
    <w:rsid w:val="00D40341"/>
    <w:rsid w:val="00D451A9"/>
    <w:rsid w:val="00D54090"/>
    <w:rsid w:val="00DF2D70"/>
    <w:rsid w:val="00DF51D9"/>
    <w:rsid w:val="00E309C7"/>
    <w:rsid w:val="00E57158"/>
    <w:rsid w:val="00E8176A"/>
    <w:rsid w:val="00E9187C"/>
    <w:rsid w:val="00EC5B4C"/>
    <w:rsid w:val="00F008A4"/>
    <w:rsid w:val="00F01619"/>
    <w:rsid w:val="00F54DF4"/>
    <w:rsid w:val="00F55D63"/>
    <w:rsid w:val="00F7219C"/>
    <w:rsid w:val="00F863FC"/>
    <w:rsid w:val="00FB2416"/>
    <w:rsid w:val="00FC00B0"/>
    <w:rsid w:val="00FF15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0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41"/>
    <w:rPr>
      <w:rFonts w:ascii="Tahoma" w:hAnsi="Tahoma" w:cs="Tahoma"/>
      <w:sz w:val="16"/>
      <w:szCs w:val="16"/>
    </w:rPr>
  </w:style>
  <w:style w:type="paragraph" w:styleId="Header">
    <w:name w:val="header"/>
    <w:basedOn w:val="Normal"/>
    <w:link w:val="HeaderChar"/>
    <w:uiPriority w:val="99"/>
    <w:unhideWhenUsed/>
    <w:rsid w:val="00253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41"/>
  </w:style>
  <w:style w:type="paragraph" w:styleId="Footer">
    <w:name w:val="footer"/>
    <w:basedOn w:val="Normal"/>
    <w:link w:val="FooterChar"/>
    <w:uiPriority w:val="99"/>
    <w:unhideWhenUsed/>
    <w:rsid w:val="00253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641"/>
  </w:style>
  <w:style w:type="paragraph" w:styleId="ListParagraph">
    <w:name w:val="List Paragraph"/>
    <w:basedOn w:val="Normal"/>
    <w:uiPriority w:val="34"/>
    <w:qFormat/>
    <w:rsid w:val="00010D62"/>
    <w:pPr>
      <w:ind w:left="720"/>
      <w:contextualSpacing/>
    </w:pPr>
  </w:style>
  <w:style w:type="table" w:styleId="TableGrid">
    <w:name w:val="Table Grid"/>
    <w:basedOn w:val="TableNormal"/>
    <w:uiPriority w:val="59"/>
    <w:rsid w:val="00186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41"/>
    <w:rPr>
      <w:rFonts w:ascii="Tahoma" w:hAnsi="Tahoma" w:cs="Tahoma"/>
      <w:sz w:val="16"/>
      <w:szCs w:val="16"/>
    </w:rPr>
  </w:style>
  <w:style w:type="paragraph" w:styleId="Header">
    <w:name w:val="header"/>
    <w:basedOn w:val="Normal"/>
    <w:link w:val="HeaderChar"/>
    <w:uiPriority w:val="99"/>
    <w:unhideWhenUsed/>
    <w:rsid w:val="00253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41"/>
  </w:style>
  <w:style w:type="paragraph" w:styleId="Footer">
    <w:name w:val="footer"/>
    <w:basedOn w:val="Normal"/>
    <w:link w:val="FooterChar"/>
    <w:uiPriority w:val="99"/>
    <w:unhideWhenUsed/>
    <w:rsid w:val="00253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641"/>
  </w:style>
  <w:style w:type="paragraph" w:styleId="ListParagraph">
    <w:name w:val="List Paragraph"/>
    <w:basedOn w:val="Normal"/>
    <w:uiPriority w:val="34"/>
    <w:qFormat/>
    <w:rsid w:val="00010D62"/>
    <w:pPr>
      <w:ind w:left="720"/>
      <w:contextualSpacing/>
    </w:pPr>
  </w:style>
  <w:style w:type="table" w:styleId="TableGrid">
    <w:name w:val="Table Grid"/>
    <w:basedOn w:val="TableNormal"/>
    <w:uiPriority w:val="59"/>
    <w:rsid w:val="00186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34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 Shahzad</dc:creator>
  <cp:lastModifiedBy>Mohsin Shahzad</cp:lastModifiedBy>
  <cp:revision>3</cp:revision>
  <cp:lastPrinted>2022-03-04T10:29:00Z</cp:lastPrinted>
  <dcterms:created xsi:type="dcterms:W3CDTF">2022-03-06T11:29:00Z</dcterms:created>
  <dcterms:modified xsi:type="dcterms:W3CDTF">2022-03-06T11:29:00Z</dcterms:modified>
</cp:coreProperties>
</file>