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6EB" w:rsidRDefault="000046EB">
      <w:r>
        <w:t>Ray</w:t>
      </w:r>
    </w:p>
    <w:sectPr w:rsidR="0000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EB"/>
    <w:rsid w:val="0000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67AD"/>
  <w15:chartTrackingRefBased/>
  <w15:docId w15:val="{2D439BE3-4BB3-D346-A1E5-7FF19B0E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21B-131-SE</dc:creator>
  <cp:keywords/>
  <dc:description/>
  <cp:lastModifiedBy>21B-131-SE</cp:lastModifiedBy>
  <cp:revision>2</cp:revision>
  <dcterms:created xsi:type="dcterms:W3CDTF">2022-12-16T18:46:00Z</dcterms:created>
  <dcterms:modified xsi:type="dcterms:W3CDTF">2022-12-16T18:46:00Z</dcterms:modified>
</cp:coreProperties>
</file>