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ghtList-Accent4"/>
        <w:tblW w:w="9923" w:type="dxa"/>
        <w:tblInd w:w="-601" w:type="dxa"/>
        <w:tblLook w:val="04A0" w:firstRow="1" w:lastRow="0" w:firstColumn="1" w:lastColumn="0" w:noHBand="0" w:noVBand="1"/>
      </w:tblPr>
      <w:tblGrid>
        <w:gridCol w:w="9923"/>
      </w:tblGrid>
      <w:tr w:rsidR="00852445" w14:paraId="0A0FC127"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0C38FC5B" w14:textId="77777777" w:rsidR="00852445" w:rsidRDefault="00852445" w:rsidP="00852445">
            <w:pPr>
              <w:ind w:firstLine="307"/>
              <w:jc w:val="center"/>
            </w:pPr>
            <w:r>
              <w:t>Department of Software Engineering</w:t>
            </w:r>
          </w:p>
          <w:p w14:paraId="0135DA99" w14:textId="77777777" w:rsidR="00852445" w:rsidRDefault="00852445" w:rsidP="00852445">
            <w:pPr>
              <w:ind w:firstLine="307"/>
              <w:jc w:val="center"/>
            </w:pPr>
            <w:r>
              <w:t>Mehran University of Engineering and Technology, Jamshoro</w:t>
            </w:r>
          </w:p>
        </w:tc>
      </w:tr>
    </w:tbl>
    <w:p w14:paraId="1971B709" w14:textId="77777777" w:rsidR="00852445" w:rsidRDefault="00852445"/>
    <w:tbl>
      <w:tblPr>
        <w:tblStyle w:val="LightList-Accent4"/>
        <w:tblW w:w="9923" w:type="dxa"/>
        <w:tblInd w:w="-601" w:type="dxa"/>
        <w:tblLook w:val="04A0" w:firstRow="1" w:lastRow="0" w:firstColumn="1" w:lastColumn="0" w:noHBand="0" w:noVBand="1"/>
      </w:tblPr>
      <w:tblGrid>
        <w:gridCol w:w="1560"/>
        <w:gridCol w:w="2835"/>
        <w:gridCol w:w="2593"/>
        <w:gridCol w:w="2935"/>
      </w:tblGrid>
      <w:tr w:rsidR="00852445" w14:paraId="7C376E94"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4"/>
          </w:tcPr>
          <w:p w14:paraId="3A878649" w14:textId="7B88A0DE" w:rsidR="00852445" w:rsidRDefault="00852445" w:rsidP="00852445">
            <w:pPr>
              <w:jc w:val="center"/>
            </w:pPr>
            <w:r>
              <w:t xml:space="preserve">Course: </w:t>
            </w:r>
            <w:r w:rsidR="00344EA1" w:rsidRPr="00344EA1">
              <w:t xml:space="preserve">SW426 - Software Quality Engineering </w:t>
            </w:r>
          </w:p>
        </w:tc>
      </w:tr>
      <w:tr w:rsidR="00852445" w14:paraId="53B04CDE"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59A1401" w14:textId="77777777" w:rsidR="00852445" w:rsidRDefault="00852445">
            <w:r>
              <w:t>Instructor</w:t>
            </w:r>
          </w:p>
        </w:tc>
        <w:tc>
          <w:tcPr>
            <w:tcW w:w="2835" w:type="dxa"/>
          </w:tcPr>
          <w:p w14:paraId="32FE6E77" w14:textId="551EC0B6" w:rsidR="00852445" w:rsidRDefault="00344EA1">
            <w:pPr>
              <w:cnfStyle w:val="000000100000" w:firstRow="0" w:lastRow="0" w:firstColumn="0" w:lastColumn="0" w:oddVBand="0" w:evenVBand="0" w:oddHBand="1" w:evenHBand="0" w:firstRowFirstColumn="0" w:firstRowLastColumn="0" w:lastRowFirstColumn="0" w:lastRowLastColumn="0"/>
            </w:pPr>
            <w:r>
              <w:t>Rabia Iftikhar</w:t>
            </w:r>
          </w:p>
        </w:tc>
        <w:tc>
          <w:tcPr>
            <w:tcW w:w="2593" w:type="dxa"/>
          </w:tcPr>
          <w:p w14:paraId="65E087B2" w14:textId="77777777" w:rsidR="00852445" w:rsidRPr="00852445" w:rsidRDefault="00852445">
            <w:pPr>
              <w:cnfStyle w:val="000000100000" w:firstRow="0" w:lastRow="0" w:firstColumn="0" w:lastColumn="0" w:oddVBand="0" w:evenVBand="0" w:oddHBand="1" w:evenHBand="0" w:firstRowFirstColumn="0" w:firstRowLastColumn="0" w:lastRowFirstColumn="0" w:lastRowLastColumn="0"/>
              <w:rPr>
                <w:b/>
              </w:rPr>
            </w:pPr>
            <w:r w:rsidRPr="00852445">
              <w:rPr>
                <w:b/>
              </w:rPr>
              <w:t>Practical/Lab No.</w:t>
            </w:r>
          </w:p>
        </w:tc>
        <w:tc>
          <w:tcPr>
            <w:tcW w:w="2935" w:type="dxa"/>
          </w:tcPr>
          <w:p w14:paraId="71C2A7E7" w14:textId="7BB5A068" w:rsidR="00852445" w:rsidRDefault="00E00DEA">
            <w:pPr>
              <w:cnfStyle w:val="000000100000" w:firstRow="0" w:lastRow="0" w:firstColumn="0" w:lastColumn="0" w:oddVBand="0" w:evenVBand="0" w:oddHBand="1" w:evenHBand="0" w:firstRowFirstColumn="0" w:firstRowLastColumn="0" w:lastRowFirstColumn="0" w:lastRowLastColumn="0"/>
            </w:pPr>
            <w:r>
              <w:t>0</w:t>
            </w:r>
            <w:r w:rsidR="004651AA">
              <w:t>4</w:t>
            </w:r>
          </w:p>
        </w:tc>
      </w:tr>
      <w:tr w:rsidR="00852445" w14:paraId="09EE538C" w14:textId="77777777" w:rsidTr="00852445">
        <w:tc>
          <w:tcPr>
            <w:cnfStyle w:val="001000000000" w:firstRow="0" w:lastRow="0" w:firstColumn="1" w:lastColumn="0" w:oddVBand="0" w:evenVBand="0" w:oddHBand="0" w:evenHBand="0" w:firstRowFirstColumn="0" w:firstRowLastColumn="0" w:lastRowFirstColumn="0" w:lastRowLastColumn="0"/>
            <w:tcW w:w="1560" w:type="dxa"/>
          </w:tcPr>
          <w:p w14:paraId="2D81B58B" w14:textId="77777777" w:rsidR="00852445" w:rsidRDefault="00852445">
            <w:r>
              <w:t>Date</w:t>
            </w:r>
          </w:p>
        </w:tc>
        <w:tc>
          <w:tcPr>
            <w:tcW w:w="2835" w:type="dxa"/>
          </w:tcPr>
          <w:p w14:paraId="641E679E" w14:textId="17D3DE89" w:rsidR="00852445" w:rsidRDefault="00852445">
            <w:pPr>
              <w:cnfStyle w:val="000000000000" w:firstRow="0" w:lastRow="0" w:firstColumn="0" w:lastColumn="0" w:oddVBand="0" w:evenVBand="0" w:oddHBand="0" w:evenHBand="0" w:firstRowFirstColumn="0" w:firstRowLastColumn="0" w:lastRowFirstColumn="0" w:lastRowLastColumn="0"/>
            </w:pPr>
          </w:p>
        </w:tc>
        <w:tc>
          <w:tcPr>
            <w:tcW w:w="2593" w:type="dxa"/>
          </w:tcPr>
          <w:p w14:paraId="7D79F53B" w14:textId="77777777" w:rsidR="00852445" w:rsidRPr="00852445" w:rsidRDefault="00E00DEA" w:rsidP="00047170">
            <w:pPr>
              <w:cnfStyle w:val="000000000000" w:firstRow="0" w:lastRow="0" w:firstColumn="0" w:lastColumn="0" w:oddVBand="0" w:evenVBand="0" w:oddHBand="0" w:evenHBand="0" w:firstRowFirstColumn="0" w:firstRowLastColumn="0" w:lastRowFirstColumn="0" w:lastRowLastColumn="0"/>
              <w:rPr>
                <w:b/>
              </w:rPr>
            </w:pPr>
            <w:r>
              <w:rPr>
                <w:b/>
              </w:rPr>
              <w:t>CLOs</w:t>
            </w:r>
          </w:p>
        </w:tc>
        <w:tc>
          <w:tcPr>
            <w:tcW w:w="2935" w:type="dxa"/>
          </w:tcPr>
          <w:p w14:paraId="4AC1DAA9" w14:textId="288D0F89" w:rsidR="00852445" w:rsidRDefault="00E00DEA">
            <w:pPr>
              <w:cnfStyle w:val="000000000000" w:firstRow="0" w:lastRow="0" w:firstColumn="0" w:lastColumn="0" w:oddVBand="0" w:evenVBand="0" w:oddHBand="0" w:evenHBand="0" w:firstRowFirstColumn="0" w:firstRowLastColumn="0" w:lastRowFirstColumn="0" w:lastRowLastColumn="0"/>
            </w:pPr>
            <w:r>
              <w:t>CLO-</w:t>
            </w:r>
            <w:r w:rsidR="00344EA1">
              <w:t>3</w:t>
            </w:r>
          </w:p>
        </w:tc>
      </w:tr>
      <w:tr w:rsidR="00852445" w14:paraId="75716A25"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07E6A5" w14:textId="77777777" w:rsidR="00852445" w:rsidRDefault="00852445">
            <w:r>
              <w:t>Signature</w:t>
            </w:r>
          </w:p>
        </w:tc>
        <w:tc>
          <w:tcPr>
            <w:tcW w:w="2835" w:type="dxa"/>
          </w:tcPr>
          <w:p w14:paraId="2528180B" w14:textId="77777777" w:rsidR="00852445" w:rsidRDefault="00852445">
            <w:pPr>
              <w:cnfStyle w:val="000000100000" w:firstRow="0" w:lastRow="0" w:firstColumn="0" w:lastColumn="0" w:oddVBand="0" w:evenVBand="0" w:oddHBand="1" w:evenHBand="0" w:firstRowFirstColumn="0" w:firstRowLastColumn="0" w:lastRowFirstColumn="0" w:lastRowLastColumn="0"/>
            </w:pPr>
          </w:p>
        </w:tc>
        <w:tc>
          <w:tcPr>
            <w:tcW w:w="2593" w:type="dxa"/>
          </w:tcPr>
          <w:p w14:paraId="0E2F1825" w14:textId="77777777" w:rsidR="00852445" w:rsidRPr="00852445" w:rsidRDefault="00E00DEA" w:rsidP="00047170">
            <w:pPr>
              <w:cnfStyle w:val="000000100000" w:firstRow="0" w:lastRow="0" w:firstColumn="0" w:lastColumn="0" w:oddVBand="0" w:evenVBand="0" w:oddHBand="1" w:evenHBand="0" w:firstRowFirstColumn="0" w:firstRowLastColumn="0" w:lastRowFirstColumn="0" w:lastRowLastColumn="0"/>
              <w:rPr>
                <w:b/>
              </w:rPr>
            </w:pPr>
            <w:r w:rsidRPr="00852445">
              <w:rPr>
                <w:b/>
              </w:rPr>
              <w:t>Assessment Score</w:t>
            </w:r>
          </w:p>
        </w:tc>
        <w:tc>
          <w:tcPr>
            <w:tcW w:w="2935" w:type="dxa"/>
          </w:tcPr>
          <w:p w14:paraId="3FBDF51F" w14:textId="55C451F7" w:rsidR="00852445" w:rsidRDefault="00344EA1">
            <w:pPr>
              <w:cnfStyle w:val="000000100000" w:firstRow="0" w:lastRow="0" w:firstColumn="0" w:lastColumn="0" w:oddVBand="0" w:evenVBand="0" w:oddHBand="1" w:evenHBand="0" w:firstRowFirstColumn="0" w:firstRowLastColumn="0" w:lastRowFirstColumn="0" w:lastRowLastColumn="0"/>
            </w:pPr>
            <w:r>
              <w:t>1</w:t>
            </w:r>
            <w:r w:rsidR="00E00DEA">
              <w:t xml:space="preserve"> Mark</w:t>
            </w:r>
          </w:p>
        </w:tc>
      </w:tr>
    </w:tbl>
    <w:p w14:paraId="1B01FD03" w14:textId="77777777" w:rsidR="00852445" w:rsidRDefault="00852445"/>
    <w:tbl>
      <w:tblPr>
        <w:tblStyle w:val="LightList-Accent4"/>
        <w:tblW w:w="9923" w:type="dxa"/>
        <w:tblInd w:w="-601" w:type="dxa"/>
        <w:tblLook w:val="04A0" w:firstRow="1" w:lastRow="0" w:firstColumn="1" w:lastColumn="0" w:noHBand="0" w:noVBand="1"/>
      </w:tblPr>
      <w:tblGrid>
        <w:gridCol w:w="2269"/>
        <w:gridCol w:w="7654"/>
      </w:tblGrid>
      <w:tr w:rsidR="00852445" w14:paraId="04F844B4"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36542166" w14:textId="77777777" w:rsidR="00852445" w:rsidRDefault="00852445" w:rsidP="00852445">
            <w:r>
              <w:t>Topic</w:t>
            </w:r>
          </w:p>
        </w:tc>
        <w:tc>
          <w:tcPr>
            <w:tcW w:w="7654" w:type="dxa"/>
          </w:tcPr>
          <w:p w14:paraId="54922091" w14:textId="09ABD4AB" w:rsidR="00852445" w:rsidRDefault="004651AA">
            <w:pPr>
              <w:cnfStyle w:val="100000000000" w:firstRow="1" w:lastRow="0" w:firstColumn="0" w:lastColumn="0" w:oddVBand="0" w:evenVBand="0" w:oddHBand="0" w:evenHBand="0" w:firstRowFirstColumn="0" w:firstRowLastColumn="0" w:lastRowFirstColumn="0" w:lastRowLastColumn="0"/>
            </w:pPr>
            <w:r w:rsidRPr="00577593">
              <w:t>Applying OO testing strategies</w:t>
            </w:r>
          </w:p>
        </w:tc>
      </w:tr>
      <w:tr w:rsidR="00852445" w14:paraId="09B5F701"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437061B1" w14:textId="77777777" w:rsidR="00852445" w:rsidRDefault="00852445">
            <w:r>
              <w:t>Objectives</w:t>
            </w:r>
          </w:p>
        </w:tc>
        <w:tc>
          <w:tcPr>
            <w:tcW w:w="7654" w:type="dxa"/>
          </w:tcPr>
          <w:p w14:paraId="496094E6" w14:textId="7C4ABCD1" w:rsidR="00852445" w:rsidRDefault="00852445" w:rsidP="00852445">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To learn </w:t>
            </w:r>
            <w:r w:rsidR="004651AA">
              <w:t>OO testing strategies</w:t>
            </w:r>
          </w:p>
          <w:p w14:paraId="564E022A" w14:textId="41BECF15" w:rsidR="00852445" w:rsidRDefault="00852445" w:rsidP="004651AA">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To </w:t>
            </w:r>
            <w:r w:rsidR="004651AA">
              <w:t>learn applying OO testing strategies</w:t>
            </w:r>
          </w:p>
        </w:tc>
      </w:tr>
    </w:tbl>
    <w:p w14:paraId="24D18A80" w14:textId="77777777" w:rsidR="00852445" w:rsidRDefault="00852445"/>
    <w:tbl>
      <w:tblPr>
        <w:tblStyle w:val="LightList-Accent4"/>
        <w:tblW w:w="9923" w:type="dxa"/>
        <w:tblInd w:w="-601" w:type="dxa"/>
        <w:tblLook w:val="04A0" w:firstRow="1" w:lastRow="0" w:firstColumn="1" w:lastColumn="0" w:noHBand="0" w:noVBand="1"/>
      </w:tblPr>
      <w:tblGrid>
        <w:gridCol w:w="9923"/>
      </w:tblGrid>
      <w:tr w:rsidR="00852445" w14:paraId="46B90FC5"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15BB1FA1" w14:textId="77777777" w:rsidR="00852445" w:rsidRDefault="00852445">
            <w:r>
              <w:t>Lab Discussion: Theoretical concepts and Procedural steps</w:t>
            </w:r>
          </w:p>
        </w:tc>
      </w:tr>
    </w:tbl>
    <w:p w14:paraId="449EDFD1" w14:textId="77777777" w:rsidR="00852445" w:rsidRDefault="00852445"/>
    <w:p w14:paraId="757E8616" w14:textId="77777777" w:rsidR="004651AA" w:rsidRPr="004651AA" w:rsidRDefault="004651AA" w:rsidP="004651AA">
      <w:pPr>
        <w:spacing w:before="120" w:after="144"/>
        <w:ind w:left="48" w:right="48"/>
        <w:jc w:val="both"/>
        <w:rPr>
          <w:rFonts w:eastAsia="Times New Roman" w:cs="Arial"/>
        </w:rPr>
      </w:pPr>
      <w:r w:rsidRPr="004651AA">
        <w:rPr>
          <w:rFonts w:eastAsia="Times New Roman" w:cs="Arial"/>
        </w:rPr>
        <w:t xml:space="preserve">Once a program code is written, it must be tested to detect and subsequently handle all errors in it. </w:t>
      </w:r>
      <w:proofErr w:type="gramStart"/>
      <w:r w:rsidRPr="004651AA">
        <w:rPr>
          <w:rFonts w:eastAsia="Times New Roman" w:cs="Arial"/>
        </w:rPr>
        <w:t>A number of</w:t>
      </w:r>
      <w:proofErr w:type="gramEnd"/>
      <w:r w:rsidRPr="004651AA">
        <w:rPr>
          <w:rFonts w:eastAsia="Times New Roman" w:cs="Arial"/>
        </w:rPr>
        <w:t xml:space="preserve"> schemes are used for testing purposes.</w:t>
      </w:r>
    </w:p>
    <w:p w14:paraId="11EAECDC" w14:textId="77777777" w:rsidR="004651AA" w:rsidRPr="004651AA" w:rsidRDefault="004651AA" w:rsidP="004651AA">
      <w:pPr>
        <w:spacing w:before="120" w:after="144"/>
        <w:ind w:left="48" w:right="48"/>
        <w:jc w:val="both"/>
        <w:rPr>
          <w:rFonts w:eastAsia="Times New Roman" w:cs="Arial"/>
        </w:rPr>
      </w:pPr>
      <w:r w:rsidRPr="004651AA">
        <w:rPr>
          <w:rFonts w:eastAsia="Times New Roman" w:cs="Arial"/>
        </w:rPr>
        <w:t>Another important aspect is the fitness of purpose of a program that ascertains whether the program serves the purpose which it aims for. The fitness defines the software quality.</w:t>
      </w:r>
    </w:p>
    <w:p w14:paraId="7C8D78ED" w14:textId="77777777" w:rsidR="004651AA" w:rsidRPr="004651AA" w:rsidRDefault="004651AA" w:rsidP="004651AA">
      <w:pPr>
        <w:spacing w:before="100" w:beforeAutospacing="1" w:after="100" w:afterAutospacing="1"/>
        <w:jc w:val="both"/>
        <w:outlineLvl w:val="1"/>
        <w:rPr>
          <w:rFonts w:eastAsia="Times New Roman" w:cs="Arial"/>
          <w:b/>
        </w:rPr>
      </w:pPr>
      <w:r w:rsidRPr="004651AA">
        <w:rPr>
          <w:rFonts w:eastAsia="Times New Roman" w:cs="Arial"/>
          <w:b/>
        </w:rPr>
        <w:t>Testing Object-Oriented Systems</w:t>
      </w:r>
    </w:p>
    <w:p w14:paraId="5A652777" w14:textId="77777777" w:rsidR="004651AA" w:rsidRPr="004651AA" w:rsidRDefault="004651AA" w:rsidP="004651AA">
      <w:pPr>
        <w:spacing w:before="120" w:after="144"/>
        <w:ind w:left="48" w:right="48"/>
        <w:jc w:val="both"/>
        <w:rPr>
          <w:rFonts w:eastAsia="Times New Roman" w:cs="Arial"/>
        </w:rPr>
      </w:pPr>
      <w:r w:rsidRPr="004651AA">
        <w:rPr>
          <w:rFonts w:eastAsia="Times New Roman" w:cs="Arial"/>
        </w:rPr>
        <w:t>Testing is a continuous activity during software development. In object-oriented systems, testing encompasses three levels, namely, unit testing, subsystem testing, and system testing.</w:t>
      </w:r>
    </w:p>
    <w:p w14:paraId="75A7D45F" w14:textId="77777777" w:rsidR="004651AA" w:rsidRPr="004651AA" w:rsidRDefault="004651AA" w:rsidP="004651AA">
      <w:pPr>
        <w:pStyle w:val="ListParagraph"/>
        <w:numPr>
          <w:ilvl w:val="0"/>
          <w:numId w:val="7"/>
        </w:numPr>
        <w:spacing w:before="100" w:beforeAutospacing="1" w:after="100" w:afterAutospacing="1"/>
        <w:jc w:val="both"/>
        <w:outlineLvl w:val="2"/>
        <w:rPr>
          <w:rFonts w:eastAsia="Times New Roman" w:cs="Arial"/>
          <w:b/>
        </w:rPr>
      </w:pPr>
      <w:r w:rsidRPr="004651AA">
        <w:rPr>
          <w:rFonts w:eastAsia="Times New Roman" w:cs="Arial"/>
          <w:b/>
        </w:rPr>
        <w:t>Unit Testing</w:t>
      </w:r>
    </w:p>
    <w:p w14:paraId="428B400A" w14:textId="77777777" w:rsidR="004651AA" w:rsidRPr="004651AA" w:rsidRDefault="004651AA" w:rsidP="004651AA">
      <w:pPr>
        <w:spacing w:before="120" w:after="144"/>
        <w:ind w:left="48" w:right="48"/>
        <w:jc w:val="both"/>
        <w:rPr>
          <w:rFonts w:eastAsia="Times New Roman" w:cs="Arial"/>
        </w:rPr>
      </w:pPr>
      <w:r w:rsidRPr="004651AA">
        <w:rPr>
          <w:rFonts w:eastAsia="Times New Roman" w:cs="Arial"/>
        </w:rPr>
        <w:t>In unit testing, the individual classes are tested. It is seen whether the class attributes are implemented as per design and whether the methods and the interfaces are error-free. Unit testing is the responsibility of the application engineer who implements the structure.</w:t>
      </w:r>
    </w:p>
    <w:p w14:paraId="73249F77" w14:textId="77777777" w:rsidR="004651AA" w:rsidRPr="004651AA" w:rsidRDefault="004651AA" w:rsidP="004651AA">
      <w:pPr>
        <w:pStyle w:val="ListParagraph"/>
        <w:numPr>
          <w:ilvl w:val="0"/>
          <w:numId w:val="7"/>
        </w:numPr>
        <w:spacing w:before="100" w:beforeAutospacing="1" w:after="100" w:afterAutospacing="1"/>
        <w:jc w:val="both"/>
        <w:outlineLvl w:val="2"/>
        <w:rPr>
          <w:rFonts w:eastAsia="Times New Roman" w:cs="Arial"/>
          <w:b/>
        </w:rPr>
      </w:pPr>
      <w:r w:rsidRPr="004651AA">
        <w:rPr>
          <w:rFonts w:eastAsia="Times New Roman" w:cs="Arial"/>
          <w:b/>
        </w:rPr>
        <w:t>Subsystem Testing</w:t>
      </w:r>
    </w:p>
    <w:p w14:paraId="5F067E48" w14:textId="77777777" w:rsidR="004651AA" w:rsidRPr="004651AA" w:rsidRDefault="004651AA" w:rsidP="004651AA">
      <w:pPr>
        <w:spacing w:before="120" w:after="144"/>
        <w:ind w:left="48" w:right="48"/>
        <w:jc w:val="both"/>
        <w:rPr>
          <w:rFonts w:eastAsia="Times New Roman" w:cs="Arial"/>
        </w:rPr>
      </w:pPr>
      <w:r w:rsidRPr="004651AA">
        <w:rPr>
          <w:rFonts w:eastAsia="Times New Roman" w:cs="Arial"/>
        </w:rPr>
        <w:t xml:space="preserve">This involves testing a </w:t>
      </w:r>
      <w:proofErr w:type="gramStart"/>
      <w:r w:rsidRPr="004651AA">
        <w:rPr>
          <w:rFonts w:eastAsia="Times New Roman" w:cs="Arial"/>
        </w:rPr>
        <w:t>particular module</w:t>
      </w:r>
      <w:proofErr w:type="gramEnd"/>
      <w:r w:rsidRPr="004651AA">
        <w:rPr>
          <w:rFonts w:eastAsia="Times New Roman" w:cs="Arial"/>
        </w:rPr>
        <w:t xml:space="preserve"> or a subsystem and is the responsibility of the subsystem lead. It involves testing the associations within the subsystem as well as the interaction of the subsystem with the outside. Subsystem tests can be used as regression tests for each newly released version of the subsystem.</w:t>
      </w:r>
    </w:p>
    <w:p w14:paraId="17277949" w14:textId="77777777" w:rsidR="004651AA" w:rsidRPr="004651AA" w:rsidRDefault="004651AA" w:rsidP="004651AA">
      <w:pPr>
        <w:pStyle w:val="ListParagraph"/>
        <w:numPr>
          <w:ilvl w:val="0"/>
          <w:numId w:val="7"/>
        </w:numPr>
        <w:spacing w:before="100" w:beforeAutospacing="1" w:after="100" w:afterAutospacing="1"/>
        <w:jc w:val="both"/>
        <w:outlineLvl w:val="2"/>
        <w:rPr>
          <w:rFonts w:eastAsia="Times New Roman" w:cs="Arial"/>
          <w:b/>
        </w:rPr>
      </w:pPr>
      <w:r w:rsidRPr="004651AA">
        <w:rPr>
          <w:rFonts w:eastAsia="Times New Roman" w:cs="Arial"/>
          <w:b/>
        </w:rPr>
        <w:t>System Testing</w:t>
      </w:r>
    </w:p>
    <w:p w14:paraId="176E909B" w14:textId="77777777" w:rsidR="004651AA" w:rsidRDefault="004651AA" w:rsidP="004651AA">
      <w:pPr>
        <w:spacing w:before="120" w:after="144"/>
        <w:ind w:left="48" w:right="48"/>
        <w:jc w:val="both"/>
        <w:rPr>
          <w:rFonts w:eastAsia="Times New Roman" w:cs="Arial"/>
        </w:rPr>
      </w:pPr>
      <w:r w:rsidRPr="004651AA">
        <w:rPr>
          <w:rFonts w:eastAsia="Times New Roman" w:cs="Arial"/>
        </w:rPr>
        <w:t>System testing involves testing the system as a whole and is the responsibility of the quality-assurance team. The team often uses system tests as regression tests when assembling new releases.</w:t>
      </w:r>
    </w:p>
    <w:p w14:paraId="2F5EDE7C" w14:textId="481AFD84" w:rsidR="004651AA" w:rsidRPr="004651AA" w:rsidRDefault="004651AA" w:rsidP="004651AA">
      <w:pPr>
        <w:pStyle w:val="ListParagraph"/>
        <w:numPr>
          <w:ilvl w:val="1"/>
          <w:numId w:val="7"/>
        </w:numPr>
        <w:spacing w:before="120" w:after="144"/>
        <w:ind w:right="48"/>
        <w:jc w:val="both"/>
        <w:rPr>
          <w:rFonts w:eastAsia="Times New Roman" w:cs="Arial"/>
        </w:rPr>
      </w:pPr>
      <w:r w:rsidRPr="004651AA">
        <w:rPr>
          <w:rFonts w:eastAsia="Times New Roman" w:cs="Arial"/>
          <w:b/>
        </w:rPr>
        <w:t>Categories of System Testing</w:t>
      </w:r>
    </w:p>
    <w:p w14:paraId="658A0DFE" w14:textId="77777777" w:rsidR="004651AA" w:rsidRPr="004651AA" w:rsidRDefault="004651AA" w:rsidP="004651AA">
      <w:pPr>
        <w:numPr>
          <w:ilvl w:val="0"/>
          <w:numId w:val="6"/>
        </w:numPr>
        <w:spacing w:before="120" w:after="144"/>
        <w:ind w:left="768" w:right="48"/>
        <w:jc w:val="both"/>
        <w:rPr>
          <w:rFonts w:eastAsia="Times New Roman" w:cs="Arial"/>
        </w:rPr>
      </w:pPr>
      <w:r w:rsidRPr="004651AA">
        <w:rPr>
          <w:rFonts w:eastAsia="Times New Roman" w:cs="Arial"/>
          <w:b/>
          <w:bCs/>
        </w:rPr>
        <w:lastRenderedPageBreak/>
        <w:t>Alpha testing</w:t>
      </w:r>
      <w:r w:rsidRPr="004651AA">
        <w:rPr>
          <w:rFonts w:eastAsia="Times New Roman" w:cs="Arial"/>
        </w:rPr>
        <w:t> − This is carried out by the testing team within the organization that develops software.</w:t>
      </w:r>
    </w:p>
    <w:p w14:paraId="7C47A608" w14:textId="77777777" w:rsidR="004651AA" w:rsidRPr="004651AA" w:rsidRDefault="004651AA" w:rsidP="004651AA">
      <w:pPr>
        <w:numPr>
          <w:ilvl w:val="0"/>
          <w:numId w:val="6"/>
        </w:numPr>
        <w:spacing w:before="120" w:after="144"/>
        <w:ind w:left="768" w:right="48"/>
        <w:jc w:val="both"/>
        <w:rPr>
          <w:rFonts w:eastAsia="Times New Roman" w:cs="Arial"/>
        </w:rPr>
      </w:pPr>
      <w:r w:rsidRPr="004651AA">
        <w:rPr>
          <w:rFonts w:eastAsia="Times New Roman" w:cs="Arial"/>
          <w:b/>
          <w:bCs/>
        </w:rPr>
        <w:t>Beta testing</w:t>
      </w:r>
      <w:r w:rsidRPr="004651AA">
        <w:rPr>
          <w:rFonts w:eastAsia="Times New Roman" w:cs="Arial"/>
          <w:b/>
        </w:rPr>
        <w:t> </w:t>
      </w:r>
      <w:r w:rsidRPr="004651AA">
        <w:rPr>
          <w:rFonts w:eastAsia="Times New Roman" w:cs="Arial"/>
        </w:rPr>
        <w:t>− This is carried out by select group of co-operating customers.</w:t>
      </w:r>
    </w:p>
    <w:p w14:paraId="2A4EE2C8" w14:textId="331FEBB4" w:rsidR="004651AA" w:rsidRPr="004651AA" w:rsidRDefault="004651AA" w:rsidP="00CB2810">
      <w:pPr>
        <w:spacing w:before="120" w:after="144"/>
        <w:ind w:left="768" w:right="48"/>
        <w:jc w:val="both"/>
        <w:rPr>
          <w:rFonts w:eastAsia="Times New Roman" w:cs="Arial"/>
        </w:rPr>
      </w:pPr>
    </w:p>
    <w:p w14:paraId="0D656ACA" w14:textId="77777777" w:rsidR="004651AA" w:rsidRPr="004651AA" w:rsidRDefault="004651AA" w:rsidP="004651AA">
      <w:pPr>
        <w:spacing w:before="100" w:beforeAutospacing="1" w:after="100" w:afterAutospacing="1"/>
        <w:jc w:val="both"/>
        <w:outlineLvl w:val="1"/>
        <w:rPr>
          <w:rFonts w:eastAsia="Times New Roman" w:cs="Arial"/>
          <w:b/>
        </w:rPr>
      </w:pPr>
      <w:r w:rsidRPr="004651AA">
        <w:rPr>
          <w:rFonts w:eastAsia="Times New Roman" w:cs="Arial"/>
          <w:b/>
        </w:rPr>
        <w:t>Object-Oriented Testing Techniques</w:t>
      </w:r>
    </w:p>
    <w:p w14:paraId="3A7FAAFE" w14:textId="77777777" w:rsidR="004651AA" w:rsidRPr="004651AA" w:rsidRDefault="004651AA" w:rsidP="004651AA">
      <w:pPr>
        <w:numPr>
          <w:ilvl w:val="0"/>
          <w:numId w:val="4"/>
        </w:numPr>
        <w:spacing w:before="120" w:after="144"/>
        <w:ind w:left="768" w:right="48"/>
        <w:jc w:val="both"/>
        <w:rPr>
          <w:rFonts w:eastAsia="Times New Roman" w:cs="Arial"/>
        </w:rPr>
      </w:pPr>
      <w:r w:rsidRPr="004651AA">
        <w:rPr>
          <w:rFonts w:eastAsia="Times New Roman" w:cs="Arial"/>
          <w:b/>
          <w:bCs/>
        </w:rPr>
        <w:t xml:space="preserve">State </w:t>
      </w:r>
      <w:proofErr w:type="gramStart"/>
      <w:r w:rsidRPr="004651AA">
        <w:rPr>
          <w:rFonts w:eastAsia="Times New Roman" w:cs="Arial"/>
          <w:b/>
          <w:bCs/>
        </w:rPr>
        <w:t>model based</w:t>
      </w:r>
      <w:proofErr w:type="gramEnd"/>
      <w:r w:rsidRPr="004651AA">
        <w:rPr>
          <w:rFonts w:eastAsia="Times New Roman" w:cs="Arial"/>
          <w:b/>
          <w:bCs/>
        </w:rPr>
        <w:t xml:space="preserve"> testing</w:t>
      </w:r>
      <w:r w:rsidRPr="004651AA">
        <w:rPr>
          <w:rFonts w:eastAsia="Times New Roman" w:cs="Arial"/>
          <w:b/>
        </w:rPr>
        <w:t> </w:t>
      </w:r>
      <w:r w:rsidRPr="004651AA">
        <w:rPr>
          <w:rFonts w:eastAsia="Times New Roman" w:cs="Arial"/>
        </w:rPr>
        <w:t>− This encompasses state coverage, state transition coverage, and state transition path coverage.</w:t>
      </w:r>
    </w:p>
    <w:p w14:paraId="4ECFB1A8" w14:textId="77777777" w:rsidR="004651AA" w:rsidRPr="004651AA" w:rsidRDefault="004651AA" w:rsidP="004651AA">
      <w:pPr>
        <w:numPr>
          <w:ilvl w:val="0"/>
          <w:numId w:val="4"/>
        </w:numPr>
        <w:spacing w:before="120" w:after="144"/>
        <w:ind w:left="768" w:right="48"/>
        <w:jc w:val="both"/>
        <w:rPr>
          <w:rFonts w:eastAsia="Times New Roman" w:cs="Arial"/>
          <w:b/>
        </w:rPr>
      </w:pPr>
      <w:r w:rsidRPr="004651AA">
        <w:rPr>
          <w:rFonts w:eastAsia="Times New Roman" w:cs="Arial"/>
          <w:b/>
          <w:bCs/>
        </w:rPr>
        <w:t xml:space="preserve">Use </w:t>
      </w:r>
      <w:proofErr w:type="gramStart"/>
      <w:r w:rsidRPr="004651AA">
        <w:rPr>
          <w:rFonts w:eastAsia="Times New Roman" w:cs="Arial"/>
          <w:b/>
          <w:bCs/>
        </w:rPr>
        <w:t>case based</w:t>
      </w:r>
      <w:proofErr w:type="gramEnd"/>
      <w:r w:rsidRPr="004651AA">
        <w:rPr>
          <w:rFonts w:eastAsia="Times New Roman" w:cs="Arial"/>
          <w:b/>
          <w:bCs/>
        </w:rPr>
        <w:t xml:space="preserve"> testing</w:t>
      </w:r>
      <w:r w:rsidRPr="004651AA">
        <w:rPr>
          <w:rFonts w:eastAsia="Times New Roman" w:cs="Arial"/>
        </w:rPr>
        <w:t> − Each scenario in each use case is tested.</w:t>
      </w:r>
    </w:p>
    <w:p w14:paraId="10DF5CA4" w14:textId="77777777" w:rsidR="004651AA" w:rsidRPr="004651AA" w:rsidRDefault="004651AA" w:rsidP="004651AA">
      <w:pPr>
        <w:numPr>
          <w:ilvl w:val="0"/>
          <w:numId w:val="4"/>
        </w:numPr>
        <w:spacing w:before="120" w:after="144"/>
        <w:ind w:left="768" w:right="48"/>
        <w:jc w:val="both"/>
        <w:rPr>
          <w:rFonts w:eastAsia="Times New Roman" w:cs="Arial"/>
          <w:b/>
        </w:rPr>
      </w:pPr>
      <w:r w:rsidRPr="004651AA">
        <w:rPr>
          <w:rFonts w:eastAsia="Times New Roman" w:cs="Arial"/>
          <w:b/>
          <w:bCs/>
        </w:rPr>
        <w:t xml:space="preserve">Class </w:t>
      </w:r>
      <w:proofErr w:type="gramStart"/>
      <w:r w:rsidRPr="004651AA">
        <w:rPr>
          <w:rFonts w:eastAsia="Times New Roman" w:cs="Arial"/>
          <w:b/>
          <w:bCs/>
        </w:rPr>
        <w:t>diagram based</w:t>
      </w:r>
      <w:proofErr w:type="gramEnd"/>
      <w:r w:rsidRPr="004651AA">
        <w:rPr>
          <w:rFonts w:eastAsia="Times New Roman" w:cs="Arial"/>
          <w:b/>
          <w:bCs/>
        </w:rPr>
        <w:t xml:space="preserve"> testing</w:t>
      </w:r>
      <w:r w:rsidRPr="004651AA">
        <w:rPr>
          <w:rFonts w:eastAsia="Times New Roman" w:cs="Arial"/>
          <w:b/>
        </w:rPr>
        <w:t> </w:t>
      </w:r>
      <w:r w:rsidRPr="004651AA">
        <w:rPr>
          <w:rFonts w:eastAsia="Times New Roman" w:cs="Arial"/>
        </w:rPr>
        <w:t>− Each class, derived class, associations, and aggregations are tested.</w:t>
      </w:r>
    </w:p>
    <w:p w14:paraId="468A6655" w14:textId="77777777" w:rsidR="004651AA" w:rsidRDefault="004651AA" w:rsidP="004651AA">
      <w:pPr>
        <w:numPr>
          <w:ilvl w:val="0"/>
          <w:numId w:val="4"/>
        </w:numPr>
        <w:spacing w:before="120" w:after="144"/>
        <w:ind w:left="768" w:right="48"/>
        <w:jc w:val="both"/>
        <w:rPr>
          <w:rFonts w:eastAsia="Times New Roman" w:cs="Arial"/>
        </w:rPr>
      </w:pPr>
      <w:r w:rsidRPr="004651AA">
        <w:rPr>
          <w:rFonts w:eastAsia="Times New Roman" w:cs="Arial"/>
          <w:b/>
          <w:bCs/>
        </w:rPr>
        <w:t xml:space="preserve">Sequence </w:t>
      </w:r>
      <w:proofErr w:type="gramStart"/>
      <w:r w:rsidRPr="004651AA">
        <w:rPr>
          <w:rFonts w:eastAsia="Times New Roman" w:cs="Arial"/>
          <w:b/>
          <w:bCs/>
        </w:rPr>
        <w:t>diagram based</w:t>
      </w:r>
      <w:proofErr w:type="gramEnd"/>
      <w:r w:rsidRPr="004651AA">
        <w:rPr>
          <w:rFonts w:eastAsia="Times New Roman" w:cs="Arial"/>
          <w:b/>
          <w:bCs/>
        </w:rPr>
        <w:t xml:space="preserve"> testing</w:t>
      </w:r>
      <w:r w:rsidRPr="004651AA">
        <w:rPr>
          <w:rFonts w:eastAsia="Times New Roman" w:cs="Arial"/>
        </w:rPr>
        <w:t> − The methods in the messages in the sequence diagrams are tested.</w:t>
      </w:r>
    </w:p>
    <w:p w14:paraId="4AA86F2C" w14:textId="3E0AFCA0" w:rsidR="004651AA" w:rsidRPr="00E94492" w:rsidRDefault="004651AA" w:rsidP="00E94492">
      <w:pPr>
        <w:pStyle w:val="ListParagraph"/>
        <w:numPr>
          <w:ilvl w:val="0"/>
          <w:numId w:val="4"/>
        </w:numPr>
        <w:spacing w:before="120" w:after="144"/>
        <w:ind w:right="48"/>
        <w:jc w:val="both"/>
        <w:rPr>
          <w:rFonts w:eastAsia="Times New Roman" w:cs="Arial"/>
        </w:rPr>
      </w:pPr>
      <w:r w:rsidRPr="00E94492">
        <w:rPr>
          <w:rFonts w:eastAsia="Times New Roman" w:cs="Arial"/>
          <w:b/>
        </w:rPr>
        <w:t>Techniques for Subsystem Testing</w:t>
      </w:r>
    </w:p>
    <w:p w14:paraId="3ABDBEAE" w14:textId="77777777" w:rsidR="004651AA" w:rsidRPr="004651AA" w:rsidRDefault="004651AA" w:rsidP="00E94492">
      <w:pPr>
        <w:spacing w:before="120" w:after="144"/>
        <w:ind w:left="48" w:right="48" w:firstLine="672"/>
        <w:jc w:val="both"/>
        <w:rPr>
          <w:rFonts w:eastAsia="Times New Roman" w:cs="Arial"/>
        </w:rPr>
      </w:pPr>
      <w:r w:rsidRPr="004651AA">
        <w:rPr>
          <w:rFonts w:eastAsia="Times New Roman" w:cs="Arial"/>
        </w:rPr>
        <w:t>The two main approaches of subsystem testing are −</w:t>
      </w:r>
    </w:p>
    <w:p w14:paraId="1C48EEEE" w14:textId="77777777" w:rsidR="004651AA" w:rsidRPr="004651AA" w:rsidRDefault="004651AA" w:rsidP="00F52119">
      <w:pPr>
        <w:spacing w:before="120" w:after="144"/>
        <w:ind w:left="768" w:right="48"/>
        <w:jc w:val="both"/>
        <w:rPr>
          <w:rFonts w:eastAsia="Times New Roman" w:cs="Arial"/>
          <w:b/>
        </w:rPr>
      </w:pPr>
      <w:r w:rsidRPr="004651AA">
        <w:rPr>
          <w:rFonts w:eastAsia="Times New Roman" w:cs="Arial"/>
          <w:b/>
          <w:bCs/>
        </w:rPr>
        <w:t>Thread based testing</w:t>
      </w:r>
      <w:r w:rsidRPr="004651AA">
        <w:rPr>
          <w:rFonts w:eastAsia="Times New Roman" w:cs="Arial"/>
          <w:b/>
        </w:rPr>
        <w:t> −</w:t>
      </w:r>
      <w:r w:rsidRPr="004651AA">
        <w:rPr>
          <w:rFonts w:eastAsia="Times New Roman" w:cs="Arial"/>
        </w:rPr>
        <w:t xml:space="preserve"> All classes that are needed to realize a single use case in a subsystem are integrated and tested.</w:t>
      </w:r>
    </w:p>
    <w:p w14:paraId="3502F282" w14:textId="77777777" w:rsidR="004651AA" w:rsidRPr="004651AA" w:rsidRDefault="004651AA" w:rsidP="004651AA">
      <w:pPr>
        <w:numPr>
          <w:ilvl w:val="0"/>
          <w:numId w:val="5"/>
        </w:numPr>
        <w:spacing w:before="120" w:after="144"/>
        <w:ind w:left="768" w:right="48"/>
        <w:jc w:val="both"/>
        <w:rPr>
          <w:rFonts w:eastAsia="Times New Roman" w:cs="Arial"/>
        </w:rPr>
      </w:pPr>
      <w:r w:rsidRPr="004651AA">
        <w:rPr>
          <w:rFonts w:eastAsia="Times New Roman" w:cs="Arial"/>
          <w:b/>
          <w:bCs/>
        </w:rPr>
        <w:t>Use based testing</w:t>
      </w:r>
      <w:r w:rsidRPr="004651AA">
        <w:rPr>
          <w:rFonts w:eastAsia="Times New Roman" w:cs="Arial"/>
        </w:rPr>
        <w:t> – The interfaces and services of the modules at each level of hierarchy are tested. Testing starts from the individual classes to the small modules comprising of classes, gradually to larger modules, and finally all the major subsystems.</w:t>
      </w:r>
    </w:p>
    <w:p w14:paraId="5BBCABED" w14:textId="77777777" w:rsidR="00852445" w:rsidRDefault="00852445"/>
    <w:p w14:paraId="701C84A7" w14:textId="77777777" w:rsidR="00852445" w:rsidRDefault="00852445"/>
    <w:tbl>
      <w:tblPr>
        <w:tblStyle w:val="LightList-Accent4"/>
        <w:tblW w:w="9923" w:type="dxa"/>
        <w:tblInd w:w="-601" w:type="dxa"/>
        <w:tblLook w:val="04A0" w:firstRow="1" w:lastRow="0" w:firstColumn="1" w:lastColumn="0" w:noHBand="0" w:noVBand="1"/>
      </w:tblPr>
      <w:tblGrid>
        <w:gridCol w:w="9923"/>
      </w:tblGrid>
      <w:tr w:rsidR="00852445" w14:paraId="29D47020"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1119E78B" w14:textId="77777777" w:rsidR="00852445" w:rsidRDefault="00852445">
            <w:r>
              <w:t>Lab Tasks</w:t>
            </w:r>
          </w:p>
        </w:tc>
      </w:tr>
    </w:tbl>
    <w:p w14:paraId="55DE510B" w14:textId="77777777" w:rsidR="00852445" w:rsidRDefault="00852445"/>
    <w:p w14:paraId="3FE89366" w14:textId="77777777" w:rsidR="004651AA" w:rsidRPr="004651AA" w:rsidRDefault="004651AA" w:rsidP="004651AA">
      <w:pPr>
        <w:pStyle w:val="ListParagraph"/>
        <w:numPr>
          <w:ilvl w:val="0"/>
          <w:numId w:val="9"/>
        </w:numPr>
        <w:spacing w:after="160"/>
        <w:jc w:val="both"/>
      </w:pPr>
      <w:r w:rsidRPr="004651AA">
        <w:t xml:space="preserve">A bank account class may have </w:t>
      </w:r>
    </w:p>
    <w:p w14:paraId="586B7776" w14:textId="77777777" w:rsidR="004651AA" w:rsidRPr="004651AA" w:rsidRDefault="004651AA" w:rsidP="004651AA">
      <w:pPr>
        <w:pStyle w:val="ListParagraph"/>
        <w:numPr>
          <w:ilvl w:val="0"/>
          <w:numId w:val="10"/>
        </w:numPr>
        <w:spacing w:after="160"/>
        <w:jc w:val="both"/>
      </w:pPr>
      <w:r w:rsidRPr="004651AA">
        <w:t xml:space="preserve">Methods to open the account, deposit funds, withdraw funds and close the account. </w:t>
      </w:r>
    </w:p>
    <w:p w14:paraId="2DD2C7AE" w14:textId="77777777" w:rsidR="004651AA" w:rsidRPr="004651AA" w:rsidRDefault="004651AA" w:rsidP="004651AA">
      <w:pPr>
        <w:pStyle w:val="ListParagraph"/>
        <w:numPr>
          <w:ilvl w:val="0"/>
          <w:numId w:val="10"/>
        </w:numPr>
        <w:spacing w:after="160"/>
        <w:jc w:val="both"/>
      </w:pPr>
      <w:r w:rsidRPr="004651AA">
        <w:t xml:space="preserve">The states of the account include open with positive balance, open with negative or zero balance and closed. </w:t>
      </w:r>
    </w:p>
    <w:p w14:paraId="0A432193" w14:textId="77777777" w:rsidR="004651AA" w:rsidRPr="004651AA" w:rsidRDefault="004651AA" w:rsidP="004651AA">
      <w:pPr>
        <w:pStyle w:val="ListParagraph"/>
        <w:numPr>
          <w:ilvl w:val="0"/>
          <w:numId w:val="10"/>
        </w:numPr>
        <w:spacing w:after="160"/>
        <w:jc w:val="both"/>
      </w:pPr>
      <w:r w:rsidRPr="004651AA">
        <w:t xml:space="preserve">How the methods behave depends on the state of the account. </w:t>
      </w:r>
    </w:p>
    <w:p w14:paraId="4C6BC331" w14:textId="77777777" w:rsidR="004651AA" w:rsidRPr="004651AA" w:rsidRDefault="004651AA" w:rsidP="004651AA">
      <w:pPr>
        <w:pStyle w:val="ListParagraph"/>
        <w:numPr>
          <w:ilvl w:val="1"/>
          <w:numId w:val="10"/>
        </w:numPr>
        <w:spacing w:after="160"/>
        <w:jc w:val="both"/>
      </w:pPr>
      <w:r w:rsidRPr="004651AA">
        <w:t xml:space="preserve">An account with a zero or negative balance will not allow the customer to withdraw funds. If positive it might allow customer to go to overdraft once. </w:t>
      </w:r>
    </w:p>
    <w:p w14:paraId="5D2C10E1" w14:textId="77777777" w:rsidR="004651AA" w:rsidRPr="004651AA" w:rsidRDefault="004651AA" w:rsidP="004651AA">
      <w:pPr>
        <w:pStyle w:val="ListParagraph"/>
        <w:numPr>
          <w:ilvl w:val="1"/>
          <w:numId w:val="10"/>
        </w:numPr>
        <w:spacing w:after="160"/>
        <w:jc w:val="both"/>
      </w:pPr>
      <w:r w:rsidRPr="004651AA">
        <w:t>You could introduce a new method to determine if the account is open or closed and if balance is positive.</w:t>
      </w:r>
    </w:p>
    <w:p w14:paraId="7E907F05" w14:textId="16C50194" w:rsidR="004651AA" w:rsidRPr="004651AA" w:rsidRDefault="004651AA" w:rsidP="004651AA">
      <w:pPr>
        <w:ind w:firstLine="720"/>
        <w:jc w:val="both"/>
      </w:pPr>
      <w:r w:rsidRPr="004651AA">
        <w:t xml:space="preserve">Test all the classes involved for a bank account for all the states and sequences.  </w:t>
      </w:r>
    </w:p>
    <w:p w14:paraId="3E8AE758" w14:textId="77777777" w:rsidR="00F217D1" w:rsidRDefault="00F217D1" w:rsidP="004651AA">
      <w:pPr>
        <w:ind w:firstLine="720"/>
        <w:jc w:val="both"/>
      </w:pPr>
      <w:bookmarkStart w:id="0" w:name="_GoBack"/>
      <w:bookmarkEnd w:id="0"/>
    </w:p>
    <w:p w14:paraId="0865E99E" w14:textId="035C7555" w:rsidR="004651AA" w:rsidRPr="004651AA" w:rsidRDefault="004651AA" w:rsidP="004651AA">
      <w:pPr>
        <w:pStyle w:val="ListParagraph"/>
        <w:numPr>
          <w:ilvl w:val="0"/>
          <w:numId w:val="9"/>
        </w:numPr>
        <w:spacing w:after="160"/>
        <w:jc w:val="both"/>
      </w:pPr>
      <w:r w:rsidRPr="004651AA">
        <w:t>A student registration class includes</w:t>
      </w:r>
    </w:p>
    <w:p w14:paraId="48BFFD2F" w14:textId="77777777" w:rsidR="004651AA" w:rsidRPr="004651AA" w:rsidRDefault="004651AA" w:rsidP="004651AA">
      <w:pPr>
        <w:pStyle w:val="ListParagraph"/>
        <w:numPr>
          <w:ilvl w:val="0"/>
          <w:numId w:val="11"/>
        </w:numPr>
        <w:spacing w:after="160"/>
        <w:jc w:val="both"/>
      </w:pPr>
      <w:r w:rsidRPr="004651AA">
        <w:lastRenderedPageBreak/>
        <w:t xml:space="preserve">The methods for adding a class, dropping a class, transferring to a different section of the class and list classes. </w:t>
      </w:r>
    </w:p>
    <w:p w14:paraId="0860C30D" w14:textId="77777777" w:rsidR="004651AA" w:rsidRPr="004651AA" w:rsidRDefault="004651AA" w:rsidP="004651AA">
      <w:pPr>
        <w:pStyle w:val="ListParagraph"/>
        <w:numPr>
          <w:ilvl w:val="1"/>
          <w:numId w:val="11"/>
        </w:numPr>
        <w:spacing w:after="160"/>
        <w:jc w:val="both"/>
      </w:pPr>
      <w:r w:rsidRPr="004651AA">
        <w:t xml:space="preserve">A student must first be registered with the university (opened as a student). </w:t>
      </w:r>
    </w:p>
    <w:p w14:paraId="03278E70" w14:textId="77777777" w:rsidR="004651AA" w:rsidRPr="004651AA" w:rsidRDefault="004651AA" w:rsidP="004651AA">
      <w:pPr>
        <w:pStyle w:val="ListParagraph"/>
        <w:numPr>
          <w:ilvl w:val="1"/>
          <w:numId w:val="11"/>
        </w:numPr>
        <w:spacing w:after="160"/>
        <w:jc w:val="both"/>
      </w:pPr>
      <w:r w:rsidRPr="004651AA">
        <w:t xml:space="preserve">Holds can be placed on a student and </w:t>
      </w:r>
      <w:proofErr w:type="gramStart"/>
      <w:r w:rsidRPr="004651AA">
        <w:t>this effects</w:t>
      </w:r>
      <w:proofErr w:type="gramEnd"/>
      <w:r w:rsidRPr="004651AA">
        <w:t xml:space="preserve"> whether he/she can register for a class.</w:t>
      </w:r>
    </w:p>
    <w:p w14:paraId="1F900175" w14:textId="77777777" w:rsidR="004651AA" w:rsidRPr="004651AA" w:rsidRDefault="004651AA" w:rsidP="004651AA">
      <w:pPr>
        <w:pStyle w:val="ListParagraph"/>
        <w:numPr>
          <w:ilvl w:val="1"/>
          <w:numId w:val="11"/>
        </w:numPr>
        <w:spacing w:after="160"/>
        <w:jc w:val="both"/>
      </w:pPr>
      <w:r w:rsidRPr="004651AA">
        <w:t xml:space="preserve">There are limits on how many credit hours a student may register for. </w:t>
      </w:r>
    </w:p>
    <w:p w14:paraId="7294A3C5" w14:textId="77777777" w:rsidR="004651AA" w:rsidRPr="004651AA" w:rsidRDefault="004651AA" w:rsidP="004651AA">
      <w:pPr>
        <w:pStyle w:val="ListParagraph"/>
        <w:numPr>
          <w:ilvl w:val="1"/>
          <w:numId w:val="11"/>
        </w:numPr>
        <w:spacing w:after="160"/>
        <w:jc w:val="both"/>
      </w:pPr>
      <w:r w:rsidRPr="004651AA">
        <w:t>A student may graduate (close a student).</w:t>
      </w:r>
    </w:p>
    <w:p w14:paraId="4B5BAB3C" w14:textId="77777777" w:rsidR="004651AA" w:rsidRPr="004651AA" w:rsidRDefault="004651AA" w:rsidP="004651AA">
      <w:pPr>
        <w:ind w:left="720"/>
        <w:jc w:val="both"/>
      </w:pPr>
      <w:r w:rsidRPr="004651AA">
        <w:t>Test the student registration class for all the states and sequences.</w:t>
      </w:r>
    </w:p>
    <w:p w14:paraId="130D1AC3" w14:textId="77777777" w:rsidR="00852445" w:rsidRDefault="00852445"/>
    <w:tbl>
      <w:tblPr>
        <w:tblStyle w:val="LightList-Accent4"/>
        <w:tblW w:w="9923" w:type="dxa"/>
        <w:tblInd w:w="-601" w:type="dxa"/>
        <w:tblLook w:val="04A0" w:firstRow="1" w:lastRow="0" w:firstColumn="1" w:lastColumn="0" w:noHBand="0" w:noVBand="1"/>
      </w:tblPr>
      <w:tblGrid>
        <w:gridCol w:w="7088"/>
        <w:gridCol w:w="2835"/>
      </w:tblGrid>
      <w:tr w:rsidR="00652D74" w14:paraId="25C0A6B4" w14:textId="77777777" w:rsidTr="005753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2"/>
          </w:tcPr>
          <w:p w14:paraId="133650A6" w14:textId="42E84114" w:rsidR="00652D74" w:rsidRDefault="00652D74" w:rsidP="00575326">
            <w:r>
              <w:t>Lab Tasks Assessment/Rubrics along with Score/Marks</w:t>
            </w:r>
          </w:p>
        </w:tc>
      </w:tr>
      <w:tr w:rsidR="00652D74" w14:paraId="19DFB2EA" w14:textId="77777777" w:rsidTr="00652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8" w:type="dxa"/>
          </w:tcPr>
          <w:p w14:paraId="6EDA6DFC" w14:textId="7BB32C2E" w:rsidR="00652D74" w:rsidRPr="00652D74" w:rsidRDefault="00652D74" w:rsidP="00575326">
            <w:pPr>
              <w:rPr>
                <w:i/>
                <w:iCs/>
              </w:rPr>
            </w:pPr>
            <w:r w:rsidRPr="00652D74">
              <w:rPr>
                <w:i/>
                <w:iCs/>
              </w:rPr>
              <w:t>Rubric Description</w:t>
            </w:r>
          </w:p>
        </w:tc>
        <w:tc>
          <w:tcPr>
            <w:tcW w:w="2835" w:type="dxa"/>
          </w:tcPr>
          <w:p w14:paraId="2CC4EDB3" w14:textId="741AD233" w:rsidR="00652D74" w:rsidRPr="00652D74" w:rsidRDefault="00652D74" w:rsidP="00575326">
            <w:pPr>
              <w:cnfStyle w:val="000000100000" w:firstRow="0" w:lastRow="0" w:firstColumn="0" w:lastColumn="0" w:oddVBand="0" w:evenVBand="0" w:oddHBand="1" w:evenHBand="0" w:firstRowFirstColumn="0" w:firstRowLastColumn="0" w:lastRowFirstColumn="0" w:lastRowLastColumn="0"/>
              <w:rPr>
                <w:b/>
                <w:bCs/>
                <w:i/>
                <w:iCs/>
              </w:rPr>
            </w:pPr>
            <w:r w:rsidRPr="00652D74">
              <w:rPr>
                <w:b/>
                <w:bCs/>
                <w:i/>
                <w:iCs/>
              </w:rPr>
              <w:t>Rubric Marks</w:t>
            </w:r>
          </w:p>
        </w:tc>
      </w:tr>
      <w:tr w:rsidR="00652D74" w14:paraId="2120634E" w14:textId="77777777" w:rsidTr="00652D74">
        <w:tc>
          <w:tcPr>
            <w:cnfStyle w:val="001000000000" w:firstRow="0" w:lastRow="0" w:firstColumn="1" w:lastColumn="0" w:oddVBand="0" w:evenVBand="0" w:oddHBand="0" w:evenHBand="0" w:firstRowFirstColumn="0" w:firstRowLastColumn="0" w:lastRowFirstColumn="0" w:lastRowLastColumn="0"/>
            <w:tcW w:w="7088" w:type="dxa"/>
          </w:tcPr>
          <w:p w14:paraId="5CF65A7B" w14:textId="094FFD58" w:rsidR="00652D74" w:rsidRDefault="00652D74" w:rsidP="00652D74">
            <w:pPr>
              <w:pStyle w:val="ListParagraph"/>
              <w:numPr>
                <w:ilvl w:val="0"/>
                <w:numId w:val="3"/>
              </w:numPr>
            </w:pPr>
            <w:r>
              <w:t>Code originality</w:t>
            </w:r>
          </w:p>
        </w:tc>
        <w:tc>
          <w:tcPr>
            <w:tcW w:w="2835" w:type="dxa"/>
          </w:tcPr>
          <w:p w14:paraId="71FA0F0D" w14:textId="3755EDE4" w:rsidR="00652D74" w:rsidRDefault="00652D74" w:rsidP="00575326">
            <w:pPr>
              <w:cnfStyle w:val="000000000000" w:firstRow="0" w:lastRow="0" w:firstColumn="0" w:lastColumn="0" w:oddVBand="0" w:evenVBand="0" w:oddHBand="0" w:evenHBand="0" w:firstRowFirstColumn="0" w:firstRowLastColumn="0" w:lastRowFirstColumn="0" w:lastRowLastColumn="0"/>
            </w:pPr>
            <w:r>
              <w:t>0.</w:t>
            </w:r>
            <w:r w:rsidR="004651AA">
              <w:t>2</w:t>
            </w:r>
            <w:r>
              <w:t xml:space="preserve">5 </w:t>
            </w:r>
          </w:p>
        </w:tc>
      </w:tr>
      <w:tr w:rsidR="00652D74" w14:paraId="12A4E78D" w14:textId="77777777" w:rsidTr="00652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8" w:type="dxa"/>
          </w:tcPr>
          <w:p w14:paraId="0334A365" w14:textId="6FD5C387" w:rsidR="00652D74" w:rsidRDefault="00652D74" w:rsidP="00652D74">
            <w:pPr>
              <w:pStyle w:val="ListParagraph"/>
              <w:numPr>
                <w:ilvl w:val="0"/>
                <w:numId w:val="3"/>
              </w:numPr>
            </w:pPr>
            <w:r>
              <w:t>Coding standards</w:t>
            </w:r>
          </w:p>
        </w:tc>
        <w:tc>
          <w:tcPr>
            <w:tcW w:w="2835" w:type="dxa"/>
          </w:tcPr>
          <w:p w14:paraId="156D06A7" w14:textId="68A3B42B" w:rsidR="00652D74" w:rsidRDefault="00652D74" w:rsidP="00575326">
            <w:pPr>
              <w:cnfStyle w:val="000000100000" w:firstRow="0" w:lastRow="0" w:firstColumn="0" w:lastColumn="0" w:oddVBand="0" w:evenVBand="0" w:oddHBand="1" w:evenHBand="0" w:firstRowFirstColumn="0" w:firstRowLastColumn="0" w:lastRowFirstColumn="0" w:lastRowLastColumn="0"/>
            </w:pPr>
            <w:r>
              <w:t>0.25</w:t>
            </w:r>
          </w:p>
        </w:tc>
      </w:tr>
      <w:tr w:rsidR="00652D74" w14:paraId="3A642D92" w14:textId="77777777" w:rsidTr="00652D74">
        <w:tc>
          <w:tcPr>
            <w:cnfStyle w:val="001000000000" w:firstRow="0" w:lastRow="0" w:firstColumn="1" w:lastColumn="0" w:oddVBand="0" w:evenVBand="0" w:oddHBand="0" w:evenHBand="0" w:firstRowFirstColumn="0" w:firstRowLastColumn="0" w:lastRowFirstColumn="0" w:lastRowLastColumn="0"/>
            <w:tcW w:w="7088" w:type="dxa"/>
          </w:tcPr>
          <w:p w14:paraId="27A8B91E" w14:textId="1CF048D3" w:rsidR="00652D74" w:rsidRDefault="004651AA" w:rsidP="00652D74">
            <w:pPr>
              <w:pStyle w:val="ListParagraph"/>
              <w:numPr>
                <w:ilvl w:val="0"/>
                <w:numId w:val="3"/>
              </w:numPr>
            </w:pPr>
            <w:r>
              <w:t>Test coverage</w:t>
            </w:r>
          </w:p>
        </w:tc>
        <w:tc>
          <w:tcPr>
            <w:tcW w:w="2835" w:type="dxa"/>
          </w:tcPr>
          <w:p w14:paraId="0ED271CB" w14:textId="543A623E" w:rsidR="00652D74" w:rsidRDefault="004651AA" w:rsidP="00575326">
            <w:pPr>
              <w:cnfStyle w:val="000000000000" w:firstRow="0" w:lastRow="0" w:firstColumn="0" w:lastColumn="0" w:oddVBand="0" w:evenVBand="0" w:oddHBand="0" w:evenHBand="0" w:firstRowFirstColumn="0" w:firstRowLastColumn="0" w:lastRowFirstColumn="0" w:lastRowLastColumn="0"/>
            </w:pPr>
            <w:r>
              <w:t>0.25</w:t>
            </w:r>
          </w:p>
        </w:tc>
      </w:tr>
      <w:tr w:rsidR="00652D74" w14:paraId="39E13AEA" w14:textId="77777777" w:rsidTr="00652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8" w:type="dxa"/>
          </w:tcPr>
          <w:p w14:paraId="30BA811F" w14:textId="0909F243" w:rsidR="00652D74" w:rsidRDefault="004651AA" w:rsidP="00652D74">
            <w:pPr>
              <w:pStyle w:val="ListParagraph"/>
              <w:numPr>
                <w:ilvl w:val="0"/>
                <w:numId w:val="3"/>
              </w:numPr>
            </w:pPr>
            <w:r>
              <w:t>Test completeness</w:t>
            </w:r>
          </w:p>
        </w:tc>
        <w:tc>
          <w:tcPr>
            <w:tcW w:w="2835" w:type="dxa"/>
          </w:tcPr>
          <w:p w14:paraId="7DF84E4F" w14:textId="77317CD3" w:rsidR="00652D74" w:rsidRDefault="00652D74" w:rsidP="00575326">
            <w:pPr>
              <w:cnfStyle w:val="000000100000" w:firstRow="0" w:lastRow="0" w:firstColumn="0" w:lastColumn="0" w:oddVBand="0" w:evenVBand="0" w:oddHBand="1" w:evenHBand="0" w:firstRowFirstColumn="0" w:firstRowLastColumn="0" w:lastRowFirstColumn="0" w:lastRowLastColumn="0"/>
            </w:pPr>
            <w:r>
              <w:t>0.25</w:t>
            </w:r>
          </w:p>
        </w:tc>
      </w:tr>
    </w:tbl>
    <w:p w14:paraId="4B69CB68" w14:textId="77777777" w:rsidR="00652D74" w:rsidRDefault="00652D74" w:rsidP="00652D74"/>
    <w:p w14:paraId="78C862F5" w14:textId="77777777" w:rsidR="00852445" w:rsidRDefault="00852445"/>
    <w:sectPr w:rsidR="00852445" w:rsidSect="0025412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02245"/>
    <w:multiLevelType w:val="hybridMultilevel"/>
    <w:tmpl w:val="CDD875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913326"/>
    <w:multiLevelType w:val="hybridMultilevel"/>
    <w:tmpl w:val="E8F6A9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B236B45"/>
    <w:multiLevelType w:val="multilevel"/>
    <w:tmpl w:val="2542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B726D8"/>
    <w:multiLevelType w:val="multilevel"/>
    <w:tmpl w:val="E410E8F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3DDB3DB6"/>
    <w:multiLevelType w:val="hybridMultilevel"/>
    <w:tmpl w:val="9782DC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8303CF"/>
    <w:multiLevelType w:val="multilevel"/>
    <w:tmpl w:val="7EB8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4A52EC"/>
    <w:multiLevelType w:val="hybridMultilevel"/>
    <w:tmpl w:val="661CD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A64715"/>
    <w:multiLevelType w:val="hybridMultilevel"/>
    <w:tmpl w:val="095EA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7B57BB"/>
    <w:multiLevelType w:val="hybridMultilevel"/>
    <w:tmpl w:val="F66C34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C25E87"/>
    <w:multiLevelType w:val="multilevel"/>
    <w:tmpl w:val="56427AB2"/>
    <w:lvl w:ilvl="0">
      <w:start w:val="1"/>
      <w:numFmt w:val="bullet"/>
      <w:lvlText w:val=""/>
      <w:lvlJc w:val="left"/>
      <w:pPr>
        <w:tabs>
          <w:tab w:val="num" w:pos="1968"/>
        </w:tabs>
        <w:ind w:left="1968" w:hanging="360"/>
      </w:pPr>
      <w:rPr>
        <w:rFonts w:ascii="Symbol" w:hAnsi="Symbol" w:hint="default"/>
        <w:sz w:val="20"/>
      </w:rPr>
    </w:lvl>
    <w:lvl w:ilvl="1" w:tentative="1">
      <w:start w:val="1"/>
      <w:numFmt w:val="bullet"/>
      <w:lvlText w:val="o"/>
      <w:lvlJc w:val="left"/>
      <w:pPr>
        <w:tabs>
          <w:tab w:val="num" w:pos="2688"/>
        </w:tabs>
        <w:ind w:left="2688" w:hanging="360"/>
      </w:pPr>
      <w:rPr>
        <w:rFonts w:ascii="Courier New" w:hAnsi="Courier New" w:hint="default"/>
        <w:sz w:val="20"/>
      </w:rPr>
    </w:lvl>
    <w:lvl w:ilvl="2" w:tentative="1">
      <w:start w:val="1"/>
      <w:numFmt w:val="bullet"/>
      <w:lvlText w:val=""/>
      <w:lvlJc w:val="left"/>
      <w:pPr>
        <w:tabs>
          <w:tab w:val="num" w:pos="3408"/>
        </w:tabs>
        <w:ind w:left="3408" w:hanging="360"/>
      </w:pPr>
      <w:rPr>
        <w:rFonts w:ascii="Wingdings" w:hAnsi="Wingdings" w:hint="default"/>
        <w:sz w:val="20"/>
      </w:rPr>
    </w:lvl>
    <w:lvl w:ilvl="3" w:tentative="1">
      <w:start w:val="1"/>
      <w:numFmt w:val="bullet"/>
      <w:lvlText w:val=""/>
      <w:lvlJc w:val="left"/>
      <w:pPr>
        <w:tabs>
          <w:tab w:val="num" w:pos="4128"/>
        </w:tabs>
        <w:ind w:left="4128" w:hanging="360"/>
      </w:pPr>
      <w:rPr>
        <w:rFonts w:ascii="Wingdings" w:hAnsi="Wingdings" w:hint="default"/>
        <w:sz w:val="20"/>
      </w:rPr>
    </w:lvl>
    <w:lvl w:ilvl="4" w:tentative="1">
      <w:start w:val="1"/>
      <w:numFmt w:val="bullet"/>
      <w:lvlText w:val=""/>
      <w:lvlJc w:val="left"/>
      <w:pPr>
        <w:tabs>
          <w:tab w:val="num" w:pos="4848"/>
        </w:tabs>
        <w:ind w:left="4848" w:hanging="360"/>
      </w:pPr>
      <w:rPr>
        <w:rFonts w:ascii="Wingdings" w:hAnsi="Wingdings" w:hint="default"/>
        <w:sz w:val="20"/>
      </w:rPr>
    </w:lvl>
    <w:lvl w:ilvl="5" w:tentative="1">
      <w:start w:val="1"/>
      <w:numFmt w:val="bullet"/>
      <w:lvlText w:val=""/>
      <w:lvlJc w:val="left"/>
      <w:pPr>
        <w:tabs>
          <w:tab w:val="num" w:pos="5568"/>
        </w:tabs>
        <w:ind w:left="5568" w:hanging="360"/>
      </w:pPr>
      <w:rPr>
        <w:rFonts w:ascii="Wingdings" w:hAnsi="Wingdings" w:hint="default"/>
        <w:sz w:val="20"/>
      </w:rPr>
    </w:lvl>
    <w:lvl w:ilvl="6" w:tentative="1">
      <w:start w:val="1"/>
      <w:numFmt w:val="bullet"/>
      <w:lvlText w:val=""/>
      <w:lvlJc w:val="left"/>
      <w:pPr>
        <w:tabs>
          <w:tab w:val="num" w:pos="6288"/>
        </w:tabs>
        <w:ind w:left="6288" w:hanging="360"/>
      </w:pPr>
      <w:rPr>
        <w:rFonts w:ascii="Wingdings" w:hAnsi="Wingdings" w:hint="default"/>
        <w:sz w:val="20"/>
      </w:rPr>
    </w:lvl>
    <w:lvl w:ilvl="7" w:tentative="1">
      <w:start w:val="1"/>
      <w:numFmt w:val="bullet"/>
      <w:lvlText w:val=""/>
      <w:lvlJc w:val="left"/>
      <w:pPr>
        <w:tabs>
          <w:tab w:val="num" w:pos="7008"/>
        </w:tabs>
        <w:ind w:left="7008" w:hanging="360"/>
      </w:pPr>
      <w:rPr>
        <w:rFonts w:ascii="Wingdings" w:hAnsi="Wingdings" w:hint="default"/>
        <w:sz w:val="20"/>
      </w:rPr>
    </w:lvl>
    <w:lvl w:ilvl="8" w:tentative="1">
      <w:start w:val="1"/>
      <w:numFmt w:val="bullet"/>
      <w:lvlText w:val=""/>
      <w:lvlJc w:val="left"/>
      <w:pPr>
        <w:tabs>
          <w:tab w:val="num" w:pos="7728"/>
        </w:tabs>
        <w:ind w:left="7728" w:hanging="360"/>
      </w:pPr>
      <w:rPr>
        <w:rFonts w:ascii="Wingdings" w:hAnsi="Wingdings" w:hint="default"/>
        <w:sz w:val="20"/>
      </w:rPr>
    </w:lvl>
  </w:abstractNum>
  <w:num w:numId="1">
    <w:abstractNumId w:val="6"/>
  </w:num>
  <w:num w:numId="2">
    <w:abstractNumId w:val="9"/>
  </w:num>
  <w:num w:numId="3">
    <w:abstractNumId w:val="4"/>
  </w:num>
  <w:num w:numId="4">
    <w:abstractNumId w:val="2"/>
  </w:num>
  <w:num w:numId="5">
    <w:abstractNumId w:val="10"/>
  </w:num>
  <w:num w:numId="6">
    <w:abstractNumId w:val="5"/>
  </w:num>
  <w:num w:numId="7">
    <w:abstractNumId w:val="3"/>
  </w:num>
  <w:num w:numId="8">
    <w:abstractNumId w:val="7"/>
  </w:num>
  <w:num w:numId="9">
    <w:abstractNumId w:val="8"/>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445"/>
    <w:rsid w:val="00211ED3"/>
    <w:rsid w:val="0025412E"/>
    <w:rsid w:val="00344EA1"/>
    <w:rsid w:val="004651AA"/>
    <w:rsid w:val="00581888"/>
    <w:rsid w:val="00652D74"/>
    <w:rsid w:val="00852445"/>
    <w:rsid w:val="00A21349"/>
    <w:rsid w:val="00CB2810"/>
    <w:rsid w:val="00E00DEA"/>
    <w:rsid w:val="00E94492"/>
    <w:rsid w:val="00F217D1"/>
    <w:rsid w:val="00F521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04C7C2"/>
  <w14:defaultImageDpi w14:val="300"/>
  <w15:docId w15:val="{0889ABD3-FF52-4842-9276-FD404FDC6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2445"/>
    <w:pPr>
      <w:ind w:left="720"/>
      <w:contextualSpacing/>
    </w:pPr>
  </w:style>
  <w:style w:type="table" w:styleId="LightList-Accent4">
    <w:name w:val="Light List Accent 4"/>
    <w:basedOn w:val="TableNormal"/>
    <w:uiPriority w:val="61"/>
    <w:rsid w:val="008524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FEABE3EB738A4A9B138E89E30892E5" ma:contentTypeVersion="5" ma:contentTypeDescription="Create a new document." ma:contentTypeScope="" ma:versionID="a10346e6e73b5e54be6ae08c35f6dec1">
  <xsd:schema xmlns:xsd="http://www.w3.org/2001/XMLSchema" xmlns:xs="http://www.w3.org/2001/XMLSchema" xmlns:p="http://schemas.microsoft.com/office/2006/metadata/properties" xmlns:ns2="01e012d5-5d2c-4170-a12d-2a41de23b4db" targetNamespace="http://schemas.microsoft.com/office/2006/metadata/properties" ma:root="true" ma:fieldsID="9cd995a9d558255eb2bbf140490d238a" ns2:_="">
    <xsd:import namespace="01e012d5-5d2c-4170-a12d-2a41de23b4d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e012d5-5d2c-4170-a12d-2a41de23b4d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01e012d5-5d2c-4170-a12d-2a41de23b4db" xsi:nil="true"/>
  </documentManagement>
</p:properties>
</file>

<file path=customXml/itemProps1.xml><?xml version="1.0" encoding="utf-8"?>
<ds:datastoreItem xmlns:ds="http://schemas.openxmlformats.org/officeDocument/2006/customXml" ds:itemID="{9979F4BC-5F66-43E9-8963-8F8BA2EB300C}"/>
</file>

<file path=customXml/itemProps2.xml><?xml version="1.0" encoding="utf-8"?>
<ds:datastoreItem xmlns:ds="http://schemas.openxmlformats.org/officeDocument/2006/customXml" ds:itemID="{9497D5A2-487A-4F75-B063-BA97857A688E}"/>
</file>

<file path=customXml/itemProps3.xml><?xml version="1.0" encoding="utf-8"?>
<ds:datastoreItem xmlns:ds="http://schemas.openxmlformats.org/officeDocument/2006/customXml" ds:itemID="{A10E1115-59E9-4BC9-8AF3-79335B05E819}"/>
</file>

<file path=docProps/app.xml><?xml version="1.0" encoding="utf-8"?>
<Properties xmlns="http://schemas.openxmlformats.org/officeDocument/2006/extended-properties" xmlns:vt="http://schemas.openxmlformats.org/officeDocument/2006/docPropsVTypes">
  <Template>Normal</Template>
  <TotalTime>36</TotalTime>
  <Pages>3</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Mehran UET</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Naeem A. Mahoto</dc:creator>
  <cp:keywords/>
  <dc:description/>
  <cp:lastModifiedBy>Rabia Iftikhar</cp:lastModifiedBy>
  <cp:revision>8</cp:revision>
  <dcterms:created xsi:type="dcterms:W3CDTF">2020-05-28T14:50:00Z</dcterms:created>
  <dcterms:modified xsi:type="dcterms:W3CDTF">2020-08-12T06:49:00Z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0x0101007EFEABE3EB738A4A9B138E89E30892E5</vt:lpwstr>
  </property>
</Properties>
</file>