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1833268539"/>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ekhq2719y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zl6cadob9h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Instructions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zukx176xw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Threat Modeling: Sprint-1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9u6jgggp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Threat Modeling: Sprint-2</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d2atf2ttk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Threat Modeling: Sprint-3</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w40l2uzb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Threat Modeling: Sprint-4</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wib4gr1ry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Common Threats and Mitigations Strategies/Controls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jtc5z77vq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STRIDE Framework and OWASP Top 10</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be3531re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Security Engineer</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5810aufae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Use of Generative AI</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0xclpocr7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Who Did What?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6jr96nnl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Review checklist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heading=h.yekhq2719ylu"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ectPr>
          <w:headerReference r:id="rId7" w:type="default"/>
          <w:footerReference r:id="rId8"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ind w:left="1440" w:firstLine="0"/>
        <w:rPr>
          <w:sz w:val="22"/>
          <w:szCs w:val="22"/>
        </w:rPr>
      </w:pPr>
      <w:r w:rsidDel="00000000" w:rsidR="00000000" w:rsidRPr="00000000">
        <w:rPr>
          <w:rtl w:val="0"/>
        </w:rPr>
      </w:r>
    </w:p>
    <w:p w:rsidR="00000000" w:rsidDel="00000000" w:rsidP="00000000" w:rsidRDefault="00000000" w:rsidRPr="00000000" w14:paraId="0000003A">
      <w:pPr>
        <w:pStyle w:val="Heading1"/>
        <w:numPr>
          <w:ilvl w:val="0"/>
          <w:numId w:val="3"/>
        </w:numPr>
        <w:ind w:left="-993" w:hanging="360.0000000000001"/>
        <w:jc w:val="left"/>
        <w:rPr>
          <w:sz w:val="32"/>
          <w:szCs w:val="32"/>
        </w:rPr>
      </w:pPr>
      <w:bookmarkStart w:colFirst="0" w:colLast="0" w:name="_heading=h.mzukx176xw40" w:id="1"/>
      <w:bookmarkEnd w:id="1"/>
      <w:r w:rsidDel="00000000" w:rsidR="00000000" w:rsidRPr="00000000">
        <w:rPr>
          <w:sz w:val="32"/>
          <w:szCs w:val="32"/>
          <w:rtl w:val="0"/>
        </w:rPr>
        <w:t xml:space="preserve">Threat Modeling: Sprint-1</w:t>
      </w:r>
      <w:r w:rsidDel="00000000" w:rsidR="00000000" w:rsidRPr="00000000">
        <w:rPr>
          <w:rtl w:val="0"/>
        </w:rPr>
      </w:r>
    </w:p>
    <w:p w:rsidR="00000000" w:rsidDel="00000000" w:rsidP="00000000" w:rsidRDefault="00000000" w:rsidRPr="00000000" w14:paraId="0000003B">
      <w:pPr>
        <w:rPr>
          <w:color w:val="008000"/>
        </w:rPr>
      </w:pPr>
      <w:r w:rsidDel="00000000" w:rsidR="00000000" w:rsidRPr="00000000">
        <w:rPr>
          <w:rtl w:val="0"/>
        </w:rPr>
      </w:r>
    </w:p>
    <w:sdt>
      <w:sdtPr>
        <w:lock w:val="contentLocked"/>
        <w:id w:val="1614899741"/>
        <w:tag w:val="goog_rdk_2"/>
      </w:sdtPr>
      <w:sdtContent>
        <w:tbl>
          <w:tblPr>
            <w:tblStyle w:val="Table2"/>
            <w:tblpPr w:leftFromText="180" w:rightFromText="180" w:topFromText="180" w:bottomFromText="180" w:vertAnchor="text" w:horzAnchor="text" w:tblpX="-1331.0000000000002" w:tblpY="0"/>
            <w:tblW w:w="13996.66666666666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666666666667"/>
            <w:gridCol w:w="2040"/>
            <w:gridCol w:w="2040"/>
            <w:gridCol w:w="2040"/>
            <w:gridCol w:w="2040"/>
            <w:gridCol w:w="2040"/>
            <w:gridCol w:w="2040"/>
            <w:tblGridChange w:id="0">
              <w:tblGrid>
                <w:gridCol w:w="1756.666666666667"/>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3">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19"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19"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991108"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33"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33"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5">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6">
                <w:pPr>
                  <w:rPr>
                    <w:sz w:val="22"/>
                    <w:szCs w:val="22"/>
                  </w:rPr>
                </w:pPr>
                <w:r w:rsidDel="00000000" w:rsidR="00000000" w:rsidRPr="00000000">
                  <w:rPr>
                    <w:sz w:val="22"/>
                    <w:szCs w:val="22"/>
                    <w:rtl w:val="0"/>
                  </w:rPr>
                  <w:t xml:space="preserve">The user denies sending a message. </w:t>
                </w:r>
              </w:p>
              <w:sdt>
                <w:sdtPr>
                  <w:lock w:val="contentLocked"/>
                  <w:id w:val="-1043034224"/>
                  <w:tag w:val="goog_rdk_0"/>
                </w:sdtPr>
                <w:sdtContent>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7">
                          <w:pPr>
                            <w:rPr>
                              <w:sz w:val="22"/>
                              <w:szCs w:val="22"/>
                            </w:rPr>
                          </w:pPr>
                          <w:r w:rsidDel="00000000" w:rsidR="00000000" w:rsidRPr="00000000">
                            <w:rPr>
                              <w:rtl w:val="0"/>
                            </w:rPr>
                          </w:r>
                        </w:p>
                      </w:tc>
                    </w:tr>
                  </w:tbl>
                </w:sdtContent>
              </w:sdt>
              <w:p w:rsidR="00000000" w:rsidDel="00000000" w:rsidP="00000000" w:rsidRDefault="00000000" w:rsidRPr="00000000" w14:paraId="00000048">
                <w:pPr>
                  <w:rPr>
                    <w:sz w:val="22"/>
                    <w:szCs w:val="22"/>
                  </w:rPr>
                </w:pPr>
                <w:r w:rsidDel="00000000" w:rsidR="00000000" w:rsidRPr="00000000">
                  <w:rPr>
                    <w:rtl w:val="0"/>
                  </w:rPr>
                </w:r>
              </w:p>
            </w:tc>
            <w:tc>
              <w:tcPr/>
              <w:p w:rsidR="00000000" w:rsidDel="00000000" w:rsidP="00000000" w:rsidRDefault="00000000" w:rsidRPr="00000000" w14:paraId="00000049">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A">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B">
                <w:pPr>
                  <w:rPr>
                    <w:sz w:val="22"/>
                    <w:szCs w:val="22"/>
                  </w:rPr>
                </w:pPr>
                <w:r w:rsidDel="00000000" w:rsidR="00000000" w:rsidRPr="00000000">
                  <w:rPr>
                    <w:sz w:val="22"/>
                    <w:szCs w:val="22"/>
                    <w:rtl w:val="0"/>
                  </w:rPr>
                  <w:t xml:space="preserve">User abuse messaging APIs to access admin/internal endpoints. </w:t>
                </w:r>
              </w:p>
              <w:sdt>
                <w:sdtPr>
                  <w:lock w:val="contentLocked"/>
                  <w:id w:val="1204537497"/>
                  <w:tag w:val="goog_rdk_1"/>
                </w:sdtPr>
                <w:sdtContent>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C">
                          <w:pPr>
                            <w:rPr>
                              <w:sz w:val="22"/>
                              <w:szCs w:val="22"/>
                            </w:rPr>
                          </w:pPr>
                          <w:r w:rsidDel="00000000" w:rsidR="00000000" w:rsidRPr="00000000">
                            <w:rPr>
                              <w:rtl w:val="0"/>
                            </w:rPr>
                          </w:r>
                        </w:p>
                      </w:tc>
                    </w:tr>
                  </w:tbl>
                </w:sdtContent>
              </w:sdt>
              <w:p w:rsidR="00000000" w:rsidDel="00000000" w:rsidP="00000000" w:rsidRDefault="00000000" w:rsidRPr="00000000" w14:paraId="0000004D">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4F">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50">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1">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2">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3">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4">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5">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C">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3">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31"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3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0"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64">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5">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6">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7">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8">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9">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6B">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C">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D">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E">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F">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Least privilege access, strict RBAC.</w:t>
                </w:r>
              </w:p>
              <w:p w:rsidR="00000000" w:rsidDel="00000000" w:rsidP="00000000" w:rsidRDefault="00000000" w:rsidRPr="00000000" w14:paraId="00000071">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2">
                <w:pPr>
                  <w:rPr>
                    <w:sz w:val="20"/>
                    <w:szCs w:val="20"/>
                  </w:rPr>
                </w:pPr>
                <w:r w:rsidDel="00000000" w:rsidR="00000000" w:rsidRPr="00000000">
                  <w:rPr>
                    <w:rtl w:val="0"/>
                  </w:rPr>
                </w:r>
              </w:p>
            </w:tc>
          </w:tr>
        </w:tbl>
      </w:sdtContent>
    </w:sdt>
    <w:p w:rsidR="00000000" w:rsidDel="00000000" w:rsidP="00000000" w:rsidRDefault="00000000" w:rsidRPr="00000000" w14:paraId="00000079">
      <w:pPr>
        <w:rPr>
          <w:color w:val="00800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ind w:right="105"/>
        <w:rPr>
          <w:sz w:val="20"/>
          <w:szCs w:val="20"/>
        </w:rPr>
      </w:pPr>
      <w:r w:rsidDel="00000000" w:rsidR="00000000" w:rsidRPr="00000000">
        <w:rPr>
          <w:rtl w:val="0"/>
        </w:rPr>
      </w:r>
    </w:p>
    <w:sdt>
      <w:sdtPr>
        <w:lock w:val="contentLocked"/>
        <w:id w:val="-652348327"/>
        <w:tag w:val="goog_rdk_3"/>
      </w:sdtPr>
      <w:sdtContent>
        <w:tbl>
          <w:tblPr>
            <w:tblStyle w:val="Table5"/>
            <w:tblpPr w:leftFromText="180" w:rightFromText="180" w:topFromText="180" w:bottomFromText="180" w:vertAnchor="text" w:horzAnchor="text" w:tblpX="-1381.0000000000002" w:tblpY="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6666666666697" w:hRule="atLeast"/>
              <w:tblHeader w:val="0"/>
            </w:trPr>
            <w:tc>
              <w:tcPr>
                <w:vMerge w:val="restart"/>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Driver Signup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2"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2"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7D">
                <w:pPr>
                  <w:rPr/>
                </w:pPr>
                <w:r w:rsidDel="00000000" w:rsidR="00000000" w:rsidRPr="00000000">
                  <w:rPr>
                    <w:rtl w:val="0"/>
                  </w:rPr>
                  <w:t xml:space="preserve">A fake driver signs up using a false identity. </w:t>
                </w:r>
              </w:p>
            </w:tc>
            <w:tc>
              <w:tcPr/>
              <w:p w:rsidR="00000000" w:rsidDel="00000000" w:rsidP="00000000" w:rsidRDefault="00000000" w:rsidRPr="00000000" w14:paraId="0000007E">
                <w:pPr>
                  <w:rPr/>
                </w:pPr>
                <w:r w:rsidDel="00000000" w:rsidR="00000000" w:rsidRPr="00000000">
                  <w:rPr>
                    <w:rtl w:val="0"/>
                  </w:rPr>
                  <w:t xml:space="preserve">Attacker alters signup data (CNIC, name). </w:t>
                </w:r>
              </w:p>
            </w:tc>
            <w:tc>
              <w:tcPr>
                <w:shd w:fill="d9d9d9" w:val="clear"/>
              </w:tcPr>
              <w:p w:rsidR="00000000" w:rsidDel="00000000" w:rsidP="00000000" w:rsidRDefault="00000000" w:rsidRPr="00000000" w14:paraId="0000007F">
                <w:pPr>
                  <w:rPr/>
                </w:pPr>
                <w:r w:rsidDel="00000000" w:rsidR="00000000" w:rsidRPr="00000000">
                  <w:rPr>
                    <w:rtl w:val="0"/>
                  </w:rPr>
                  <w:t xml:space="preserve">The user denies submitting certain documents. </w:t>
                </w:r>
              </w:p>
            </w:tc>
            <w:tc>
              <w:tcPr/>
              <w:p w:rsidR="00000000" w:rsidDel="00000000" w:rsidP="00000000" w:rsidRDefault="00000000" w:rsidRPr="00000000" w14:paraId="00000080">
                <w:pPr>
                  <w:rPr/>
                </w:pPr>
                <w:r w:rsidDel="00000000" w:rsidR="00000000" w:rsidRPr="00000000">
                  <w:rPr>
                    <w:rtl w:val="0"/>
                  </w:rPr>
                  <w:t xml:space="preserve">Sensitive identity documents exposed.</w:t>
                </w:r>
              </w:p>
            </w:tc>
            <w:tc>
              <w:tcPr>
                <w:shd w:fill="d9d9d9" w:val="clear"/>
              </w:tcPr>
              <w:p w:rsidR="00000000" w:rsidDel="00000000" w:rsidP="00000000" w:rsidRDefault="00000000" w:rsidRPr="00000000" w14:paraId="00000081">
                <w:pPr>
                  <w:rPr/>
                </w:pPr>
                <w:r w:rsidDel="00000000" w:rsidR="00000000" w:rsidRPr="00000000">
                  <w:rPr>
                    <w:rtl w:val="0"/>
                  </w:rPr>
                  <w:t xml:space="preserve">Signup endpoint spammed with bot requests. </w:t>
                </w:r>
              </w:p>
            </w:tc>
            <w:tc>
              <w:tcPr/>
              <w:p w:rsidR="00000000" w:rsidDel="00000000" w:rsidP="00000000" w:rsidRDefault="00000000" w:rsidRPr="00000000" w14:paraId="00000082">
                <w:pPr>
                  <w:rPr/>
                </w:pPr>
                <w:r w:rsidDel="00000000" w:rsidR="00000000" w:rsidRPr="00000000">
                  <w:rPr>
                    <w:rtl w:val="0"/>
                  </w:rPr>
                  <w:t xml:space="preserve"> Attacker tries to register as admin via signup flow. </w:t>
                </w:r>
              </w:p>
            </w:tc>
          </w:tr>
          <w:tr>
            <w:trPr>
              <w:cantSplit w:val="0"/>
              <w:trHeight w:val="1370.7031249999998" w:hRule="atLeast"/>
              <w:tblHeader w:val="0"/>
            </w:trPr>
            <w:tc>
              <w:tcPr>
                <w:vMerge w:val="continue"/>
              </w:tcPr>
              <w:p w:rsidR="00000000" w:rsidDel="00000000" w:rsidP="00000000" w:rsidRDefault="00000000" w:rsidRPr="00000000" w14:paraId="00000083">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84">
                <w:pPr>
                  <w:rPr/>
                </w:pPr>
                <w:r w:rsidDel="00000000" w:rsidR="00000000" w:rsidRPr="00000000">
                  <w:rPr>
                    <w:rtl w:val="0"/>
                  </w:rPr>
                  <w:t xml:space="preserve">CNIC/license upload, </w:t>
                </w:r>
              </w:p>
            </w:tc>
            <w:tc>
              <w:tcPr/>
              <w:p w:rsidR="00000000" w:rsidDel="00000000" w:rsidP="00000000" w:rsidRDefault="00000000" w:rsidRPr="00000000" w14:paraId="00000085">
                <w:pPr>
                  <w:rPr/>
                </w:pPr>
                <w:r w:rsidDel="00000000" w:rsidR="00000000" w:rsidRPr="00000000">
                  <w:rPr>
                    <w:rtl w:val="0"/>
                  </w:rPr>
                  <w:t xml:space="preserve">HTTPS, server-side validation.</w:t>
                </w:r>
              </w:p>
            </w:tc>
            <w:tc>
              <w:tcPr>
                <w:shd w:fill="d9d9d9" w:val="clear"/>
              </w:tcPr>
              <w:p w:rsidR="00000000" w:rsidDel="00000000" w:rsidP="00000000" w:rsidRDefault="00000000" w:rsidRPr="00000000" w14:paraId="00000086">
                <w:pPr>
                  <w:rPr/>
                </w:pPr>
                <w:r w:rsidDel="00000000" w:rsidR="00000000" w:rsidRPr="00000000">
                  <w:rPr>
                    <w:rtl w:val="0"/>
                  </w:rPr>
                  <w:t xml:space="preserve">Store submission logs with timestamps.</w:t>
                </w:r>
              </w:p>
            </w:tc>
            <w:tc>
              <w:tcPr/>
              <w:p w:rsidR="00000000" w:rsidDel="00000000" w:rsidP="00000000" w:rsidRDefault="00000000" w:rsidRPr="00000000" w14:paraId="00000087">
                <w:pPr>
                  <w:rPr/>
                </w:pPr>
                <w:r w:rsidDel="00000000" w:rsidR="00000000" w:rsidRPr="00000000">
                  <w:rPr>
                    <w:rtl w:val="0"/>
                  </w:rPr>
                  <w:t xml:space="preserve">Encrypt images, secure storage.</w:t>
                </w:r>
              </w:p>
            </w:tc>
            <w:tc>
              <w:tcPr>
                <w:shd w:fill="d9d9d9" w:val="clear"/>
              </w:tcPr>
              <w:p w:rsidR="00000000" w:rsidDel="00000000" w:rsidP="00000000" w:rsidRDefault="00000000" w:rsidRPr="00000000" w14:paraId="00000088">
                <w:pPr>
                  <w:rPr/>
                </w:pPr>
                <w:r w:rsidDel="00000000" w:rsidR="00000000" w:rsidRPr="00000000">
                  <w:rPr>
                    <w:rtl w:val="0"/>
                  </w:rPr>
                  <w:t xml:space="preserve">CAPTCHA</w:t>
                </w:r>
              </w:p>
            </w:tc>
            <w:tc>
              <w:tcPr/>
              <w:p w:rsidR="00000000" w:rsidDel="00000000" w:rsidP="00000000" w:rsidRDefault="00000000" w:rsidRPr="00000000" w14:paraId="00000089">
                <w:pPr>
                  <w:rPr/>
                </w:pPr>
                <w:r w:rsidDel="00000000" w:rsidR="00000000" w:rsidRPr="00000000">
                  <w:rPr>
                    <w:rtl w:val="0"/>
                  </w:rPr>
                  <w:t xml:space="preserve">No public admin signup, role assignment only by system.</w:t>
                </w:r>
              </w:p>
              <w:p w:rsidR="00000000" w:rsidDel="00000000" w:rsidP="00000000" w:rsidRDefault="00000000" w:rsidRPr="00000000" w14:paraId="0000008A">
                <w:pPr>
                  <w:rPr/>
                </w:pPr>
                <w:r w:rsidDel="00000000" w:rsidR="00000000" w:rsidRPr="00000000">
                  <w:rPr>
                    <w:rtl w:val="0"/>
                  </w:rPr>
                </w:r>
              </w:p>
            </w:tc>
          </w:tr>
          <w:tr>
            <w:trPr>
              <w:cantSplit w:val="0"/>
              <w:trHeight w:val="2271.4843750000045" w:hRule="atLeast"/>
              <w:tblHeader w:val="0"/>
            </w:trPr>
            <w:tc>
              <w:tcPr/>
              <w:p w:rsidR="00000000" w:rsidDel="00000000" w:rsidP="00000000" w:rsidRDefault="00000000" w:rsidRPr="00000000" w14:paraId="0000008B">
                <w:pPr>
                  <w:widowControl w:val="0"/>
                  <w:spacing w:line="276" w:lineRule="auto"/>
                  <w:rPr>
                    <w:b w:val="1"/>
                    <w:bCs w:val="1"/>
                  </w:rPr>
                </w:pPr>
                <w:r w:rsidDel="00000000" w:rsidR="00000000" w:rsidRPr="00000000">
                  <w:rPr>
                    <w:b w:val="1"/>
                    <w:bCs w:val="1"/>
                    <w:rtl w:val="0"/>
                  </w:rPr>
                  <w:t xml:space="preserve">View Ride History (Commuter)</w:t>
                </w:r>
              </w:p>
              <w:p w:rsidR="00000000" w:rsidDel="00000000" w:rsidP="00000000" w:rsidRDefault="00000000" w:rsidRPr="00000000" w14:paraId="0000008C">
                <w:pPr>
                  <w:widowControl w:val="0"/>
                  <w:spacing w:line="276" w:lineRule="auto"/>
                  <w:rPr>
                    <w:b w:val="1"/>
                    <w:bCs w:val="1"/>
                  </w:rPr>
                </w:pPr>
                <w:r w:rsidDel="00000000" w:rsidR="00000000" w:rsidRPr="00000000">
                  <w:rPr>
                    <w:rtl w:val="0"/>
                  </w:rPr>
                </w:r>
              </w:p>
              <w:p w:rsidR="00000000" w:rsidDel="00000000" w:rsidP="00000000" w:rsidRDefault="00000000" w:rsidRPr="00000000" w14:paraId="0000008D">
                <w:pPr>
                  <w:widowControl w:val="0"/>
                  <w:spacing w:line="276" w:lineRule="auto"/>
                  <w:rPr>
                    <w:b w:val="1"/>
                    <w:bCs w:val="1"/>
                  </w:rPr>
                </w:pPr>
                <w:r w:rsidDel="00000000" w:rsidR="00000000" w:rsidRPr="00000000">
                  <w:rPr>
                    <w:rtl w:val="0"/>
                  </w:rPr>
                </w:r>
              </w:p>
              <w:p w:rsidR="00000000" w:rsidDel="00000000" w:rsidP="00000000" w:rsidRDefault="00000000" w:rsidRPr="00000000" w14:paraId="0000008E">
                <w:pPr>
                  <w:widowControl w:val="0"/>
                  <w:spacing w:line="276" w:lineRule="auto"/>
                  <w:rPr>
                    <w:b w:val="1"/>
                    <w:bCs w:val="1"/>
                  </w:rPr>
                </w:pPr>
                <w:r w:rsidDel="00000000" w:rsidR="00000000" w:rsidRPr="00000000">
                  <w:rPr>
                    <w:rtl w:val="0"/>
                  </w:rPr>
                </w:r>
              </w:p>
            </w:tc>
            <w:tc>
              <w:tcPr>
                <w:shd w:fill="d9d9d9" w:val="clear"/>
              </w:tcPr>
              <w:p w:rsidR="00000000" w:rsidDel="00000000" w:rsidP="00000000" w:rsidRDefault="00000000" w:rsidRPr="00000000" w14:paraId="0000008F">
                <w:pPr>
                  <w:spacing w:after="240" w:before="240" w:lineRule="auto"/>
                  <w:rPr/>
                </w:pPr>
                <w:r w:rsidDel="00000000" w:rsidR="00000000" w:rsidRPr="00000000">
                  <w:rPr>
                    <w:rtl w:val="0"/>
                  </w:rPr>
                  <w:t xml:space="preserve">Attackers use stolen credentials to view user history.</w:t>
                </w:r>
              </w:p>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spacing w:after="240" w:before="240" w:lineRule="auto"/>
                  <w:rPr/>
                </w:pPr>
                <w:r w:rsidDel="00000000" w:rsidR="00000000" w:rsidRPr="00000000">
                  <w:rPr>
                    <w:rtl w:val="0"/>
                  </w:rPr>
                  <w:t xml:space="preserve">Attacker modifies ride details (cost, route) in transit.</w:t>
                </w:r>
              </w:p>
              <w:p w:rsidR="00000000" w:rsidDel="00000000" w:rsidP="00000000" w:rsidRDefault="00000000" w:rsidRPr="00000000" w14:paraId="00000092">
                <w:pPr>
                  <w:rPr/>
                </w:pPr>
                <w:r w:rsidDel="00000000" w:rsidR="00000000" w:rsidRPr="00000000">
                  <w:rPr>
                    <w:rtl w:val="0"/>
                  </w:rPr>
                </w:r>
              </w:p>
            </w:tc>
            <w:tc>
              <w:tcPr>
                <w:shd w:fill="d9d9d9" w:val="clear"/>
              </w:tcPr>
              <w:p w:rsidR="00000000" w:rsidDel="00000000" w:rsidP="00000000" w:rsidRDefault="00000000" w:rsidRPr="00000000" w14:paraId="00000093">
                <w:pPr>
                  <w:rPr/>
                </w:pPr>
                <w:r w:rsidDel="00000000" w:rsidR="00000000" w:rsidRPr="00000000">
                  <w:rPr>
                    <w:rtl w:val="0"/>
                  </w:rPr>
                  <w:t xml:space="preserve">The user denies taking a specific ride listed in logs.</w:t>
                </w:r>
              </w:p>
            </w:tc>
            <w:tc>
              <w:tcPr/>
              <w:p w:rsidR="00000000" w:rsidDel="00000000" w:rsidP="00000000" w:rsidRDefault="00000000" w:rsidRPr="00000000" w14:paraId="00000094">
                <w:pPr>
                  <w:rPr/>
                </w:pPr>
                <w:r w:rsidDel="00000000" w:rsidR="00000000" w:rsidRPr="00000000">
                  <w:rPr>
                    <w:rtl w:val="0"/>
                  </w:rPr>
                  <w:t xml:space="preserve">Sensitive location data leaked in logs.</w:t>
                </w:r>
              </w:p>
            </w:tc>
            <w:tc>
              <w:tcPr>
                <w:shd w:fill="d9d9d9" w:val="clear"/>
              </w:tcPr>
              <w:p w:rsidR="00000000" w:rsidDel="00000000" w:rsidP="00000000" w:rsidRDefault="00000000" w:rsidRPr="00000000" w14:paraId="00000095">
                <w:pPr>
                  <w:rPr/>
                </w:pPr>
                <w:r w:rsidDel="00000000" w:rsidR="00000000" w:rsidRPr="00000000">
                  <w:rPr>
                    <w:rtl w:val="0"/>
                  </w:rPr>
                  <w:t xml:space="preserve">Flooding the history API with complex queries to exhaust database resources.</w:t>
                </w:r>
              </w:p>
            </w:tc>
            <w:tc>
              <w:tcPr/>
              <w:p w:rsidR="00000000" w:rsidDel="00000000" w:rsidP="00000000" w:rsidRDefault="00000000" w:rsidRPr="00000000" w14:paraId="00000096">
                <w:pPr>
                  <w:rPr/>
                </w:pPr>
                <w:r w:rsidDel="00000000" w:rsidR="00000000" w:rsidRPr="00000000">
                  <w:rPr>
                    <w:rtl w:val="0"/>
                  </w:rPr>
                  <w:t xml:space="preserve">Attacker manipulates API to access other users' history or admin data.</w:t>
                </w:r>
              </w:p>
            </w:tc>
          </w:tr>
          <w:tr>
            <w:trPr>
              <w:cantSplit w:val="0"/>
              <w:trHeight w:val="1082.6822916666604" w:hRule="atLeast"/>
              <w:tblHeader w:val="0"/>
            </w:trPr>
            <w:tc>
              <w:tcPr/>
              <w:p w:rsidR="00000000" w:rsidDel="00000000" w:rsidP="00000000" w:rsidRDefault="00000000" w:rsidRPr="00000000" w14:paraId="00000097">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9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9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9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9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9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9D">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9E">
                <w:pPr>
                  <w:rPr/>
                </w:pPr>
                <w:r w:rsidDel="00000000" w:rsidR="00000000" w:rsidRPr="00000000">
                  <w:rPr>
                    <w:rtl w:val="0"/>
                  </w:rPr>
                  <w:t xml:space="preserve">MFA, secure session management.</w:t>
                </w:r>
              </w:p>
            </w:tc>
            <w:tc>
              <w:tcPr/>
              <w:p w:rsidR="00000000" w:rsidDel="00000000" w:rsidP="00000000" w:rsidRDefault="00000000" w:rsidRPr="00000000" w14:paraId="0000009F">
                <w:pPr>
                  <w:rPr/>
                </w:pPr>
                <w:r w:rsidDel="00000000" w:rsidR="00000000" w:rsidRPr="00000000">
                  <w:rPr>
                    <w:rtl w:val="0"/>
                  </w:rPr>
                  <w:t xml:space="preserve">HTTPS, server-side validation, database integrity checks.</w:t>
                </w:r>
              </w:p>
            </w:tc>
            <w:tc>
              <w:tcPr>
                <w:shd w:fill="d9d9d9" w:val="clear"/>
              </w:tcPr>
              <w:p w:rsidR="00000000" w:rsidDel="00000000" w:rsidP="00000000" w:rsidRDefault="00000000" w:rsidRPr="00000000" w14:paraId="000000A0">
                <w:pPr>
                  <w:spacing w:after="240" w:before="240" w:lineRule="auto"/>
                  <w:rPr/>
                </w:pPr>
                <w:r w:rsidDel="00000000" w:rsidR="00000000" w:rsidRPr="00000000">
                  <w:rPr>
                    <w:rtl w:val="0"/>
                  </w:rPr>
                  <w:t xml:space="preserve">Immutable, timestamped activity logs.</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Store Encrypt Data</w:t>
                </w:r>
              </w:p>
            </w:tc>
            <w:tc>
              <w:tcPr>
                <w:shd w:fill="d9d9d9" w:val="clear"/>
              </w:tcPr>
              <w:p w:rsidR="00000000" w:rsidDel="00000000" w:rsidP="00000000" w:rsidRDefault="00000000" w:rsidRPr="00000000" w14:paraId="000000A4">
                <w:pPr>
                  <w:rPr/>
                </w:pPr>
                <w:r w:rsidDel="00000000" w:rsidR="00000000" w:rsidRPr="00000000">
                  <w:rPr>
                    <w:rtl w:val="0"/>
                  </w:rPr>
                  <w:t xml:space="preserve">Rate limiting</w:t>
                </w:r>
              </w:p>
            </w:tc>
            <w:tc>
              <w:tcPr/>
              <w:p w:rsidR="00000000" w:rsidDel="00000000" w:rsidP="00000000" w:rsidRDefault="00000000" w:rsidRPr="00000000" w14:paraId="000000A5">
                <w:pPr>
                  <w:rPr/>
                </w:pPr>
                <w:r w:rsidDel="00000000" w:rsidR="00000000" w:rsidRPr="00000000">
                  <w:rPr>
                    <w:rtl w:val="0"/>
                  </w:rPr>
                  <w:t xml:space="preserve">Strict Role-Based Access Control (RBAC), input validation.</w:t>
                </w:r>
              </w:p>
            </w:tc>
          </w:tr>
        </w:tbl>
      </w:sdtContent>
    </w:sdt>
    <w:p w:rsidR="00000000" w:rsidDel="00000000" w:rsidP="00000000" w:rsidRDefault="00000000" w:rsidRPr="00000000" w14:paraId="000000A6">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-784859</wp:posOffset>
                </wp:positionH>
                <wp:positionV relativeFrom="paragraph">
                  <wp:posOffset>2272242</wp:posOffset>
                </wp:positionV>
                <wp:extent cx="990600" cy="502920"/>
                <wp:effectExtent b="0" l="0" r="0" t="0"/>
                <wp:wrapNone/>
                <wp:docPr id="1918097429"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-784859</wp:posOffset>
                </wp:positionH>
                <wp:positionV relativeFrom="paragraph">
                  <wp:posOffset>2272242</wp:posOffset>
                </wp:positionV>
                <wp:extent cx="990600" cy="502920"/>
                <wp:effectExtent b="0" l="0" r="0" t="0"/>
                <wp:wrapNone/>
                <wp:docPr id="1918097429"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-784859</wp:posOffset>
                </wp:positionH>
                <wp:positionV relativeFrom="paragraph">
                  <wp:posOffset>3536950</wp:posOffset>
                </wp:positionV>
                <wp:extent cx="990600" cy="502920"/>
                <wp:effectExtent b="0" l="0" r="0" t="0"/>
                <wp:wrapNone/>
                <wp:docPr id="1918097427"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-784859</wp:posOffset>
                </wp:positionH>
                <wp:positionV relativeFrom="paragraph">
                  <wp:posOffset>3536950</wp:posOffset>
                </wp:positionV>
                <wp:extent cx="990600" cy="502920"/>
                <wp:effectExtent b="0" l="0" r="0" t="0"/>
                <wp:wrapNone/>
                <wp:docPr id="191809742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p w:rsidR="00000000" w:rsidDel="00000000" w:rsidP="00000000" w:rsidRDefault="00000000" w:rsidRPr="00000000" w14:paraId="000000A7">
      <w:pPr>
        <w:rPr>
          <w:color w:val="008000"/>
        </w:rPr>
      </w:pPr>
      <w:r w:rsidDel="00000000" w:rsidR="00000000" w:rsidRPr="00000000">
        <w:rPr>
          <w:rtl w:val="0"/>
        </w:rPr>
      </w:r>
    </w:p>
    <w:p w:rsidR="00000000" w:rsidDel="00000000" w:rsidP="00000000" w:rsidRDefault="00000000" w:rsidRPr="00000000" w14:paraId="000000A8">
      <w:pPr>
        <w:rPr>
          <w:color w:val="008000"/>
        </w:rPr>
      </w:pPr>
      <w:r w:rsidDel="00000000" w:rsidR="00000000" w:rsidRPr="00000000">
        <w:rPr>
          <w:rtl w:val="0"/>
        </w:rPr>
      </w:r>
    </w:p>
    <w:sdt>
      <w:sdtPr>
        <w:lock w:val="contentLocked"/>
        <w:id w:val="-170208180"/>
        <w:tag w:val="goog_rdk_4"/>
      </w:sdtPr>
      <w:sdtContent>
        <w:tbl>
          <w:tblPr>
            <w:tblStyle w:val="Table6"/>
            <w:tblpPr w:leftFromText="180" w:rightFromText="180" w:topFromText="180" w:bottomFromText="180" w:vertAnchor="text" w:horzAnchor="text" w:tblpX="-1383.3333333333335" w:tblpY="0"/>
            <w:tblW w:w="1329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3.3333333333335"/>
            <w:gridCol w:w="1781.6666666666665"/>
            <w:gridCol w:w="2205"/>
            <w:gridCol w:w="1935"/>
            <w:gridCol w:w="2235"/>
            <w:gridCol w:w="1500"/>
            <w:gridCol w:w="2010"/>
            <w:tblGridChange w:id="0">
              <w:tblGrid>
                <w:gridCol w:w="1623.3333333333335"/>
                <w:gridCol w:w="1781.6666666666665"/>
                <w:gridCol w:w="2205"/>
                <w:gridCol w:w="1935"/>
                <w:gridCol w:w="2235"/>
                <w:gridCol w:w="1500"/>
                <w:gridCol w:w="2010"/>
              </w:tblGrid>
            </w:tblGridChange>
          </w:tblGrid>
          <w:tr>
            <w:trPr>
              <w:cantSplit w:val="0"/>
              <w:trHeight w:val="1698.1770833333348" w:hRule="atLeast"/>
              <w:tblHeader w:val="0"/>
            </w:trPr>
            <w:tc>
              <w:tcPr>
                <w:vMerge w:val="restart"/>
              </w:tcPr>
              <w:p w:rsidR="00000000" w:rsidDel="00000000" w:rsidP="00000000" w:rsidRDefault="00000000" w:rsidRPr="00000000" w14:paraId="000000A9">
                <w:pPr>
                  <w:rPr>
                    <w:b w:val="1"/>
                    <w:bCs w:val="1"/>
                    <w:sz w:val="22"/>
                    <w:szCs w:val="22"/>
                  </w:rPr>
                </w:pPr>
                <w:r w:rsidDel="00000000" w:rsidR="00000000" w:rsidRPr="00000000">
                  <w:rPr>
                    <w:b w:val="1"/>
                    <w:bCs w:val="1"/>
                    <w:rtl w:val="0"/>
                  </w:rPr>
                  <w:t xml:space="preserve">Real-Time Location Sharing</w:t>
                </w:r>
                <w:r w:rsidDel="00000000" w:rsidR="00000000" w:rsidRPr="00000000">
                  <w:rPr>
                    <w:rtl w:val="0"/>
                  </w:rPr>
                </w:r>
              </w:p>
            </w:tc>
            <w:tc>
              <w:tcPr>
                <w:shd w:fill="d9d9d9" w:val="clear"/>
              </w:tcPr>
              <w:p w:rsidR="00000000" w:rsidDel="00000000" w:rsidP="00000000" w:rsidRDefault="00000000" w:rsidRPr="00000000" w14:paraId="000000AA">
                <w:pPr>
                  <w:rPr/>
                </w:pPr>
                <w:r w:rsidDel="00000000" w:rsidR="00000000" w:rsidRPr="00000000">
                  <w:rPr>
                    <w:rtl w:val="0"/>
                  </w:rPr>
                  <w:t xml:space="preserve">Attacker impersonates a user to send false location data or track another user's location without authorization.</w:t>
                </w:r>
              </w:p>
            </w:tc>
            <w:tc>
              <w:tcPr/>
              <w:p w:rsidR="00000000" w:rsidDel="00000000" w:rsidP="00000000" w:rsidRDefault="00000000" w:rsidRPr="00000000" w14:paraId="000000AB">
                <w:pPr>
                  <w:rPr/>
                </w:pPr>
                <w:r w:rsidDel="00000000" w:rsidR="00000000" w:rsidRPr="00000000">
                  <w:rPr>
                    <w:rtl w:val="0"/>
                  </w:rPr>
                  <w:t xml:space="preserve">Attacker intercepts and modifies GPS coordinates during transmission to mislead recipients about actual location.</w:t>
                </w:r>
              </w:p>
            </w:tc>
            <w:tc>
              <w:tcPr>
                <w:shd w:fill="d9d9d9" w:val="clear"/>
              </w:tcPr>
              <w:p w:rsidR="00000000" w:rsidDel="00000000" w:rsidP="00000000" w:rsidRDefault="00000000" w:rsidRPr="00000000" w14:paraId="000000AC">
                <w:pPr>
                  <w:rPr/>
                </w:pPr>
                <w:r w:rsidDel="00000000" w:rsidR="00000000" w:rsidRPr="00000000">
                  <w:rPr>
                    <w:rtl w:val="0"/>
                  </w:rPr>
                  <w:t xml:space="preserve">User denies sharing their location.</w:t>
                </w:r>
              </w:p>
            </w:tc>
            <w:tc>
              <w:tcPr/>
              <w:p w:rsidR="00000000" w:rsidDel="00000000" w:rsidP="00000000" w:rsidRDefault="00000000" w:rsidRPr="00000000" w14:paraId="000000AD">
                <w:pPr>
                  <w:rPr/>
                </w:pPr>
                <w:r w:rsidDel="00000000" w:rsidR="00000000" w:rsidRPr="00000000">
                  <w:rPr>
                    <w:rtl w:val="0"/>
                  </w:rPr>
                  <w:t xml:space="preserve">Location data intercepted or exposed in logs.</w:t>
                </w:r>
              </w:p>
            </w:tc>
            <w:tc>
              <w:tcPr>
                <w:shd w:fill="d9d9d9" w:val="clear"/>
              </w:tcPr>
              <w:p w:rsidR="00000000" w:rsidDel="00000000" w:rsidP="00000000" w:rsidRDefault="00000000" w:rsidRPr="00000000" w14:paraId="000000AE">
                <w:pPr>
                  <w:rPr/>
                </w:pPr>
                <w:r w:rsidDel="00000000" w:rsidR="00000000" w:rsidRPr="00000000">
                  <w:rPr>
                    <w:rtl w:val="0"/>
                  </w:rPr>
                  <w:t xml:space="preserve">Flooding location endpoints, draining device battery.</w:t>
                </w:r>
              </w:p>
            </w:tc>
            <w:tc>
              <w:tcPr>
                <w:shd w:fill="ffffff" w:val="clear"/>
              </w:tcPr>
              <w:p w:rsidR="00000000" w:rsidDel="00000000" w:rsidP="00000000" w:rsidRDefault="00000000" w:rsidRPr="00000000" w14:paraId="000000AF">
                <w:pPr>
                  <w:rPr/>
                </w:pPr>
                <w:r w:rsidDel="00000000" w:rsidR="00000000" w:rsidRPr="00000000">
                  <w:rPr>
                    <w:rtl w:val="0"/>
                  </w:rPr>
                  <w:t xml:space="preserve">Unauthorized access to other users' locations or admin features.</w:t>
                </w:r>
              </w:p>
            </w:tc>
          </w:tr>
          <w:tr>
            <w:trPr>
              <w:cantSplit w:val="0"/>
              <w:trHeight w:val="66" w:hRule="atLeast"/>
              <w:tblHeader w:val="0"/>
            </w:trPr>
            <w:tc>
              <w:tcPr>
                <w:vMerge w:val="continue"/>
              </w:tcPr>
              <w:p w:rsidR="00000000" w:rsidDel="00000000" w:rsidP="00000000" w:rsidRDefault="00000000" w:rsidRPr="00000000" w14:paraId="000000B0">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B1">
                <w:pPr>
                  <w:rPr>
                    <w:sz w:val="20"/>
                    <w:szCs w:val="20"/>
                  </w:rPr>
                </w:pPr>
                <w:r w:rsidDel="00000000" w:rsidR="00000000" w:rsidRPr="00000000">
                  <w:rPr>
                    <w:rtl w:val="0"/>
                  </w:rPr>
                  <w:t xml:space="preserve">Mutual authentication, secure session tokens, OAuth 2.0</w:t>
                </w:r>
                <w:r w:rsidDel="00000000" w:rsidR="00000000" w:rsidRPr="00000000">
                  <w:rPr>
                    <w:rtl w:val="0"/>
                  </w:rPr>
                </w:r>
              </w:p>
            </w:tc>
            <w:tc>
              <w:tcPr/>
              <w:p w:rsidR="00000000" w:rsidDel="00000000" w:rsidP="00000000" w:rsidRDefault="00000000" w:rsidRPr="00000000" w14:paraId="000000B2">
                <w:pPr>
                  <w:rPr>
                    <w:sz w:val="20"/>
                    <w:szCs w:val="20"/>
                  </w:rPr>
                </w:pPr>
                <w:r w:rsidDel="00000000" w:rsidR="00000000" w:rsidRPr="00000000">
                  <w:rPr>
                    <w:sz w:val="20"/>
                    <w:szCs w:val="20"/>
                    <w:rtl w:val="0"/>
                  </w:rPr>
                  <w:t xml:space="preserve">End-to-end encryption, HTTPS, integrity checks.</w:t>
                </w:r>
              </w:p>
            </w:tc>
            <w:tc>
              <w:tcPr>
                <w:shd w:fill="d9d9d9" w:val="clear"/>
              </w:tcPr>
              <w:p w:rsidR="00000000" w:rsidDel="00000000" w:rsidP="00000000" w:rsidRDefault="00000000" w:rsidRPr="00000000" w14:paraId="000000B3">
                <w:pPr>
                  <w:rPr>
                    <w:sz w:val="20"/>
                    <w:szCs w:val="20"/>
                  </w:rPr>
                </w:pPr>
                <w:r w:rsidDel="00000000" w:rsidR="00000000" w:rsidRPr="00000000">
                  <w:rPr>
                    <w:rtl w:val="0"/>
                  </w:rPr>
                  <w:t xml:space="preserve">Timestamped audit logs, consent records.</w:t>
                </w:r>
                <w:r w:rsidDel="00000000" w:rsidR="00000000" w:rsidRPr="00000000">
                  <w:rPr>
                    <w:rtl w:val="0"/>
                  </w:rPr>
                </w:r>
              </w:p>
            </w:tc>
            <w:tc>
              <w:tcPr/>
              <w:p w:rsidR="00000000" w:rsidDel="00000000" w:rsidP="00000000" w:rsidRDefault="00000000" w:rsidRPr="00000000" w14:paraId="000000B4">
                <w:pPr>
                  <w:rPr>
                    <w:sz w:val="20"/>
                    <w:szCs w:val="20"/>
                  </w:rPr>
                </w:pPr>
                <w:r w:rsidDel="00000000" w:rsidR="00000000" w:rsidRPr="00000000">
                  <w:rPr>
                    <w:sz w:val="20"/>
                    <w:szCs w:val="20"/>
                    <w:rtl w:val="0"/>
                  </w:rPr>
                  <w:t xml:space="preserve">Encrypt data in transit and at rest, minimal logging.</w:t>
                </w:r>
              </w:p>
            </w:tc>
            <w:tc>
              <w:tcPr>
                <w:shd w:fill="d9d9d9" w:val="clear"/>
              </w:tcPr>
              <w:p w:rsidR="00000000" w:rsidDel="00000000" w:rsidP="00000000" w:rsidRDefault="00000000" w:rsidRPr="00000000" w14:paraId="000000B5">
                <w:pPr>
                  <w:rPr>
                    <w:sz w:val="20"/>
                    <w:szCs w:val="20"/>
                  </w:rPr>
                </w:pPr>
                <w:r w:rsidDel="00000000" w:rsidR="00000000" w:rsidRPr="00000000">
                  <w:rPr>
                    <w:sz w:val="20"/>
                    <w:szCs w:val="20"/>
                    <w:rtl w:val="0"/>
                  </w:rPr>
                  <w:t xml:space="preserve">Rate limiting, traffic throttling, resource quotas.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RBAC, strict API authorization, token scoping.</w:t>
                </w:r>
              </w:p>
            </w:tc>
          </w:tr>
          <w:tr>
            <w:trPr>
              <w:cantSplit w:val="0"/>
              <w:trHeight w:val="66" w:hRule="atLeast"/>
              <w:tblHeader w:val="0"/>
            </w:trPr>
            <w:tc>
              <w:tcPr>
                <w:gridSpan w:val="7"/>
                <w:shd w:fill="a6a6a6" w:val="clear"/>
              </w:tcPr>
              <w:p w:rsidR="00000000" w:rsidDel="00000000" w:rsidP="00000000" w:rsidRDefault="00000000" w:rsidRPr="00000000" w14:paraId="000000B7">
                <w:pPr>
                  <w:rPr>
                    <w:sz w:val="20"/>
                    <w:szCs w:val="20"/>
                  </w:rPr>
                </w:pPr>
                <w:r w:rsidDel="00000000" w:rsidR="00000000" w:rsidRPr="00000000">
                  <w:rPr>
                    <w:rtl w:val="0"/>
                  </w:rPr>
                </w:r>
              </w:p>
            </w:tc>
          </w:tr>
        </w:tbl>
      </w:sdtContent>
    </w:sdt>
    <w:p w:rsidR="00000000" w:rsidDel="00000000" w:rsidP="00000000" w:rsidRDefault="00000000" w:rsidRPr="00000000" w14:paraId="000000BE">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-827192</wp:posOffset>
                </wp:positionH>
                <wp:positionV relativeFrom="paragraph">
                  <wp:posOffset>1667933</wp:posOffset>
                </wp:positionV>
                <wp:extent cx="990600" cy="502920"/>
                <wp:effectExtent b="0" l="0" r="0" t="0"/>
                <wp:wrapNone/>
                <wp:docPr id="1918097424"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-827192</wp:posOffset>
                </wp:positionH>
                <wp:positionV relativeFrom="paragraph">
                  <wp:posOffset>1667933</wp:posOffset>
                </wp:positionV>
                <wp:extent cx="990600" cy="502920"/>
                <wp:effectExtent b="0" l="0" r="0" t="0"/>
                <wp:wrapNone/>
                <wp:docPr id="191809742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-827192</wp:posOffset>
                </wp:positionH>
                <wp:positionV relativeFrom="paragraph">
                  <wp:posOffset>647700</wp:posOffset>
                </wp:positionV>
                <wp:extent cx="990600" cy="502920"/>
                <wp:effectExtent b="0" l="0" r="0" t="0"/>
                <wp:wrapNone/>
                <wp:docPr id="1918097428"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-827192</wp:posOffset>
                </wp:positionH>
                <wp:positionV relativeFrom="paragraph">
                  <wp:posOffset>647700</wp:posOffset>
                </wp:positionV>
                <wp:extent cx="990600" cy="502920"/>
                <wp:effectExtent b="0" l="0" r="0" t="0"/>
                <wp:wrapNone/>
                <wp:docPr id="1918097428"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sdt>
      <w:sdtPr>
        <w:lock w:val="contentLocked"/>
        <w:id w:val="1951571743"/>
        <w:tag w:val="goog_rdk_5"/>
      </w:sdtPr>
      <w:sdtContent>
        <w:tbl>
          <w:tblPr>
            <w:tblStyle w:val="Table7"/>
            <w:tblpPr w:leftFromText="180" w:rightFromText="180" w:topFromText="180" w:bottomFromText="180" w:vertAnchor="text" w:horzAnchor="text" w:tblpX="-1440" w:tblpY="0"/>
            <w:tblW w:w="1335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0000000000002"/>
            <w:gridCol w:w="1755"/>
            <w:gridCol w:w="2055"/>
            <w:gridCol w:w="1545"/>
            <w:gridCol w:w="1890"/>
            <w:gridCol w:w="2145"/>
            <w:tblGridChange w:id="0">
              <w:tblGrid>
                <w:gridCol w:w="1975"/>
                <w:gridCol w:w="1985.0000000000002"/>
                <w:gridCol w:w="1755"/>
                <w:gridCol w:w="2055"/>
                <w:gridCol w:w="1545"/>
                <w:gridCol w:w="1890"/>
                <w:gridCol w:w="2145"/>
              </w:tblGrid>
            </w:tblGridChange>
          </w:tblGrid>
          <w:tr>
            <w:trPr>
              <w:cantSplit w:val="0"/>
              <w:trHeight w:val="1207.0963541666652" w:hRule="atLeast"/>
              <w:tblHeader w:val="0"/>
            </w:trPr>
            <w:tc>
              <w:tcPr>
                <w:vMerge w:val="restart"/>
              </w:tcPr>
              <w:p w:rsidR="00000000" w:rsidDel="00000000" w:rsidP="00000000" w:rsidRDefault="00000000" w:rsidRPr="00000000" w14:paraId="000000BF">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23"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2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21"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2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991108"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C0">
                <w:pPr>
                  <w:rPr>
                    <w:sz w:val="22"/>
                    <w:szCs w:val="22"/>
                  </w:rPr>
                </w:pPr>
                <w:r w:rsidDel="00000000" w:rsidR="00000000" w:rsidRPr="00000000">
                  <w:rPr>
                    <w:rtl w:val="0"/>
                  </w:rPr>
                  <w:t xml:space="preserve"> Attacker impersonates trusted contact to monitor trips.</w:t>
                </w:r>
                <w:r w:rsidDel="00000000" w:rsidR="00000000" w:rsidRPr="00000000">
                  <w:rPr>
                    <w:rtl w:val="0"/>
                  </w:rPr>
                </w:r>
              </w:p>
            </w:tc>
            <w:tc>
              <w:tcPr/>
              <w:p w:rsidR="00000000" w:rsidDel="00000000" w:rsidP="00000000" w:rsidRDefault="00000000" w:rsidRPr="00000000" w14:paraId="000000C1">
                <w:pPr>
                  <w:rPr>
                    <w:sz w:val="22"/>
                    <w:szCs w:val="22"/>
                  </w:rPr>
                </w:pPr>
                <w:r w:rsidDel="00000000" w:rsidR="00000000" w:rsidRPr="00000000">
                  <w:rPr>
                    <w:rtl w:val="0"/>
                  </w:rPr>
                  <w:t xml:space="preserve">Trip notification data altered during transmission</w:t>
                </w:r>
                <w:r w:rsidDel="00000000" w:rsidR="00000000" w:rsidRPr="00000000">
                  <w:rPr>
                    <w:rtl w:val="0"/>
                  </w:rPr>
                </w:r>
              </w:p>
            </w:tc>
            <w:tc>
              <w:tcPr>
                <w:shd w:fill="d9d9d9" w:val="clear"/>
              </w:tcPr>
              <w:p w:rsidR="00000000" w:rsidDel="00000000" w:rsidP="00000000" w:rsidRDefault="00000000" w:rsidRPr="00000000" w14:paraId="000000C2">
                <w:pPr>
                  <w:rPr>
                    <w:sz w:val="22"/>
                    <w:szCs w:val="22"/>
                  </w:rPr>
                </w:pPr>
                <w:r w:rsidDel="00000000" w:rsidR="00000000" w:rsidRPr="00000000">
                  <w:rPr>
                    <w:rtl w:val="0"/>
                  </w:rPr>
                  <w:t xml:space="preserve">Contact denies receiving/acknowledging SOS alerts</w:t>
                </w:r>
                <w:r w:rsidDel="00000000" w:rsidR="00000000" w:rsidRPr="00000000">
                  <w:rPr>
                    <w:rtl w:val="0"/>
                  </w:rPr>
                </w:r>
              </w:p>
            </w:tc>
            <w:tc>
              <w:tcPr/>
              <w:p w:rsidR="00000000" w:rsidDel="00000000" w:rsidP="00000000" w:rsidRDefault="00000000" w:rsidRPr="00000000" w14:paraId="000000C3">
                <w:pPr>
                  <w:rPr>
                    <w:sz w:val="22"/>
                    <w:szCs w:val="22"/>
                  </w:rPr>
                </w:pPr>
                <w:r w:rsidDel="00000000" w:rsidR="00000000" w:rsidRPr="00000000">
                  <w:rPr>
                    <w:rtl w:val="0"/>
                  </w:rPr>
                  <w:t xml:space="preserve">Trip details leaked to unauthorized parties</w:t>
                </w:r>
                <w:r w:rsidDel="00000000" w:rsidR="00000000" w:rsidRPr="00000000">
                  <w:rPr>
                    <w:rtl w:val="0"/>
                  </w:rPr>
                </w:r>
              </w:p>
            </w:tc>
            <w:tc>
              <w:tcPr>
                <w:shd w:fill="d9d9d9" w:val="clear"/>
              </w:tcPr>
              <w:p w:rsidR="00000000" w:rsidDel="00000000" w:rsidP="00000000" w:rsidRDefault="00000000" w:rsidRPr="00000000" w14:paraId="000000C4">
                <w:pPr>
                  <w:rPr>
                    <w:sz w:val="22"/>
                    <w:szCs w:val="22"/>
                  </w:rPr>
                </w:pPr>
                <w:r w:rsidDel="00000000" w:rsidR="00000000" w:rsidRPr="00000000">
                  <w:rPr>
                    <w:rtl w:val="0"/>
                  </w:rPr>
                  <w:t xml:space="preserve">Excessive notification polling overloads system</w:t>
                </w:r>
                <w:r w:rsidDel="00000000" w:rsidR="00000000" w:rsidRPr="00000000">
                  <w:rPr>
                    <w:rtl w:val="0"/>
                  </w:rPr>
                </w:r>
              </w:p>
            </w:tc>
            <w:tc>
              <w:tcPr>
                <w:shd w:fill="ffffff" w:val="clear"/>
              </w:tcPr>
              <w:p w:rsidR="00000000" w:rsidDel="00000000" w:rsidP="00000000" w:rsidRDefault="00000000" w:rsidRPr="00000000" w14:paraId="000000C5">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C7">
                <w:pPr>
                  <w:rPr>
                    <w:sz w:val="22"/>
                    <w:szCs w:val="22"/>
                  </w:rPr>
                </w:pPr>
                <w:r w:rsidDel="00000000" w:rsidR="00000000" w:rsidRPr="00000000">
                  <w:rPr>
                    <w:sz w:val="22"/>
                    <w:szCs w:val="22"/>
                    <w:rtl w:val="0"/>
                  </w:rPr>
                  <w:t xml:space="preserve">• JWT-based authentication</w:t>
                </w:r>
              </w:p>
              <w:p w:rsidR="00000000" w:rsidDel="00000000" w:rsidP="00000000" w:rsidRDefault="00000000" w:rsidRPr="00000000" w14:paraId="000000C8">
                <w:pPr>
                  <w:rPr>
                    <w:sz w:val="22"/>
                    <w:szCs w:val="22"/>
                  </w:rPr>
                </w:pPr>
                <w:r w:rsidDel="00000000" w:rsidR="00000000" w:rsidRPr="00000000">
                  <w:rPr>
                    <w:sz w:val="22"/>
                    <w:szCs w:val="22"/>
                    <w:rtl w:val="0"/>
                  </w:rPr>
                  <w:t xml:space="preserve">• Email-based socket registration</w:t>
                </w:r>
              </w:p>
              <w:p w:rsidR="00000000" w:rsidDel="00000000" w:rsidP="00000000" w:rsidRDefault="00000000" w:rsidRPr="00000000" w14:paraId="000000C9">
                <w:pPr>
                  <w:rPr>
                    <w:sz w:val="22"/>
                    <w:szCs w:val="22"/>
                  </w:rPr>
                </w:pPr>
                <w:r w:rsidDel="00000000" w:rsidR="00000000" w:rsidRPr="00000000">
                  <w:rPr>
                    <w:sz w:val="22"/>
                    <w:szCs w:val="22"/>
                    <w:rtl w:val="0"/>
                  </w:rPr>
                  <w:t xml:space="preserve">• Socket connection verification</w:t>
                </w:r>
              </w:p>
            </w:tc>
            <w:tc>
              <w:tcPr/>
              <w:p w:rsidR="00000000" w:rsidDel="00000000" w:rsidP="00000000" w:rsidRDefault="00000000" w:rsidRPr="00000000" w14:paraId="000000CA">
                <w:pPr>
                  <w:rPr/>
                </w:pPr>
                <w:r w:rsidDel="00000000" w:rsidR="00000000" w:rsidRPr="00000000">
                  <w:rPr>
                    <w:rtl w:val="0"/>
                  </w:rPr>
                  <w:t xml:space="preserve">• HTTPS/WSS encryption</w:t>
                </w:r>
              </w:p>
              <w:p w:rsidR="00000000" w:rsidDel="00000000" w:rsidP="00000000" w:rsidRDefault="00000000" w:rsidRPr="00000000" w14:paraId="000000CB">
                <w:pPr>
                  <w:rPr/>
                </w:pPr>
                <w:r w:rsidDel="00000000" w:rsidR="00000000" w:rsidRPr="00000000">
                  <w:rPr>
                    <w:rtl w:val="0"/>
                  </w:rPr>
                  <w:t xml:space="preserve">• Server-side validation</w:t>
                </w:r>
              </w:p>
              <w:p w:rsidR="00000000" w:rsidDel="00000000" w:rsidP="00000000" w:rsidRDefault="00000000" w:rsidRPr="00000000" w14:paraId="000000CC">
                <w:pPr>
                  <w:rPr/>
                </w:pPr>
                <w:r w:rsidDel="00000000" w:rsidR="00000000" w:rsidRPr="00000000">
                  <w:rPr>
                    <w:rtl w:val="0"/>
                  </w:rPr>
                  <w:t xml:space="preserve">• Encrypted socket connections</w:t>
                </w:r>
              </w:p>
            </w:tc>
            <w:tc>
              <w:tcPr>
                <w:shd w:fill="d9d9d9" w:val="clear"/>
              </w:tcPr>
              <w:p w:rsidR="00000000" w:rsidDel="00000000" w:rsidP="00000000" w:rsidRDefault="00000000" w:rsidRPr="00000000" w14:paraId="000000CD">
                <w:pPr>
                  <w:rPr/>
                </w:pPr>
                <w:r w:rsidDel="00000000" w:rsidR="00000000" w:rsidRPr="00000000">
                  <w:rPr>
                    <w:rtl w:val="0"/>
                  </w:rPr>
                  <w:t xml:space="preserve">• Server-side event logs stored</w:t>
                </w:r>
              </w:p>
              <w:p w:rsidR="00000000" w:rsidDel="00000000" w:rsidP="00000000" w:rsidRDefault="00000000" w:rsidRPr="00000000" w14:paraId="000000CE">
                <w:pPr>
                  <w:rPr/>
                </w:pPr>
                <w:r w:rsidDel="00000000" w:rsidR="00000000" w:rsidRPr="00000000">
                  <w:rPr>
                    <w:rtl w:val="0"/>
                  </w:rPr>
                  <w:t xml:space="preserve">• Backend logs all notification sends with timestamps</w:t>
                </w:r>
              </w:p>
              <w:p w:rsidR="00000000" w:rsidDel="00000000" w:rsidP="00000000" w:rsidRDefault="00000000" w:rsidRPr="00000000" w14:paraId="000000CF">
                <w:pPr>
                  <w:rPr/>
                </w:pPr>
                <w:r w:rsidDel="00000000" w:rsidR="00000000" w:rsidRPr="00000000">
                  <w:rPr>
                    <w:rtl w:val="0"/>
                  </w:rPr>
                  <w:t xml:space="preserve">• Notification history tracked</w:t>
                </w:r>
              </w:p>
              <w:p w:rsidR="00000000" w:rsidDel="00000000" w:rsidP="00000000" w:rsidRDefault="00000000" w:rsidRPr="00000000" w14:paraId="000000D0">
                <w:pPr>
                  <w:rPr>
                    <w:sz w:val="22"/>
                    <w:szCs w:val="22"/>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 RBAC implementation</w:t>
                </w:r>
              </w:p>
              <w:p w:rsidR="00000000" w:rsidDel="00000000" w:rsidP="00000000" w:rsidRDefault="00000000" w:rsidRPr="00000000" w14:paraId="000000D2">
                <w:pPr>
                  <w:rPr/>
                </w:pPr>
                <w:r w:rsidDel="00000000" w:rsidR="00000000" w:rsidRPr="00000000">
                  <w:rPr>
                    <w:rtl w:val="0"/>
                  </w:rPr>
                  <w:t xml:space="preserve">• Token-based socket auth</w:t>
                </w:r>
              </w:p>
              <w:p w:rsidR="00000000" w:rsidDel="00000000" w:rsidP="00000000" w:rsidRDefault="00000000" w:rsidRPr="00000000" w14:paraId="000000D3">
                <w:pPr>
                  <w:rPr/>
                </w:pPr>
                <w:r w:rsidDel="00000000" w:rsidR="00000000" w:rsidRPr="00000000">
                  <w:rPr>
                    <w:rtl w:val="0"/>
                  </w:rPr>
                  <w:t xml:space="preserve">• Read-only access</w:t>
                </w:r>
              </w:p>
            </w:tc>
            <w:tc>
              <w:tcPr>
                <w:shd w:fill="d9d9d9" w:val="clear"/>
              </w:tcPr>
              <w:p w:rsidR="00000000" w:rsidDel="00000000" w:rsidP="00000000" w:rsidRDefault="00000000" w:rsidRPr="00000000" w14:paraId="000000D4">
                <w:pPr>
                  <w:rPr>
                    <w:sz w:val="22"/>
                    <w:szCs w:val="22"/>
                  </w:rPr>
                </w:pPr>
                <w:r w:rsidDel="00000000" w:rsidR="00000000" w:rsidRPr="00000000">
                  <w:rPr>
                    <w:sz w:val="22"/>
                    <w:szCs w:val="22"/>
                    <w:rtl w:val="0"/>
                  </w:rPr>
                  <w:t xml:space="preserve">• Single socket per email</w:t>
                </w:r>
              </w:p>
              <w:p w:rsidR="00000000" w:rsidDel="00000000" w:rsidP="00000000" w:rsidRDefault="00000000" w:rsidRPr="00000000" w14:paraId="000000D5">
                <w:pPr>
                  <w:rPr>
                    <w:sz w:val="22"/>
                    <w:szCs w:val="22"/>
                  </w:rPr>
                </w:pPr>
                <w:r w:rsidDel="00000000" w:rsidR="00000000" w:rsidRPr="00000000">
                  <w:rPr>
                    <w:sz w:val="22"/>
                    <w:szCs w:val="22"/>
                    <w:rtl w:val="0"/>
                  </w:rPr>
                  <w:t xml:space="preserve">• Auto disconnect cleanup</w:t>
                </w:r>
              </w:p>
            </w:tc>
            <w:tc>
              <w:tcPr>
                <w:shd w:fill="ffffff" w:val="clear"/>
              </w:tcPr>
              <w:p w:rsidR="00000000" w:rsidDel="00000000" w:rsidP="00000000" w:rsidRDefault="00000000" w:rsidRPr="00000000" w14:paraId="000000D6">
                <w:pPr>
                  <w:rPr/>
                </w:pPr>
                <w:r w:rsidDel="00000000" w:rsidR="00000000" w:rsidRPr="00000000">
                  <w:rPr>
                    <w:rtl w:val="0"/>
                  </w:rPr>
                  <w:t xml:space="preserve">• Role separation</w:t>
                </w:r>
              </w:p>
              <w:p w:rsidR="00000000" w:rsidDel="00000000" w:rsidP="00000000" w:rsidRDefault="00000000" w:rsidRPr="00000000" w14:paraId="000000D7">
                <w:pPr>
                  <w:rPr/>
                </w:pPr>
                <w:r w:rsidDel="00000000" w:rsidR="00000000" w:rsidRPr="00000000">
                  <w:rPr>
                    <w:rtl w:val="0"/>
                  </w:rPr>
                  <w:t xml:space="preserve">• Read-only notifications</w:t>
                </w:r>
              </w:p>
              <w:p w:rsidR="00000000" w:rsidDel="00000000" w:rsidP="00000000" w:rsidRDefault="00000000" w:rsidRPr="00000000" w14:paraId="000000D8">
                <w:pPr>
                  <w:rPr/>
                </w:pPr>
                <w:r w:rsidDel="00000000" w:rsidR="00000000" w:rsidRPr="00000000">
                  <w:rPr>
                    <w:rtl w:val="0"/>
                  </w:rPr>
                  <w:t xml:space="preserve">• No write access to rides</w:t>
                </w:r>
              </w:p>
              <w:p w:rsidR="00000000" w:rsidDel="00000000" w:rsidP="00000000" w:rsidRDefault="00000000" w:rsidRPr="00000000" w14:paraId="000000D9">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DA">
                <w:pPr>
                  <w:rPr>
                    <w:sz w:val="20"/>
                    <w:szCs w:val="20"/>
                  </w:rPr>
                </w:pPr>
                <w:r w:rsidDel="00000000" w:rsidR="00000000" w:rsidRPr="00000000">
                  <w:rPr>
                    <w:rtl w:val="0"/>
                  </w:rPr>
                </w:r>
              </w:p>
            </w:tc>
          </w:tr>
        </w:tbl>
      </w:sdtContent>
    </w:sdt>
    <w:p w:rsidR="00000000" w:rsidDel="00000000" w:rsidP="00000000" w:rsidRDefault="00000000" w:rsidRPr="00000000" w14:paraId="000000E1">
      <w:pPr>
        <w:rPr>
          <w:color w:val="008000"/>
        </w:rPr>
      </w:pPr>
      <w:r w:rsidDel="00000000" w:rsidR="00000000" w:rsidRPr="00000000">
        <w:rPr>
          <w:rtl w:val="0"/>
        </w:rPr>
      </w:r>
    </w:p>
    <w:sdt>
      <w:sdtPr>
        <w:lock w:val="contentLocked"/>
        <w:id w:val="-918361673"/>
        <w:tag w:val="goog_rdk_6"/>
      </w:sdtPr>
      <w:sdtContent>
        <w:tbl>
          <w:tblPr>
            <w:tblStyle w:val="Table8"/>
            <w:tblpPr w:leftFromText="180" w:rightFromText="180" w:topFromText="180" w:bottomFromText="180" w:vertAnchor="text" w:horzAnchor="text" w:tblpX="-1429.3333333333335" w:tblpY="0"/>
            <w:tblW w:w="1300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0000000000005"/>
            <w:gridCol w:w="1614.9999999999995"/>
            <w:gridCol w:w="1845"/>
            <w:tblGridChange w:id="0">
              <w:tblGrid>
                <w:gridCol w:w="1710"/>
                <w:gridCol w:w="2130"/>
                <w:gridCol w:w="2250"/>
                <w:gridCol w:w="1920"/>
                <w:gridCol w:w="1535.0000000000005"/>
                <w:gridCol w:w="1614.9999999999995"/>
                <w:gridCol w:w="1845"/>
              </w:tblGrid>
            </w:tblGridChange>
          </w:tblGrid>
          <w:tr>
            <w:trPr>
              <w:cantSplit w:val="0"/>
              <w:trHeight w:val="66" w:hRule="atLeast"/>
              <w:tblHeader w:val="0"/>
            </w:trPr>
            <w:tc>
              <w:tcPr>
                <w:gridSpan w:val="7"/>
                <w:shd w:fill="a6a6a6" w:val="clear"/>
              </w:tcPr>
              <w:p w:rsidR="00000000" w:rsidDel="00000000" w:rsidP="00000000" w:rsidRDefault="00000000" w:rsidRPr="00000000" w14:paraId="000000E2">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E9">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6"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5"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EA">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EB">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EC">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ED">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EF">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F0">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F1">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F2">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F3">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F4">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F6">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F7">
                <w:pPr>
                  <w:rPr>
                    <w:sz w:val="20"/>
                    <w:szCs w:val="20"/>
                  </w:rPr>
                </w:pPr>
                <w:r w:rsidDel="00000000" w:rsidR="00000000" w:rsidRPr="00000000">
                  <w:rPr>
                    <w:rtl w:val="0"/>
                  </w:rPr>
                </w:r>
              </w:p>
            </w:tc>
          </w:tr>
        </w:tbl>
      </w:sdtContent>
    </w:sdt>
    <w:p w:rsidR="00000000" w:rsidDel="00000000" w:rsidP="00000000" w:rsidRDefault="00000000" w:rsidRPr="00000000" w14:paraId="000000FE">
      <w:pPr>
        <w:rPr>
          <w:color w:val="008000"/>
        </w:rPr>
      </w:pPr>
      <w:r w:rsidDel="00000000" w:rsidR="00000000" w:rsidRPr="00000000">
        <w:rPr>
          <w:rtl w:val="0"/>
        </w:rPr>
      </w:r>
    </w:p>
    <w:p w:rsidR="00000000" w:rsidDel="00000000" w:rsidP="00000000" w:rsidRDefault="00000000" w:rsidRPr="00000000" w14:paraId="000000FF">
      <w:pPr>
        <w:rPr>
          <w:color w:val="008000"/>
        </w:rPr>
      </w:pPr>
      <w:r w:rsidDel="00000000" w:rsidR="00000000" w:rsidRPr="00000000">
        <w:rPr>
          <w:rtl w:val="0"/>
        </w:rPr>
      </w:r>
    </w:p>
    <w:p w:rsidR="00000000" w:rsidDel="00000000" w:rsidP="00000000" w:rsidRDefault="00000000" w:rsidRPr="00000000" w14:paraId="00000100">
      <w:pPr>
        <w:rPr>
          <w:color w:val="008000"/>
        </w:rPr>
      </w:pPr>
      <w:r w:rsidDel="00000000" w:rsidR="00000000" w:rsidRPr="00000000">
        <w:rPr>
          <w:rtl w:val="0"/>
        </w:rPr>
      </w:r>
    </w:p>
    <w:p w:rsidR="00000000" w:rsidDel="00000000" w:rsidP="00000000" w:rsidRDefault="00000000" w:rsidRPr="00000000" w14:paraId="00000101">
      <w:pPr>
        <w:pStyle w:val="Heading1"/>
        <w:ind w:left="360" w:firstLine="0"/>
        <w:jc w:val="left"/>
        <w:rPr>
          <w:sz w:val="32"/>
          <w:szCs w:val="32"/>
        </w:rPr>
      </w:pPr>
      <w:bookmarkStart w:colFirst="0" w:colLast="0" w:name="_heading=h.w23n49vh0no0" w:id="2"/>
      <w:bookmarkEnd w:id="2"/>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color w:val="008000"/>
        </w:rPr>
      </w:pPr>
      <w:r w:rsidDel="00000000" w:rsidR="00000000" w:rsidRPr="00000000">
        <w:rPr>
          <w:rtl w:val="0"/>
        </w:rPr>
      </w:r>
    </w:p>
    <w:sdt>
      <w:sdtPr>
        <w:lock w:val="contentLocked"/>
        <w:id w:val="-921728683"/>
        <w:tag w:val="goog_rdk_7"/>
      </w:sdtPr>
      <w:sdtContent>
        <w:tbl>
          <w:tblPr>
            <w:tblStyle w:val="Table9"/>
            <w:tblpPr w:leftFromText="180" w:rightFromText="180" w:topFromText="180" w:bottomFromText="180" w:vertAnchor="text" w:horzAnchor="text" w:tblpX="-1775.9999999999995" w:tblpY="41.8359375"/>
            <w:tblW w:w="1444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980"/>
            <w:gridCol w:w="2460"/>
            <w:gridCol w:w="2025"/>
            <w:gridCol w:w="1910.0000000000005"/>
            <w:gridCol w:w="1704.9999999999995"/>
            <w:gridCol w:w="2625"/>
            <w:tblGridChange w:id="0">
              <w:tblGrid>
                <w:gridCol w:w="1740"/>
                <w:gridCol w:w="1980"/>
                <w:gridCol w:w="2460"/>
                <w:gridCol w:w="2025"/>
                <w:gridCol w:w="1910.0000000000005"/>
                <w:gridCol w:w="1704.9999999999995"/>
                <w:gridCol w:w="2625"/>
              </w:tblGrid>
            </w:tblGridChange>
          </w:tblGrid>
          <w:tr>
            <w:trPr>
              <w:cantSplit w:val="0"/>
              <w:trHeight w:val="66" w:hRule="atLeast"/>
              <w:tblHeader w:val="0"/>
            </w:trPr>
            <w:tc>
              <w:tcPr>
                <w:gridSpan w:val="7"/>
                <w:shd w:fill="a6a6a6" w:val="clear"/>
              </w:tcPr>
              <w:p w:rsidR="00000000" w:rsidDel="00000000" w:rsidP="00000000" w:rsidRDefault="00000000" w:rsidRPr="00000000" w14:paraId="00000109">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110">
                <w:pPr>
                  <w:rPr>
                    <w:b w:val="1"/>
                    <w:bCs w:val="1"/>
                    <w:sz w:val="22"/>
                    <w:szCs w:val="22"/>
                  </w:rPr>
                </w:pPr>
                <w:r w:rsidDel="00000000" w:rsidR="00000000" w:rsidRPr="00000000">
                  <w:rPr>
                    <w:b w:val="1"/>
                    <w:bCs w:val="1"/>
                    <w:rtl w:val="0"/>
                  </w:rPr>
                  <w:t xml:space="preserve">Send Safety Alerts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34"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34"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0"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111">
                <w:pPr>
                  <w:rPr>
                    <w:sz w:val="20"/>
                    <w:szCs w:val="20"/>
                  </w:rPr>
                </w:pPr>
                <w:r w:rsidDel="00000000" w:rsidR="00000000" w:rsidRPr="00000000">
                  <w:rPr>
                    <w:rtl w:val="0"/>
                  </w:rPr>
                  <w:t xml:space="preserve">Fake admin sends mass alert messages.</w:t>
                </w:r>
                <w:r w:rsidDel="00000000" w:rsidR="00000000" w:rsidRPr="00000000">
                  <w:rPr>
                    <w:rtl w:val="0"/>
                  </w:rPr>
                </w:r>
              </w:p>
            </w:tc>
            <w:tc>
              <w:tcPr/>
              <w:p w:rsidR="00000000" w:rsidDel="00000000" w:rsidP="00000000" w:rsidRDefault="00000000" w:rsidRPr="00000000" w14:paraId="00000112">
                <w:pPr>
                  <w:rPr>
                    <w:sz w:val="20"/>
                    <w:szCs w:val="20"/>
                  </w:rPr>
                </w:pPr>
                <w:r w:rsidDel="00000000" w:rsidR="00000000" w:rsidRPr="00000000">
                  <w:rPr>
                    <w:rtl w:val="0"/>
                  </w:rPr>
                  <w:t xml:space="preserve">Alert message tampered in transit. </w:t>
                </w:r>
                <w:r w:rsidDel="00000000" w:rsidR="00000000" w:rsidRPr="00000000">
                  <w:rPr>
                    <w:rtl w:val="0"/>
                  </w:rPr>
                </w:r>
              </w:p>
            </w:tc>
            <w:tc>
              <w:tcPr>
                <w:shd w:fill="d9d9d9" w:val="clear"/>
              </w:tcPr>
              <w:p w:rsidR="00000000" w:rsidDel="00000000" w:rsidP="00000000" w:rsidRDefault="00000000" w:rsidRPr="00000000" w14:paraId="00000113">
                <w:pPr>
                  <w:rPr>
                    <w:sz w:val="20"/>
                    <w:szCs w:val="20"/>
                  </w:rPr>
                </w:pPr>
                <w:r w:rsidDel="00000000" w:rsidR="00000000" w:rsidRPr="00000000">
                  <w:rPr>
                    <w:rtl w:val="0"/>
                  </w:rPr>
                  <w:t xml:space="preserve">Admin denies sending a broadcast.  </w:t>
                </w:r>
                <w:r w:rsidDel="00000000" w:rsidR="00000000" w:rsidRPr="00000000">
                  <w:rPr>
                    <w:rtl w:val="0"/>
                  </w:rPr>
                </w:r>
              </w:p>
            </w:tc>
            <w:tc>
              <w:tcPr/>
              <w:p w:rsidR="00000000" w:rsidDel="00000000" w:rsidP="00000000" w:rsidRDefault="00000000" w:rsidRPr="00000000" w14:paraId="00000114">
                <w:pPr>
                  <w:rPr>
                    <w:sz w:val="22"/>
                    <w:szCs w:val="22"/>
                  </w:rPr>
                </w:pPr>
                <w:r w:rsidDel="00000000" w:rsidR="00000000" w:rsidRPr="00000000">
                  <w:rPr>
                    <w:rtl w:val="0"/>
                  </w:rPr>
                  <w:t xml:space="preserve">Alert contains sensitive info visible to wrong users. </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16">
                <w:pPr>
                  <w:rPr/>
                </w:pPr>
                <w:r w:rsidDel="00000000" w:rsidR="00000000" w:rsidRPr="00000000">
                  <w:rPr>
                    <w:rtl w:val="0"/>
                  </w:rPr>
                  <w:t xml:space="preserve">Normal admin exploits flaw to send system-wide critical alerts. </w:t>
                </w:r>
              </w:p>
            </w:tc>
          </w:tr>
          <w:tr>
            <w:trPr>
              <w:cantSplit w:val="0"/>
              <w:trHeight w:val="66" w:hRule="atLeast"/>
              <w:tblHeader w:val="0"/>
            </w:trPr>
            <w:tc>
              <w:tcPr>
                <w:vMerge w:val="continue"/>
              </w:tcPr>
              <w:p w:rsidR="00000000" w:rsidDel="00000000" w:rsidP="00000000" w:rsidRDefault="00000000" w:rsidRPr="00000000" w14:paraId="00000117">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18">
                <w:pPr>
                  <w:rPr>
                    <w:sz w:val="20"/>
                    <w:szCs w:val="20"/>
                  </w:rPr>
                </w:pPr>
                <w:r w:rsidDel="00000000" w:rsidR="00000000" w:rsidRPr="00000000">
                  <w:rPr>
                    <w:rtl w:val="0"/>
                  </w:rPr>
                  <w:t xml:space="preserve">MFA, strict role-based checks.</w:t>
                </w:r>
                <w:r w:rsidDel="00000000" w:rsidR="00000000" w:rsidRPr="00000000">
                  <w:rPr>
                    <w:rtl w:val="0"/>
                  </w:rPr>
                </w:r>
              </w:p>
            </w:tc>
            <w:tc>
              <w:tcPr/>
              <w:p w:rsidR="00000000" w:rsidDel="00000000" w:rsidP="00000000" w:rsidRDefault="00000000" w:rsidRPr="00000000" w14:paraId="00000119">
                <w:pPr>
                  <w:rPr>
                    <w:sz w:val="20"/>
                    <w:szCs w:val="20"/>
                  </w:rPr>
                </w:pPr>
                <w:r w:rsidDel="00000000" w:rsidR="00000000" w:rsidRPr="00000000">
                  <w:rPr>
                    <w:rtl w:val="0"/>
                  </w:rPr>
                  <w:t xml:space="preserve">HTTPS, signed alert payloads.</w:t>
                </w:r>
                <w:r w:rsidDel="00000000" w:rsidR="00000000" w:rsidRPr="00000000">
                  <w:rPr>
                    <w:rtl w:val="0"/>
                  </w:rPr>
                </w:r>
              </w:p>
            </w:tc>
            <w:tc>
              <w:tcPr>
                <w:shd w:fill="d9d9d9" w:val="clear"/>
              </w:tcPr>
              <w:p w:rsidR="00000000" w:rsidDel="00000000" w:rsidP="00000000" w:rsidRDefault="00000000" w:rsidRPr="00000000" w14:paraId="0000011A">
                <w:pPr>
                  <w:rPr>
                    <w:sz w:val="20"/>
                    <w:szCs w:val="20"/>
                  </w:rPr>
                </w:pPr>
                <w:r w:rsidDel="00000000" w:rsidR="00000000" w:rsidRPr="00000000">
                  <w:rPr>
                    <w:rtl w:val="0"/>
                  </w:rPr>
                  <w:t xml:space="preserve">Timestamped broadcast logs.</w:t>
                </w:r>
                <w:r w:rsidDel="00000000" w:rsidR="00000000" w:rsidRPr="00000000">
                  <w:rPr>
                    <w:rtl w:val="0"/>
                  </w:rPr>
                </w:r>
              </w:p>
            </w:tc>
            <w:tc>
              <w:tcPr/>
              <w:p w:rsidR="00000000" w:rsidDel="00000000" w:rsidP="00000000" w:rsidRDefault="00000000" w:rsidRPr="00000000" w14:paraId="0000011B">
                <w:pPr>
                  <w:rPr>
                    <w:sz w:val="20"/>
                    <w:szCs w:val="20"/>
                  </w:rPr>
                </w:pPr>
                <w:r w:rsidDel="00000000" w:rsidR="00000000" w:rsidRPr="00000000">
                  <w:rPr>
                    <w:rtl w:val="0"/>
                  </w:rPr>
                  <w:t xml:space="preserve">Review workflow</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Rate limiting</w:t>
                </w:r>
              </w:p>
            </w:tc>
            <w:tc>
              <w:tcPr>
                <w:shd w:fill="ffffff" w:val="clear"/>
              </w:tcPr>
              <w:p w:rsidR="00000000" w:rsidDel="00000000" w:rsidP="00000000" w:rsidRDefault="00000000" w:rsidRPr="00000000" w14:paraId="0000011D">
                <w:pPr>
                  <w:rPr/>
                </w:pPr>
                <w:r w:rsidDel="00000000" w:rsidR="00000000" w:rsidRPr="00000000">
                  <w:rPr>
                    <w:rtl w:val="0"/>
                  </w:rPr>
                  <w:t xml:space="preserve">Role isolation, backend privilege checks.</w:t>
                </w:r>
              </w:p>
            </w:tc>
          </w:tr>
        </w:tbl>
      </w:sdtContent>
    </w:sdt>
    <w:p w:rsidR="00000000" w:rsidDel="00000000" w:rsidP="00000000" w:rsidRDefault="00000000" w:rsidRPr="00000000" w14:paraId="0000011E">
      <w:pPr>
        <w:pStyle w:val="Heading1"/>
        <w:numPr>
          <w:ilvl w:val="0"/>
          <w:numId w:val="3"/>
        </w:numPr>
        <w:ind w:left="-851" w:hanging="360"/>
        <w:jc w:val="left"/>
        <w:rPr>
          <w:rFonts w:ascii="Calibri" w:cs="Calibri" w:eastAsia="Calibri" w:hAnsi="Calibri"/>
          <w:sz w:val="32"/>
          <w:szCs w:val="32"/>
        </w:rPr>
      </w:pPr>
      <w:bookmarkStart w:colFirst="0" w:colLast="0" w:name="_heading=h.2lk2a452lqha" w:id="3"/>
      <w:bookmarkEnd w:id="3"/>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125">
      <w:pPr>
        <w:rPr>
          <w:rFonts w:ascii="Times New Roman" w:cs="Times New Roman" w:eastAsia="Times New Roman" w:hAnsi="Times New Roman"/>
          <w:b w:val="1"/>
          <w:bCs w:val="1"/>
          <w:sz w:val="22"/>
          <w:szCs w:val="22"/>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2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2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2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29">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12A">
            <w:pPr>
              <w:rPr>
                <w:b w:val="1"/>
                <w:bCs w:val="1"/>
                <w:sz w:val="20"/>
                <w:szCs w:val="20"/>
              </w:rPr>
            </w:pPr>
            <w:r w:rsidDel="00000000" w:rsidR="00000000" w:rsidRPr="00000000">
              <w:rPr>
                <w:rtl w:val="0"/>
              </w:rPr>
            </w:r>
          </w:p>
          <w:p w:rsidR="00000000" w:rsidDel="00000000" w:rsidP="00000000" w:rsidRDefault="00000000" w:rsidRPr="00000000" w14:paraId="0000012B">
            <w:pPr>
              <w:rPr>
                <w:b w:val="1"/>
                <w:bCs w:val="1"/>
                <w:sz w:val="20"/>
                <w:szCs w:val="20"/>
              </w:rPr>
            </w:pPr>
            <w:r w:rsidDel="00000000" w:rsidR="00000000" w:rsidRPr="00000000">
              <w:rPr>
                <w:rtl w:val="0"/>
              </w:rPr>
            </w:r>
          </w:p>
          <w:p w:rsidR="00000000" w:rsidDel="00000000" w:rsidP="00000000" w:rsidRDefault="00000000" w:rsidRPr="00000000" w14:paraId="0000012C">
            <w:pPr>
              <w:rPr>
                <w:b w:val="1"/>
                <w:bCs w:val="1"/>
                <w:sz w:val="20"/>
                <w:szCs w:val="20"/>
              </w:rPr>
            </w:pPr>
            <w:r w:rsidDel="00000000" w:rsidR="00000000" w:rsidRPr="00000000">
              <w:rPr>
                <w:rtl w:val="0"/>
              </w:rPr>
            </w:r>
          </w:p>
        </w:tc>
        <w:tc>
          <w:tcPr/>
          <w:p w:rsidR="00000000" w:rsidDel="00000000" w:rsidP="00000000" w:rsidRDefault="00000000" w:rsidRPr="00000000" w14:paraId="0000012D">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12E">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strong password policy</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Multifactor authentication (MFA) </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login attempts </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CAPTCHA </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134">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b w:val="1"/>
                <w:bCs w:val="1"/>
                <w:sz w:val="20"/>
                <w:szCs w:val="20"/>
              </w:rPr>
            </w:pPr>
            <w:r w:rsidDel="00000000" w:rsidR="00000000" w:rsidRPr="00000000">
              <w:rPr>
                <w:rtl w:val="0"/>
              </w:rPr>
            </w:r>
          </w:p>
        </w:tc>
        <w:tc>
          <w:tcPr/>
          <w:p w:rsidR="00000000" w:rsidDel="00000000" w:rsidP="00000000" w:rsidRDefault="00000000" w:rsidRPr="00000000" w14:paraId="00000139">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13A">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HTTPS to avoid sniffing/eavesdropping, </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cookies </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HttpOnly (Makes cookie inaccessible to JavaScript),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 is sent only over HTTPS), </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strict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Regenerate session IDs after login, </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 session lifetimes (session expiry).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143">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144">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145">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tokens securely (Keychain/Keystore), </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short-lived tokens, </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 refresh tokens, </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tokens.</w:t>
            </w:r>
          </w:p>
        </w:tc>
      </w:tr>
      <w:tr>
        <w:trPr>
          <w:cantSplit w:val="0"/>
          <w:tblHeader w:val="0"/>
        </w:trPr>
        <w:tc>
          <w:tcPr/>
          <w:p w:rsidR="00000000" w:rsidDel="00000000" w:rsidP="00000000" w:rsidRDefault="00000000" w:rsidRPr="00000000" w14:paraId="0000014A">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strict RBAC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ABAC (Attribute-Based Access Control)</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server-side authorization checks</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user roles in backend logic</w:t>
            </w:r>
          </w:p>
        </w:tc>
      </w:tr>
      <w:tr>
        <w:trPr>
          <w:cantSplit w:val="0"/>
          <w:tblHeader w:val="0"/>
        </w:trPr>
        <w:tc>
          <w:tcPr/>
          <w:p w:rsidR="00000000" w:rsidDel="00000000" w:rsidP="00000000" w:rsidRDefault="00000000" w:rsidRPr="00000000" w14:paraId="00000150">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152">
            <w:pPr>
              <w:rPr>
                <w:sz w:val="20"/>
                <w:szCs w:val="20"/>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server-side authorization checks, </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 rely solely on client-side validation, </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secure API gateways.</w:t>
            </w:r>
          </w:p>
        </w:tc>
      </w:tr>
    </w:tbl>
    <w:p w:rsidR="00000000" w:rsidDel="00000000" w:rsidP="00000000" w:rsidRDefault="00000000" w:rsidRPr="00000000" w14:paraId="0000015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9">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15A">
      <w:pPr>
        <w:ind w:left="-851" w:firstLine="0"/>
        <w:rPr>
          <w:b w:val="1"/>
          <w:bCs w:val="1"/>
          <w:sz w:val="28"/>
          <w:szCs w:val="28"/>
        </w:rPr>
      </w:pPr>
      <w:r w:rsidDel="00000000" w:rsidR="00000000" w:rsidRPr="00000000">
        <w:rPr>
          <w:rtl w:val="0"/>
        </w:rPr>
      </w:r>
    </w:p>
    <w:tbl>
      <w:tblPr>
        <w:tblStyle w:val="Table1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5B">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5C">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5D">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5E">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15F">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parameterized queries, </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 </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163">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input </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Encode output </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Content Security Policy (CSP).</w:t>
            </w:r>
          </w:p>
        </w:tc>
      </w:tr>
      <w:tr>
        <w:trPr>
          <w:cantSplit w:val="0"/>
          <w:tblHeader w:val="0"/>
        </w:trPr>
        <w:tc>
          <w:tcPr/>
          <w:p w:rsidR="00000000" w:rsidDel="00000000" w:rsidP="00000000" w:rsidRDefault="00000000" w:rsidRPr="00000000" w14:paraId="00000168">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169">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input, </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safe APIs (avoid exec()), </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Escape shell metacharacters.</w:t>
            </w:r>
          </w:p>
        </w:tc>
      </w:tr>
      <w:tr>
        <w:trPr>
          <w:cantSplit w:val="0"/>
          <w:tblHeader w:val="0"/>
        </w:trPr>
        <w:tc>
          <w:tcPr/>
          <w:p w:rsidR="00000000" w:rsidDel="00000000" w:rsidP="00000000" w:rsidRDefault="00000000" w:rsidRPr="00000000" w14:paraId="0000016D">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16E">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input types, </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or encrypt serialized objects, </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deserialization of untrusted data.</w:t>
            </w:r>
          </w:p>
        </w:tc>
      </w:tr>
      <w:tr>
        <w:trPr>
          <w:cantSplit w:val="0"/>
          <w:tblHeader w:val="0"/>
        </w:trPr>
        <w:tc>
          <w:tcPr/>
          <w:p w:rsidR="00000000" w:rsidDel="00000000" w:rsidP="00000000" w:rsidRDefault="00000000" w:rsidRPr="00000000" w14:paraId="00000172">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173">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redirect targets, </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whitelists, </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user-controlled URLs.</w:t>
            </w:r>
          </w:p>
        </w:tc>
      </w:tr>
      <w:tr>
        <w:trPr>
          <w:cantSplit w:val="0"/>
          <w:tblHeader w:val="0"/>
        </w:trPr>
        <w:tc>
          <w:tcPr/>
          <w:p w:rsidR="00000000" w:rsidDel="00000000" w:rsidP="00000000" w:rsidRDefault="00000000" w:rsidRPr="00000000" w14:paraId="00000177">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178">
            <w:pPr>
              <w:rPr>
                <w:b w:val="1"/>
                <w:bCs w:val="1"/>
                <w:sz w:val="20"/>
                <w:szCs w:val="20"/>
              </w:rPr>
            </w:pPr>
            <w:r w:rsidDel="00000000" w:rsidR="00000000" w:rsidRPr="00000000">
              <w:rPr>
                <w:sz w:val="20"/>
                <w:szCs w:val="20"/>
                <w:rtl w:val="0"/>
              </w:rPr>
              <w:t xml:space="preserve">An </w:t>
            </w:r>
            <w:r w:rsidDel="00000000" w:rsidR="00000000" w:rsidRPr="00000000">
              <w:rPr>
                <w:b w:val="0"/>
                <w:bCs w:val="0"/>
                <w:sz w:val="20"/>
                <w:szCs w:val="20"/>
                <w:rtl w:val="0"/>
              </w:rPr>
              <w:t xml:space="preserve">XXE attack</w:t>
            </w:r>
            <w:r w:rsidDel="00000000" w:rsidR="00000000" w:rsidRPr="00000000">
              <w:rPr>
                <w:sz w:val="20"/>
                <w:szCs w:val="20"/>
                <w:rtl w:val="0"/>
              </w:rPr>
              <w:t xml:space="preserve"> happens when an XML parser processes malicious XML that defines </w:t>
            </w:r>
            <w:r w:rsidDel="00000000" w:rsidR="00000000" w:rsidRPr="00000000">
              <w:rPr>
                <w:b w:val="0"/>
                <w:bCs w:val="0"/>
                <w:sz w:val="20"/>
                <w:szCs w:val="20"/>
                <w:rtl w:val="0"/>
              </w:rPr>
              <w:t xml:space="preserve">external entities</w:t>
            </w:r>
            <w:r w:rsidDel="00000000" w:rsidR="00000000" w:rsidRPr="00000000">
              <w:rPr>
                <w:sz w:val="20"/>
                <w:szCs w:val="20"/>
                <w:rtl w:val="0"/>
              </w:rPr>
              <w:t xml:space="preserve">,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XML input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less risky data formats, if possible, such as JSON or other formats that don’t have external entity features.</w:t>
            </w:r>
          </w:p>
          <w:p w:rsidR="00000000" w:rsidDel="00000000" w:rsidP="00000000" w:rsidRDefault="00000000" w:rsidRPr="00000000" w14:paraId="0000017B">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C">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17D">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17E">
            <w:pPr>
              <w:rPr>
                <w:sz w:val="20"/>
                <w:szCs w:val="20"/>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strict length checks and bounds validation.</w:t>
            </w:r>
          </w:p>
        </w:tc>
      </w:tr>
    </w:tbl>
    <w:p w:rsidR="00000000" w:rsidDel="00000000" w:rsidP="00000000" w:rsidRDefault="00000000" w:rsidRPr="00000000" w14:paraId="00000180">
      <w:pPr>
        <w:ind w:left="-851" w:firstLine="0"/>
        <w:rPr>
          <w:b w:val="1"/>
          <w:bCs w:val="1"/>
          <w:sz w:val="20"/>
          <w:szCs w:val="20"/>
        </w:rPr>
      </w:pPr>
      <w:r w:rsidDel="00000000" w:rsidR="00000000" w:rsidRPr="00000000">
        <w:rPr>
          <w:rtl w:val="0"/>
        </w:rPr>
      </w:r>
    </w:p>
    <w:p w:rsidR="00000000" w:rsidDel="00000000" w:rsidP="00000000" w:rsidRDefault="00000000" w:rsidRPr="00000000" w14:paraId="00000181">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182">
      <w:pPr>
        <w:ind w:left="-851" w:firstLine="0"/>
        <w:rPr>
          <w:b w:val="1"/>
          <w:bCs w:val="1"/>
          <w:sz w:val="28"/>
          <w:szCs w:val="28"/>
        </w:rPr>
      </w:pPr>
      <w:r w:rsidDel="00000000" w:rsidR="00000000" w:rsidRPr="00000000">
        <w:rPr>
          <w:rtl w:val="0"/>
        </w:rPr>
      </w:r>
    </w:p>
    <w:tbl>
      <w:tblPr>
        <w:tblStyle w:val="Table1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83">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84">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85">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86">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187">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logs, </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caching for sensitive info, </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storage (Keychain/Keystore), </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18C">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18D">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 data at rest (AES-256), </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OS-provided secure storage, </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plaintext credentials.</w:t>
            </w:r>
          </w:p>
        </w:tc>
      </w:tr>
      <w:tr>
        <w:trPr>
          <w:cantSplit w:val="0"/>
          <w:tblHeader w:val="0"/>
        </w:trPr>
        <w:tc>
          <w:tcPr/>
          <w:p w:rsidR="00000000" w:rsidDel="00000000" w:rsidP="00000000" w:rsidRDefault="00000000" w:rsidRPr="00000000" w14:paraId="00000191">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192">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environment variables, </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vaults (e.g., AWS Secrets Manager), </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secrets in source code.</w:t>
            </w:r>
          </w:p>
        </w:tc>
      </w:tr>
      <w:tr>
        <w:trPr>
          <w:cantSplit w:val="0"/>
          <w:tblHeader w:val="0"/>
        </w:trPr>
        <w:tc>
          <w:tcPr/>
          <w:p w:rsidR="00000000" w:rsidDel="00000000" w:rsidP="00000000" w:rsidRDefault="00000000" w:rsidRPr="00000000" w14:paraId="00000196">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197">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HTTPS, </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SSL certificates.</w:t>
            </w:r>
            <w:r w:rsidDel="00000000" w:rsidR="00000000" w:rsidRPr="00000000">
              <w:rPr>
                <w:rtl w:val="0"/>
              </w:rPr>
            </w:r>
          </w:p>
        </w:tc>
      </w:tr>
    </w:tbl>
    <w:p w:rsidR="00000000" w:rsidDel="00000000" w:rsidP="00000000" w:rsidRDefault="00000000" w:rsidRPr="00000000" w14:paraId="0000019A">
      <w:pPr>
        <w:ind w:left="-851" w:firstLine="0"/>
        <w:rPr>
          <w:b w:val="1"/>
          <w:bCs w:val="1"/>
          <w:sz w:val="28"/>
          <w:szCs w:val="28"/>
        </w:rPr>
      </w:pPr>
      <w:r w:rsidDel="00000000" w:rsidR="00000000" w:rsidRPr="00000000">
        <w:rPr>
          <w:rtl w:val="0"/>
        </w:rPr>
      </w:r>
    </w:p>
    <w:p w:rsidR="00000000" w:rsidDel="00000000" w:rsidP="00000000" w:rsidRDefault="00000000" w:rsidRPr="00000000" w14:paraId="0000019B">
      <w:pPr>
        <w:rPr>
          <w:b w:val="1"/>
          <w:bCs w:val="1"/>
          <w:sz w:val="28"/>
          <w:szCs w:val="28"/>
        </w:rPr>
      </w:pPr>
      <w:r w:rsidDel="00000000" w:rsidR="00000000" w:rsidRPr="00000000">
        <w:rPr>
          <w:rtl w:val="0"/>
        </w:rPr>
      </w:r>
    </w:p>
    <w:p w:rsidR="00000000" w:rsidDel="00000000" w:rsidP="00000000" w:rsidRDefault="00000000" w:rsidRPr="00000000" w14:paraId="0000019C">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19D">
      <w:pPr>
        <w:ind w:left="-851" w:firstLine="0"/>
        <w:rPr>
          <w:b w:val="1"/>
          <w:bCs w:val="1"/>
          <w:sz w:val="28"/>
          <w:szCs w:val="28"/>
        </w:rPr>
      </w:pPr>
      <w:r w:rsidDel="00000000" w:rsidR="00000000" w:rsidRPr="00000000">
        <w:rPr>
          <w:rtl w:val="0"/>
        </w:rPr>
      </w:r>
    </w:p>
    <w:tbl>
      <w:tblPr>
        <w:tblStyle w:val="Table1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9E">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9F">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A0">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A1">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1A2">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anti-CSRF tokens, </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cookies, </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request origins.</w:t>
            </w:r>
          </w:p>
        </w:tc>
      </w:tr>
      <w:tr>
        <w:trPr>
          <w:cantSplit w:val="0"/>
          <w:tblHeader w:val="0"/>
        </w:trPr>
        <w:tc>
          <w:tcPr/>
          <w:p w:rsidR="00000000" w:rsidDel="00000000" w:rsidP="00000000" w:rsidRDefault="00000000" w:rsidRPr="00000000" w14:paraId="000001A6">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1A7">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workflow on server-side, </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transaction integrity checks.</w:t>
            </w:r>
          </w:p>
        </w:tc>
      </w:tr>
      <w:tr>
        <w:trPr>
          <w:cantSplit w:val="0"/>
          <w:tblHeader w:val="0"/>
        </w:trPr>
        <w:tc>
          <w:tcPr/>
          <w:p w:rsidR="00000000" w:rsidDel="00000000" w:rsidP="00000000" w:rsidRDefault="00000000" w:rsidRPr="00000000" w14:paraId="000001AA">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1AB">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b w:val="0"/>
                <w:bCs w:val="0"/>
                <w:sz w:val="20"/>
                <w:szCs w:val="20"/>
                <w:rtl w:val="0"/>
              </w:rPr>
              <w:t xml:space="preserve">internal or external resources</w:t>
            </w:r>
            <w:r w:rsidDel="00000000" w:rsidR="00000000" w:rsidRPr="00000000">
              <w:rPr>
                <w:sz w:val="20"/>
                <w:szCs w:val="20"/>
                <w:rtl w:val="0"/>
              </w:rPr>
              <w:t xml:space="preserve"> that the attacker normally wouldn’t be able to access.</w:t>
            </w:r>
          </w:p>
        </w:tc>
        <w:tc>
          <w:tcPr/>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whitelist URLs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Block internal/private IP ranges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and canonicalize input</w:t>
            </w:r>
          </w:p>
        </w:tc>
      </w:tr>
    </w:tbl>
    <w:p w:rsidR="00000000" w:rsidDel="00000000" w:rsidP="00000000" w:rsidRDefault="00000000" w:rsidRPr="00000000" w14:paraId="000001AF">
      <w:pPr>
        <w:rPr>
          <w:b w:val="1"/>
          <w:bCs w:val="1"/>
          <w:sz w:val="28"/>
          <w:szCs w:val="28"/>
        </w:rPr>
      </w:pPr>
      <w:r w:rsidDel="00000000" w:rsidR="00000000" w:rsidRPr="00000000">
        <w:rPr>
          <w:rtl w:val="0"/>
        </w:rPr>
      </w:r>
    </w:p>
    <w:p w:rsidR="00000000" w:rsidDel="00000000" w:rsidP="00000000" w:rsidRDefault="00000000" w:rsidRPr="00000000" w14:paraId="000001B0">
      <w:pPr>
        <w:ind w:left="-851" w:firstLine="0"/>
        <w:rPr>
          <w:b w:val="1"/>
          <w:bCs w:val="1"/>
          <w:sz w:val="28"/>
          <w:szCs w:val="28"/>
        </w:rPr>
      </w:pPr>
      <w:r w:rsidDel="00000000" w:rsidR="00000000" w:rsidRPr="00000000">
        <w:rPr>
          <w:rtl w:val="0"/>
        </w:rPr>
      </w:r>
    </w:p>
    <w:p w:rsidR="00000000" w:rsidDel="00000000" w:rsidP="00000000" w:rsidRDefault="00000000" w:rsidRPr="00000000" w14:paraId="000001B1">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1B2">
      <w:pPr>
        <w:ind w:left="-851" w:firstLine="0"/>
        <w:rPr>
          <w:b w:val="1"/>
          <w:bCs w:val="1"/>
          <w:sz w:val="28"/>
          <w:szCs w:val="28"/>
        </w:rPr>
      </w:pPr>
      <w:r w:rsidDel="00000000" w:rsidR="00000000" w:rsidRPr="00000000">
        <w:rPr>
          <w:rtl w:val="0"/>
        </w:rPr>
      </w:r>
    </w:p>
    <w:tbl>
      <w:tblPr>
        <w:tblStyle w:val="Table1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B3">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B4">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B5">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B6">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1B7">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copying sensitive data, </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1BA">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1BB">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Vet SDKs for security, </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permissions, </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trusted sources.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use outdated libraries</w:t>
            </w:r>
          </w:p>
        </w:tc>
      </w:tr>
      <w:tr>
        <w:trPr>
          <w:cantSplit w:val="0"/>
          <w:tblHeader w:val="0"/>
        </w:trPr>
        <w:tc>
          <w:tcPr/>
          <w:p w:rsidR="00000000" w:rsidDel="00000000" w:rsidP="00000000" w:rsidRDefault="00000000" w:rsidRPr="00000000" w14:paraId="000001C0">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1C1">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origins, </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Disallow *, </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allowed domains.</w:t>
            </w:r>
          </w:p>
        </w:tc>
      </w:tr>
      <w:tr>
        <w:trPr>
          <w:cantSplit w:val="0"/>
          <w:tblHeader w:val="0"/>
        </w:trPr>
        <w:tc>
          <w:tcPr/>
          <w:p w:rsidR="00000000" w:rsidDel="00000000" w:rsidP="00000000" w:rsidRDefault="00000000" w:rsidRPr="00000000" w14:paraId="000001C5">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1C6">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1C8">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1C9">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file types, scan for malware, store outside web root.</w:t>
            </w:r>
          </w:p>
        </w:tc>
      </w:tr>
      <w:tr>
        <w:trPr>
          <w:cantSplit w:val="0"/>
          <w:tblHeader w:val="0"/>
        </w:trPr>
        <w:tc>
          <w:tcPr/>
          <w:p w:rsidR="00000000" w:rsidDel="00000000" w:rsidP="00000000" w:rsidRDefault="00000000" w:rsidRPr="00000000" w14:paraId="000001CB">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1CC">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1CD">
            <w:pPr>
              <w:rPr>
                <w:sz w:val="20"/>
                <w:szCs w:val="20"/>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authentication and authorization for all endpoints.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all input data (including JSON, XML).</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rate limiting and throttling to prevent abuse.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exposing internal object references (IDs, filenames).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API gateways or WAFs for additional protection.</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CORS configuration — only allow trusted domains.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keys.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6">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1D7">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1D8">
            <w:pPr>
              <w:rPr>
                <w:sz w:val="20"/>
                <w:szCs w:val="20"/>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Catch and handle exceptions gracefully</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B">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1DC">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or omit sensitive data in logs.</w:t>
            </w:r>
          </w:p>
          <w:p w:rsidR="00000000" w:rsidDel="00000000" w:rsidP="00000000" w:rsidRDefault="00000000" w:rsidRPr="00000000" w14:paraId="000001D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F">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1E0">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1E1">
            <w:pPr>
              <w:rPr>
                <w:sz w:val="20"/>
                <w:szCs w:val="20"/>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Return generic errors to users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detailed errors securely.</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E5">
      <w:pPr>
        <w:ind w:left="-851" w:firstLine="0"/>
        <w:rPr>
          <w:b w:val="1"/>
          <w:bCs w:val="1"/>
          <w:sz w:val="20"/>
          <w:szCs w:val="20"/>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E7">
      <w:pPr>
        <w:pStyle w:val="Heading1"/>
        <w:numPr>
          <w:ilvl w:val="0"/>
          <w:numId w:val="3"/>
        </w:numPr>
        <w:ind w:left="-851" w:hanging="360"/>
        <w:jc w:val="left"/>
        <w:rPr>
          <w:rFonts w:ascii="Calibri" w:cs="Calibri" w:eastAsia="Calibri" w:hAnsi="Calibri"/>
          <w:sz w:val="32"/>
          <w:szCs w:val="32"/>
        </w:rPr>
      </w:pPr>
      <w:bookmarkStart w:colFirst="0" w:colLast="0" w:name="_heading=h.6jtc5z77vqqk" w:id="4"/>
      <w:bookmarkEnd w:id="4"/>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1EA">
      <w:pPr>
        <w:ind w:left="-851" w:firstLine="0"/>
        <w:rPr/>
      </w:pPr>
      <w:r w:rsidDel="00000000" w:rsidR="00000000" w:rsidRPr="00000000">
        <w:rPr>
          <w:rtl w:val="0"/>
        </w:rPr>
      </w:r>
    </w:p>
    <w:p w:rsidR="00000000" w:rsidDel="00000000" w:rsidP="00000000" w:rsidRDefault="00000000" w:rsidRPr="00000000" w14:paraId="000001EB">
      <w:pPr>
        <w:ind w:left="-851" w:firstLine="0"/>
        <w:rPr>
          <w:color w:val="008000"/>
        </w:rPr>
      </w:pPr>
      <w:r w:rsidDel="00000000" w:rsidR="00000000" w:rsidRPr="00000000">
        <w:rPr>
          <w:rtl w:val="0"/>
        </w:rPr>
      </w:r>
    </w:p>
    <w:tbl>
      <w:tblPr>
        <w:tblStyle w:val="Table15"/>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1EC">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1ED">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1EE">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Impersonating a user, system, or service</w:t>
            </w:r>
          </w:p>
          <w:p w:rsidR="00000000" w:rsidDel="00000000" w:rsidP="00000000" w:rsidRDefault="00000000" w:rsidRPr="00000000" w14:paraId="000001F0">
            <w:pPr>
              <w:rPr>
                <w:sz w:val="20"/>
                <w:szCs w:val="20"/>
              </w:rPr>
            </w:pP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t xml:space="preserve">A07 – Identification &amp; Authentication Failures</w:t>
            </w:r>
          </w:p>
          <w:p w:rsidR="00000000" w:rsidDel="00000000" w:rsidP="00000000" w:rsidRDefault="00000000" w:rsidRPr="00000000" w14:paraId="000001F2">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1F3">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Unauthorized modification of data or requests</w:t>
            </w:r>
          </w:p>
        </w:tc>
        <w:tc>
          <w:tcPr/>
          <w:p w:rsidR="00000000" w:rsidDel="00000000" w:rsidP="00000000" w:rsidRDefault="00000000" w:rsidRPr="00000000" w14:paraId="000001F5">
            <w:pPr>
              <w:rPr/>
            </w:pPr>
            <w:r w:rsidDel="00000000" w:rsidR="00000000" w:rsidRPr="00000000">
              <w:rPr>
                <w:rtl w:val="0"/>
              </w:rPr>
              <w:t xml:space="preserve">A01 – Broken Access Control</w:t>
            </w:r>
          </w:p>
          <w:p w:rsidR="00000000" w:rsidDel="00000000" w:rsidP="00000000" w:rsidRDefault="00000000" w:rsidRPr="00000000" w14:paraId="000001F6">
            <w:pPr>
              <w:rPr/>
            </w:pPr>
            <w:r w:rsidDel="00000000" w:rsidR="00000000" w:rsidRPr="00000000">
              <w:rPr>
                <w:rtl w:val="0"/>
              </w:rPr>
              <w:t xml:space="preserve">A03 – Injection (SQLi, XSS, etc.) </w:t>
            </w:r>
          </w:p>
          <w:p w:rsidR="00000000" w:rsidDel="00000000" w:rsidP="00000000" w:rsidRDefault="00000000" w:rsidRPr="00000000" w14:paraId="000001F7">
            <w:pPr>
              <w:rPr/>
            </w:pPr>
            <w:r w:rsidDel="00000000" w:rsidR="00000000" w:rsidRPr="00000000">
              <w:rPr>
                <w:rtl w:val="0"/>
              </w:rPr>
              <w:t xml:space="preserve">A08 – Software &amp; Data Integrity Failures</w:t>
            </w:r>
          </w:p>
          <w:p w:rsidR="00000000" w:rsidDel="00000000" w:rsidP="00000000" w:rsidRDefault="00000000" w:rsidRPr="00000000" w14:paraId="000001F8">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F9">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Lack of proper logging or audit trails</w:t>
            </w:r>
          </w:p>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t xml:space="preserve">A09 – Security Logging &amp; Monitoring Failures</w:t>
            </w:r>
          </w:p>
          <w:p w:rsidR="00000000" w:rsidDel="00000000" w:rsidP="00000000" w:rsidRDefault="00000000" w:rsidRPr="00000000" w14:paraId="000001FD">
            <w:pPr>
              <w:rPr/>
            </w:pPr>
            <w:r w:rsidDel="00000000" w:rsidR="00000000" w:rsidRPr="00000000">
              <w:rPr>
                <w:rtl w:val="0"/>
              </w:rPr>
              <w:t xml:space="preserve">A04 – Insecure Design</w:t>
            </w:r>
          </w:p>
          <w:p w:rsidR="00000000" w:rsidDel="00000000" w:rsidP="00000000" w:rsidRDefault="00000000" w:rsidRPr="00000000" w14:paraId="000001FE">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FF">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Exposure of sensitive information</w:t>
            </w:r>
          </w:p>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A02 – Cryptographic Failures</w:t>
            </w:r>
          </w:p>
          <w:p w:rsidR="00000000" w:rsidDel="00000000" w:rsidP="00000000" w:rsidRDefault="00000000" w:rsidRPr="00000000" w14:paraId="00000203">
            <w:pPr>
              <w:rPr/>
            </w:pPr>
            <w:r w:rsidDel="00000000" w:rsidR="00000000" w:rsidRPr="00000000">
              <w:rPr>
                <w:rtl w:val="0"/>
              </w:rPr>
              <w:t xml:space="preserve">A04 – Insecure Design </w:t>
            </w:r>
          </w:p>
          <w:p w:rsidR="00000000" w:rsidDel="00000000" w:rsidP="00000000" w:rsidRDefault="00000000" w:rsidRPr="00000000" w14:paraId="00000204">
            <w:pPr>
              <w:rPr/>
            </w:pPr>
            <w:r w:rsidDel="00000000" w:rsidR="00000000" w:rsidRPr="00000000">
              <w:rPr>
                <w:rtl w:val="0"/>
              </w:rPr>
              <w:t xml:space="preserve">A05 – Security Misconfiguration</w:t>
            </w:r>
          </w:p>
          <w:p w:rsidR="00000000" w:rsidDel="00000000" w:rsidP="00000000" w:rsidRDefault="00000000" w:rsidRPr="00000000" w14:paraId="00000205">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06">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Degrading or blocking system availability</w:t>
            </w:r>
          </w:p>
          <w:p w:rsidR="00000000" w:rsidDel="00000000" w:rsidP="00000000" w:rsidRDefault="00000000" w:rsidRPr="00000000" w14:paraId="00000208">
            <w:pPr>
              <w:rPr/>
            </w:pP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t xml:space="preserve">A06 – Vulnerable &amp; Outdated Components </w:t>
            </w:r>
          </w:p>
          <w:p w:rsidR="00000000" w:rsidDel="00000000" w:rsidP="00000000" w:rsidRDefault="00000000" w:rsidRPr="00000000" w14:paraId="0000020A">
            <w:pPr>
              <w:rPr/>
            </w:pPr>
            <w:r w:rsidDel="00000000" w:rsidR="00000000" w:rsidRPr="00000000">
              <w:rPr>
                <w:rtl w:val="0"/>
              </w:rPr>
              <w:t xml:space="preserve">A10 – Server-Side Request Forgery (SSRF)</w:t>
            </w:r>
          </w:p>
          <w:p w:rsidR="00000000" w:rsidDel="00000000" w:rsidP="00000000" w:rsidRDefault="00000000" w:rsidRPr="00000000" w14:paraId="0000020B">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0C">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Gaining privileges beyond authorization</w:t>
            </w:r>
          </w:p>
          <w:p w:rsidR="00000000" w:rsidDel="00000000" w:rsidP="00000000" w:rsidRDefault="00000000" w:rsidRPr="00000000" w14:paraId="0000020E">
            <w:pPr>
              <w:rPr/>
            </w:pP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t xml:space="preserve">A01 – Broken Access Control</w:t>
            </w:r>
          </w:p>
          <w:p w:rsidR="00000000" w:rsidDel="00000000" w:rsidP="00000000" w:rsidRDefault="00000000" w:rsidRPr="00000000" w14:paraId="00000210">
            <w:pPr>
              <w:rPr/>
            </w:pPr>
            <w:r w:rsidDel="00000000" w:rsidR="00000000" w:rsidRPr="00000000">
              <w:rPr>
                <w:rtl w:val="0"/>
              </w:rPr>
              <w:t xml:space="preserve">A04 – Insecure Design</w:t>
            </w:r>
          </w:p>
          <w:p w:rsidR="00000000" w:rsidDel="00000000" w:rsidP="00000000" w:rsidRDefault="00000000" w:rsidRPr="00000000" w14:paraId="00000211">
            <w:pPr>
              <w:rPr>
                <w:b w:val="0"/>
                <w:bCs w:val="0"/>
              </w:rPr>
            </w:pPr>
            <w:r w:rsidDel="00000000" w:rsidR="00000000" w:rsidRPr="00000000">
              <w:rPr>
                <w:rtl w:val="0"/>
              </w:rPr>
            </w:r>
          </w:p>
        </w:tc>
      </w:tr>
    </w:tbl>
    <w:p w:rsidR="00000000" w:rsidDel="00000000" w:rsidP="00000000" w:rsidRDefault="00000000" w:rsidRPr="00000000" w14:paraId="00000212">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213">
      <w:pPr>
        <w:pStyle w:val="Heading1"/>
        <w:numPr>
          <w:ilvl w:val="0"/>
          <w:numId w:val="3"/>
        </w:numPr>
        <w:ind w:left="360" w:hanging="360"/>
        <w:jc w:val="left"/>
        <w:rPr>
          <w:rFonts w:ascii="Calibri" w:cs="Calibri" w:eastAsia="Calibri" w:hAnsi="Calibri"/>
          <w:sz w:val="32"/>
          <w:szCs w:val="32"/>
        </w:rPr>
      </w:pPr>
      <w:bookmarkStart w:colFirst="0" w:colLast="0" w:name="_heading=h.ydbe3531re4g" w:id="5"/>
      <w:bookmarkEnd w:id="5"/>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tbl>
      <w:tblPr>
        <w:tblStyle w:val="Table16"/>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216">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217">
            <w:pPr>
              <w:widowControl w:val="0"/>
              <w:rPr/>
            </w:pPr>
            <w:r w:rsidDel="00000000" w:rsidR="00000000" w:rsidRPr="00000000">
              <w:rPr>
                <w:rtl w:val="0"/>
              </w:rPr>
              <w:t xml:space="preserve">Muhammad Zain Naseer</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1"/>
        <w:numPr>
          <w:ilvl w:val="0"/>
          <w:numId w:val="3"/>
        </w:numPr>
        <w:ind w:left="360" w:hanging="360"/>
        <w:jc w:val="left"/>
        <w:rPr>
          <w:rFonts w:ascii="Calibri" w:cs="Calibri" w:eastAsia="Calibri" w:hAnsi="Calibri"/>
          <w:sz w:val="32"/>
          <w:szCs w:val="32"/>
        </w:rPr>
      </w:pPr>
      <w:bookmarkStart w:colFirst="0" w:colLast="0" w:name="_heading=h.k5810aufae21" w:id="6"/>
      <w:bookmarkEnd w:id="6"/>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21C">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1"/>
        <w:numPr>
          <w:ilvl w:val="0"/>
          <w:numId w:val="3"/>
        </w:numPr>
        <w:ind w:left="360" w:hanging="360"/>
        <w:jc w:val="left"/>
        <w:rPr>
          <w:rFonts w:ascii="Calibri" w:cs="Calibri" w:eastAsia="Calibri" w:hAnsi="Calibri"/>
          <w:sz w:val="32"/>
          <w:szCs w:val="32"/>
        </w:rPr>
      </w:pPr>
      <w:bookmarkStart w:colFirst="0" w:colLast="0" w:name="_heading=h.90xclpocr79t" w:id="7"/>
      <w:bookmarkEnd w:id="7"/>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21F">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221">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222">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Muhammad</w:t>
            </w:r>
          </w:p>
        </w:tc>
        <w:tc>
          <w:tcPr/>
          <w:p w:rsidR="00000000" w:rsidDel="00000000" w:rsidP="00000000" w:rsidRDefault="00000000" w:rsidRPr="00000000" w14:paraId="00000224">
            <w:pPr>
              <w:rPr/>
            </w:pPr>
            <w:r w:rsidDel="00000000" w:rsidR="00000000" w:rsidRPr="00000000">
              <w:rPr>
                <w:rtl w:val="0"/>
              </w:rPr>
              <w:t xml:space="preserve">Text/Voice Chat, Admin Dashboard</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Muhammad Zain Naseer</w:t>
            </w:r>
          </w:p>
        </w:tc>
        <w:tc>
          <w:tcPr/>
          <w:p w:rsidR="00000000" w:rsidDel="00000000" w:rsidP="00000000" w:rsidRDefault="00000000" w:rsidRPr="00000000" w14:paraId="00000226">
            <w:pPr>
              <w:rPr/>
            </w:pPr>
            <w:r w:rsidDel="00000000" w:rsidR="00000000" w:rsidRPr="00000000">
              <w:rPr>
                <w:rtl w:val="0"/>
              </w:rPr>
              <w:t xml:space="preserve">Text/Voice Chat, Live Location Sharing</w:t>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Maryam Rizwan</w:t>
            </w:r>
          </w:p>
        </w:tc>
        <w:tc>
          <w:tcPr/>
          <w:p w:rsidR="00000000" w:rsidDel="00000000" w:rsidP="00000000" w:rsidRDefault="00000000" w:rsidRPr="00000000" w14:paraId="00000228">
            <w:pPr>
              <w:rPr/>
            </w:pPr>
            <w:r w:rsidDel="00000000" w:rsidR="00000000" w:rsidRPr="00000000">
              <w:rPr>
                <w:rtl w:val="0"/>
              </w:rPr>
              <w:t xml:space="preserve">Manage Earnings, Send Safety Alerts (Admin)</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Emaan Waleed</w:t>
            </w:r>
          </w:p>
        </w:tc>
        <w:tc>
          <w:tcPr/>
          <w:p w:rsidR="00000000" w:rsidDel="00000000" w:rsidP="00000000" w:rsidRDefault="00000000" w:rsidRPr="00000000" w14:paraId="0000022A">
            <w:pPr>
              <w:rPr/>
            </w:pPr>
            <w:r w:rsidDel="00000000" w:rsidR="00000000" w:rsidRPr="00000000">
              <w:rPr>
                <w:rtl w:val="0"/>
              </w:rPr>
              <w:t xml:space="preserve">Driver Signup, Monitor Trip (Trusted Contact)</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Kousar Pervaiz</w:t>
            </w:r>
          </w:p>
        </w:tc>
        <w:tc>
          <w:tcPr/>
          <w:p w:rsidR="00000000" w:rsidDel="00000000" w:rsidP="00000000" w:rsidRDefault="00000000" w:rsidRPr="00000000" w14:paraId="0000022C">
            <w:pPr>
              <w:rPr/>
            </w:pPr>
            <w:r w:rsidDel="00000000" w:rsidR="00000000" w:rsidRPr="00000000">
              <w:rPr>
                <w:rtl w:val="0"/>
              </w:rPr>
              <w:t xml:space="preserve">View Ride History (Commuter)</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31">
      <w:pPr>
        <w:pStyle w:val="Heading1"/>
        <w:numPr>
          <w:ilvl w:val="0"/>
          <w:numId w:val="3"/>
        </w:numPr>
        <w:ind w:left="360" w:hanging="360"/>
        <w:jc w:val="left"/>
        <w:rPr>
          <w:rFonts w:ascii="Calibri" w:cs="Calibri" w:eastAsia="Calibri" w:hAnsi="Calibri"/>
          <w:sz w:val="32"/>
          <w:szCs w:val="32"/>
        </w:rPr>
      </w:pPr>
      <w:bookmarkStart w:colFirst="0" w:colLast="0" w:name="_heading=h.656jr96nnl2f" w:id="8"/>
      <w:bookmarkEnd w:id="8"/>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232">
      <w:pPr>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233">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234">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Kousar Pervaiz</w:t>
            </w:r>
          </w:p>
        </w:tc>
        <w:tc>
          <w:tcPr/>
          <w:p w:rsidR="00000000" w:rsidDel="00000000" w:rsidP="00000000" w:rsidRDefault="00000000" w:rsidRPr="00000000" w14:paraId="00000236">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Maryam Rizwan</w:t>
            </w:r>
          </w:p>
        </w:tc>
        <w:tc>
          <w:tcPr/>
          <w:p w:rsidR="00000000" w:rsidDel="00000000" w:rsidP="00000000" w:rsidRDefault="00000000" w:rsidRPr="00000000" w14:paraId="00000238">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Emaan Waleed</w:t>
            </w:r>
          </w:p>
        </w:tc>
        <w:tc>
          <w:tcPr/>
          <w:p w:rsidR="00000000" w:rsidDel="00000000" w:rsidP="00000000" w:rsidRDefault="00000000" w:rsidRPr="00000000" w14:paraId="0000023A">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Muhammad Zain Naseer</w:t>
            </w:r>
          </w:p>
        </w:tc>
        <w:tc>
          <w:tcPr/>
          <w:p w:rsidR="00000000" w:rsidDel="00000000" w:rsidP="00000000" w:rsidRDefault="00000000" w:rsidRPr="00000000" w14:paraId="0000023C">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Muhammad</w:t>
            </w:r>
          </w:p>
        </w:tc>
        <w:tc>
          <w:tcPr/>
          <w:p w:rsidR="00000000" w:rsidDel="00000000" w:rsidP="00000000" w:rsidRDefault="00000000" w:rsidRPr="00000000" w14:paraId="0000023E">
            <w:pPr>
              <w:rPr/>
            </w:pPr>
            <w:r w:rsidDel="00000000" w:rsidR="00000000" w:rsidRPr="00000000">
              <w:rPr>
                <w:rtl w:val="0"/>
              </w:rPr>
              <w:t xml:space="preserve">Threat Modelling Sprint-1</w:t>
            </w:r>
          </w:p>
        </w:tc>
      </w:tr>
    </w:tbl>
    <w:p w:rsidR="00000000" w:rsidDel="00000000" w:rsidP="00000000" w:rsidRDefault="00000000" w:rsidRPr="00000000" w14:paraId="0000023F">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B078BE"/>
    <w:rPr>
      <w:b w:val="1"/>
      <w:bCs w:val="1"/>
    </w:rPr>
  </w:style>
  <w:style w:type="character" w:styleId="Emphasis">
    <w:name w:val="Emphasis"/>
    <w:basedOn w:val="DefaultParagraphFont"/>
    <w:uiPriority w:val="20"/>
    <w:qFormat w:val="1"/>
    <w:rsid w:val="00B078BE"/>
    <w:rPr>
      <w:i w:val="1"/>
      <w:iCs w:val="1"/>
    </w:rPr>
  </w:style>
  <w:style w:type="paragraph" w:styleId="NormalWeb">
    <w:name w:val="Normal (Web)"/>
    <w:basedOn w:val="Normal"/>
    <w:uiPriority w:val="99"/>
    <w:unhideWhenUsed w:val="1"/>
    <w:rsid w:val="00B73533"/>
    <w:pPr>
      <w:spacing w:after="100" w:afterAutospacing="1" w:before="100" w:beforeAutospacing="1"/>
    </w:pPr>
    <w:rPr>
      <w:rFonts w:ascii="Times New Roman" w:cs="Times New Roman" w:eastAsia="Times New Roman" w:hAnsi="Times New Roman"/>
      <w:lang w:eastAsia="en-GB" w:val="en-PK"/>
    </w:rPr>
  </w:style>
  <w:style w:type="character" w:styleId="HTMLCode">
    <w:name w:val="HTML Code"/>
    <w:basedOn w:val="DefaultParagraphFont"/>
    <w:uiPriority w:val="99"/>
    <w:semiHidden w:val="1"/>
    <w:unhideWhenUsed w:val="1"/>
    <w:rsid w:val="002834DE"/>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ygmo9U3q/bCvYvPlPWddo+b1g==">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