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43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3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Order ID: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7"/>
        </w:trPr>
        <w:tc>
          <w:tcPr>
            <w:tcW w:type="dxa" w:w="1728"/>
          </w:tcPr>
          <w:p>
            <w:r>
              <w:t>الاجمالي</w:t>
            </w:r>
          </w:p>
        </w:tc>
        <w:tc>
          <w:tcPr>
            <w:tcW w:type="dxa" w:w="1728"/>
          </w:tcPr>
          <w:p>
            <w:r>
              <w:t>الكمية</w:t>
            </w:r>
          </w:p>
        </w:tc>
        <w:tc>
          <w:tcPr>
            <w:tcW w:type="dxa" w:w="1728"/>
          </w:tcPr>
          <w:p>
            <w:r>
              <w:t>السعر</w:t>
            </w:r>
          </w:p>
        </w:tc>
        <w:tc>
          <w:tcPr>
            <w:tcW w:type="dxa" w:w="1728"/>
          </w:tcPr>
          <w:p>
            <w:r>
              <w:t>ملحوظه</w:t>
            </w:r>
          </w:p>
        </w:tc>
        <w:tc>
          <w:tcPr>
            <w:tcW w:type="dxa" w:w="1728"/>
          </w:tcPr>
          <w:p>
            <w:r>
              <w:t>الصنف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18.0ج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ﺮﻴﺒﻛ</w:t>
            </w:r>
          </w:p>
        </w:tc>
        <w:tc>
          <w:tcPr>
            <w:tcW w:type="dxa" w:w="1728"/>
          </w:tcPr>
          <w:p>
            <w:r>
              <w:t>ﺾﻴﺑﺍ ﻞﺼﺑ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58.5ج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ﺦﻴﺒﻃ ﺲﻃﺎﻄﺑ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27.0ج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ﺭﺰﺟ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24.0ج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ﺭﺎﻴﺧ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18.0ج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ﻪﻄﻠﺳ ﻢﻃﺎﻤﻃ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16.0ج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ﺔﺳﻮﻛ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32.0ج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ﻲﻣﻭﺭ ﻥﺎﺠﻧﺫﺎﺑ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50.0ج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ﺔﻴﻣﺎﺑ</w:t>
            </w:r>
          </w:p>
        </w:tc>
      </w:tr>
    </w:tbl>
    <w:p>
      <w:pPr>
        <w:jc w:val="center"/>
      </w:pPr>
      <w:r>
        <w:t>__________________________________________</w:t>
      </w:r>
    </w:p>
    <w:p>
      <w:pPr>
        <w:jc w:val="right"/>
      </w:pPr>
      <w:r>
        <w:t xml:space="preserve">5ج </w:t>
        <w:tab/>
        <w:tab/>
        <w:tab/>
        <w:tab/>
        <w:tab/>
        <w:tab/>
        <w:tab/>
        <w:tab/>
        <w:tab/>
        <w:t xml:space="preserve">:خدمة التوصيل </w:t>
      </w:r>
    </w:p>
    <w:p>
      <w:pPr>
        <w:jc w:val="right"/>
      </w:pPr>
      <w:r>
        <w:t xml:space="preserve">248.5ج </w:t>
        <w:tab/>
        <w:tab/>
        <w:tab/>
        <w:tab/>
        <w:tab/>
        <w:tab/>
        <w:tab/>
        <w:tab/>
        <w:tab/>
        <w:tab/>
        <w:t xml:space="preserve">:اجمالي </w:t>
      </w:r>
    </w:p>
    <w:p>
      <w:pPr>
        <w:jc w:val="right"/>
      </w:pPr>
      <w:r>
        <w:t>:العنوان</w:t>
      </w:r>
    </w:p>
    <w:p>
      <w:pPr>
        <w:jc w:val="right"/>
      </w:pPr>
      <w:r>
        <w:t xml:space="preserve">:رقم الهاتف: </w:t>
      </w:r>
    </w:p>
    <w:p>
      <w:pPr>
        <w:jc w:val="right"/>
      </w:pPr>
      <w:r>
        <w:t>ﻱﺀﺎﺴﻣ ﻩﺮﺘﻓ</w:t>
        <w:tab/>
        <w:tab/>
        <w:tab/>
        <w:t xml:space="preserve">:الملحوظات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TC Regular" w:hAnsi="STC 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