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992"/>
      </w:tblGrid>
      <w:tr w:rsidR="004B7E44" w14:paraId="510CC2E4" w14:textId="77777777" w:rsidTr="004B7E44">
        <w:trPr>
          <w:trHeight w:val="2536"/>
        </w:trPr>
        <w:tc>
          <w:tcPr>
            <w:tcW w:w="8541" w:type="dxa"/>
            <w:tcBorders>
              <w:top w:val="nil"/>
              <w:left w:val="nil"/>
              <w:bottom w:val="nil"/>
              <w:right w:val="nil"/>
            </w:tcBorders>
          </w:tcPr>
          <w:p w14:paraId="1F4BA52C" w14:textId="1B9BECA2" w:rsidR="004B7E44" w:rsidRDefault="004B7E44" w:rsidP="004B7E44">
            <w:r>
              <w:rPr>
                <w:noProof/>
              </w:rPr>
              <mc:AlternateContent>
                <mc:Choice Requires="wps">
                  <w:drawing>
                    <wp:inline distT="0" distB="0" distL="0" distR="0" wp14:anchorId="61E266F3" wp14:editId="56561334">
                      <wp:extent cx="5138670" cy="2918298"/>
                      <wp:effectExtent l="0" t="0" r="0" b="0"/>
                      <wp:docPr id="8" name="Text Box 8"/>
                      <wp:cNvGraphicFramePr/>
                      <a:graphic xmlns:a="http://schemas.openxmlformats.org/drawingml/2006/main">
                        <a:graphicData uri="http://schemas.microsoft.com/office/word/2010/wordprocessingShape">
                          <wps:wsp>
                            <wps:cNvSpPr txBox="1"/>
                            <wps:spPr>
                              <a:xfrm>
                                <a:off x="0" y="0"/>
                                <a:ext cx="5138670" cy="2918298"/>
                              </a:xfrm>
                              <a:prstGeom prst="rect">
                                <a:avLst/>
                              </a:prstGeom>
                              <a:noFill/>
                              <a:ln w="6350">
                                <a:noFill/>
                              </a:ln>
                            </wps:spPr>
                            <wps:txbx>
                              <w:txbxContent>
                                <w:p w14:paraId="5535F236" w14:textId="1964AFE7" w:rsidR="004B7E44" w:rsidRPr="0067032D" w:rsidRDefault="0067032D" w:rsidP="004B7E44">
                                  <w:pPr>
                                    <w:pStyle w:val="Title"/>
                                    <w:rPr>
                                      <w:sz w:val="80"/>
                                      <w:szCs w:val="80"/>
                                    </w:rPr>
                                  </w:pPr>
                                  <w:r w:rsidRPr="0067032D">
                                    <w:rPr>
                                      <w:sz w:val="80"/>
                                      <w:szCs w:val="80"/>
                                    </w:rPr>
                                    <w:t>The Role of Artificial Intelligence in Business Operations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1E266F3" id="_x0000_t202" coordsize="21600,21600" o:spt="202" path="m,l,21600r21600,l21600,xe">
                      <v:stroke joinstyle="miter"/>
                      <v:path gradientshapeok="t" o:connecttype="rect"/>
                    </v:shapetype>
                    <v:shape id="Text Box 8" o:spid="_x0000_s1026" type="#_x0000_t202" style="width:404.6pt;height:22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0FkGAIAAC0EAAAOAAAAZHJzL2Uyb0RvYy54bWysU02P2jAQvVfqf7B8LyEssBARVnRXVJXQ&#10;7kpstWfj2CSS43FtQ0J/fcdO+NC2p6oXZ8YzmY/3nhcPba3IUVhXgc5pOhhSIjSHotL7nP54W3+Z&#10;UeI80wVToEVOT8LRh+XnT4vGZGIEJahCWIJFtMsak9PSe5MlieOlqJkbgBEagxJszTy6dp8UljVY&#10;vVbJaDicJg3Ywljgwjm8feqCdBnrSym4f5HSCU9UTnE2H08bz104k+WCZXvLTFnxfgz2D1PUrNLY&#10;9FLqiXlGDrb6o1RdcQsOpB9wqBOQsuIi7oDbpMMP22xLZkTcBcFx5gKT+39l+fNxa14t8e1XaJHA&#10;AEhjXObwMuzTSluHL05KMI4Qni6widYTjpeT9G42vccQx9hons5G81mok1x/N9b5bwJqEoycWuQl&#10;wsWOG+e71HNK6KZhXSkVuVGaNDmd3k2G8YdLBIsrjT2uwwbLt7u232AHxQkXs9Bx7gxfV9h8w5x/&#10;ZRZJxoFRuP4FD6kAm0BvUVKC/fW3+5CP2GOUkgZFk1P388CsoER918jKPB2Pg8qiM57cj9Cxt5Hd&#10;bUQf6kdAXab4RAyPZsj36mxKC/U76nsVumKIaY69c+rP5qPvpIzvg4vVKiahrgzzG701PJQOcAZo&#10;39p3Zk2Pv0fqnuEsL5Z9oKHL7YhYHTzIKnIUAO5Q7XFHTUaW+/cTRH/rx6zrK1/+BgAA//8DAFBL&#10;AwQUAAYACAAAACEAzsXyzd4AAAAFAQAADwAAAGRycy9kb3ducmV2LnhtbEyPQUvDQBCF74L/YRnB&#10;m90YbEljNqUEiiB6aO3F2yQ7TYK7szG7baO/3tVLvQw83uO9b4rVZI040eh7xwruZwkI4sbpnlsF&#10;+7fNXQbCB2SNxjEp+CIPq/L6qsBcuzNv6bQLrYgl7HNU0IUw5FL6piOLfuYG4ugd3GgxRDm2Uo94&#10;juXWyDRJFtJiz3Ghw4GqjpqP3dEqeK42r7itU5t9m+rp5bAePvfvc6Vub6b1I4hAU7iE4Rc/okMZ&#10;mWp3ZO2FURAfCX83elmyTEHUCh7mywXIspD/6csfAAAA//8DAFBLAQItABQABgAIAAAAIQC2gziS&#10;/gAAAOEBAAATAAAAAAAAAAAAAAAAAAAAAABbQ29udGVudF9UeXBlc10ueG1sUEsBAi0AFAAGAAgA&#10;AAAhADj9If/WAAAAlAEAAAsAAAAAAAAAAAAAAAAALwEAAF9yZWxzLy5yZWxzUEsBAi0AFAAGAAgA&#10;AAAhAN+7QWQYAgAALQQAAA4AAAAAAAAAAAAAAAAALgIAAGRycy9lMm9Eb2MueG1sUEsBAi0AFAAG&#10;AAgAAAAhAM7F8s3eAAAABQEAAA8AAAAAAAAAAAAAAAAAcgQAAGRycy9kb3ducmV2LnhtbFBLBQYA&#10;AAAABAAEAPMAAAB9BQAAAAA=&#10;" filled="f" stroked="f" strokeweight=".5pt">
                      <v:textbox>
                        <w:txbxContent>
                          <w:p w14:paraId="5535F236" w14:textId="1964AFE7" w:rsidR="004B7E44" w:rsidRPr="0067032D" w:rsidRDefault="0067032D" w:rsidP="004B7E44">
                            <w:pPr>
                              <w:pStyle w:val="Title"/>
                              <w:rPr>
                                <w:sz w:val="80"/>
                                <w:szCs w:val="80"/>
                              </w:rPr>
                            </w:pPr>
                            <w:r w:rsidRPr="0067032D">
                              <w:rPr>
                                <w:sz w:val="80"/>
                                <w:szCs w:val="80"/>
                              </w:rPr>
                              <w:t>The Role of Artificial Intelligence in Business Operations</w:t>
                            </w:r>
                          </w:p>
                        </w:txbxContent>
                      </v:textbox>
                      <w10:anchorlock/>
                    </v:shape>
                  </w:pict>
                </mc:Fallback>
              </mc:AlternateContent>
            </w:r>
          </w:p>
          <w:p w14:paraId="340C4BF9" w14:textId="4DD38BEA" w:rsidR="004B7E44" w:rsidRDefault="0067032D" w:rsidP="004B7E44">
            <w:r>
              <w:rPr>
                <w:noProof/>
              </w:rPr>
              <mc:AlternateContent>
                <mc:Choice Requires="wps">
                  <w:drawing>
                    <wp:inline distT="0" distB="0" distL="0" distR="0" wp14:anchorId="06D3B7D7" wp14:editId="15AC7FA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A44F54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56CB51C4" w14:textId="07EC23A8" w:rsidR="004B7E44" w:rsidRDefault="0067032D" w:rsidP="004B7E44">
            <w:r>
              <w:rPr>
                <w:noProof/>
              </w:rPr>
              <mc:AlternateContent>
                <mc:Choice Requires="wps">
                  <w:drawing>
                    <wp:anchor distT="0" distB="0" distL="114300" distR="114300" simplePos="0" relativeHeight="251660288" behindDoc="0" locked="0" layoutInCell="1" allowOverlap="1" wp14:anchorId="19E190E8" wp14:editId="21687509">
                      <wp:simplePos x="0" y="0"/>
                      <wp:positionH relativeFrom="column">
                        <wp:posOffset>0</wp:posOffset>
                      </wp:positionH>
                      <wp:positionV relativeFrom="paragraph">
                        <wp:posOffset>445135</wp:posOffset>
                      </wp:positionV>
                      <wp:extent cx="5709920" cy="92392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709920" cy="923925"/>
                              </a:xfrm>
                              <a:prstGeom prst="rect">
                                <a:avLst/>
                              </a:prstGeom>
                              <a:noFill/>
                              <a:ln w="6350">
                                <a:noFill/>
                              </a:ln>
                            </wps:spPr>
                            <wps:txbx>
                              <w:txbxContent>
                                <w:p w14:paraId="2C877B7C" w14:textId="2FE62EB9" w:rsidR="004B7E44" w:rsidRDefault="0067032D" w:rsidP="004B7E44">
                                  <w:pPr>
                                    <w:pStyle w:val="Heading1"/>
                                  </w:pPr>
                                  <w:bookmarkStart w:id="0" w:name="_Toc178926015"/>
                                  <w:r>
                                    <w:t xml:space="preserve">FAST NUCES </w:t>
                                  </w:r>
                                  <w:r w:rsidR="002915F9">
                                    <w:t>–</w:t>
                                  </w:r>
                                  <w:r>
                                    <w:t xml:space="preserve"> KARACHI</w:t>
                                  </w:r>
                                  <w:bookmarkEnd w:id="0"/>
                                </w:p>
                                <w:p w14:paraId="0E0178BA" w14:textId="180239DD" w:rsidR="002915F9" w:rsidRPr="002915F9" w:rsidRDefault="002915F9" w:rsidP="002915F9">
                                  <w:pPr>
                                    <w:pStyle w:val="Heading1"/>
                                    <w:rPr>
                                      <w:b w:val="0"/>
                                      <w:bCs/>
                                      <w:sz w:val="32"/>
                                      <w:szCs w:val="16"/>
                                    </w:rPr>
                                  </w:pPr>
                                  <w:bookmarkStart w:id="1" w:name="_Toc178926016"/>
                                  <w:r w:rsidRPr="002915F9">
                                    <w:rPr>
                                      <w:b w:val="0"/>
                                      <w:bCs/>
                                      <w:sz w:val="32"/>
                                      <w:szCs w:val="16"/>
                                    </w:rPr>
                                    <w:t>Name: Talha Mahboob        ID: 24K-2556</w:t>
                                  </w:r>
                                  <w:bookmarkEnd w:id="1"/>
                                </w:p>
                                <w:p w14:paraId="5D033AE2" w14:textId="77777777" w:rsidR="002915F9" w:rsidRPr="004B7E44" w:rsidRDefault="002915F9" w:rsidP="004B7E44">
                                  <w:pPr>
                                    <w:pStyle w:val="Heading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9E190E8" id="Text Box 6" o:spid="_x0000_s1027" type="#_x0000_t202" style="position:absolute;margin-left:0;margin-top:35.05pt;width:449.6pt;height:7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8joGQIAADMEAAAOAAAAZHJzL2Uyb0RvYy54bWysU8tu2zAQvBfoPxC815IdO4kFy4GbwEUB&#10;IwngFDnTFGkJILksSVtyv75Lyi+kPRW9rJbc1T5mhrOHTiuyF843YEo6HOSUCMOhasy2pD/ell/u&#10;KfGBmYopMKKkB+Hpw/zzp1lrCzGCGlQlHMEixhetLWkdgi2yzPNaaOYHYIXBoASnWcCj22aVYy1W&#10;1yob5flt1oKrrAMuvMfbpz5I56m+lIKHFym9CESVFGcLybpkN9Fm8xkrto7ZuuHHMdg/TKFZY7Dp&#10;udQTC4zsXPNHKd1wBx5kGHDQGUjZcJF2wG2G+Ydt1jWzIu2C4Hh7hsn/v7L8eb+2r46E7it0SGAE&#10;pLW+8HgZ9+mk0/GLkxKMI4SHM2yiC4Tj5eQun05HGOIYm45upqNJLJNd/rbOh28CNIlOSR3SktBi&#10;+5UPfeopJTYzsGyUStQoQ9qS3t5M8vTDOYLFlcEel1mjF7pNR5rqao8NVAdcz0HPvLd82eAMK+bD&#10;K3NINY6N8g0vaKQC7AVHj5Ia3K+/3cd8ZACjlLQonZL6nzvmBCXqu0FupsPxOGotHcaTuwiNu45s&#10;riNmpx8B1TnEh2J5cmN+UCdXOtDvqPJF7IohZjj2Lmk4uY+hFzS+Ei4Wi5SE6rIsrMza8lg6ohoR&#10;fuvembNHGgIS+AwnkbHiAxt9bs/HYhdANomqiHOP6hF+VGYi+/iKovSvzynr8tbnvwEAAP//AwBQ&#10;SwMEFAAGAAgAAAAhAKSKjNzfAAAABwEAAA8AAABkcnMvZG93bnJldi54bWxMj0FLw0AUhO9C/8Py&#10;Ct7sJoHWNOallEARRA+tvXh7yb4mwexuzG7b6K93PdnjMMPMN/lm0r248Og6axDiRQSCTW1VZxqE&#10;4/vuIQXhPBlFvTWM8M0ONsXsLqdM2avZ8+XgGxFKjMsIofV+yKR0dcua3MIObIJ3sqMmH+TYSDXS&#10;NZTrXiZRtJKaOhMWWhq4bLn+PJw1wku5e6N9lej0py+fX0/b4ev4sUS8n0/bJxCeJ/8fhj/8gA5F&#10;YKrs2SgneoRwxCM8RjGI4KbrdQKiQkji5Qpkkctb/uIXAAD//wMAUEsBAi0AFAAGAAgAAAAhALaD&#10;OJL+AAAA4QEAABMAAAAAAAAAAAAAAAAAAAAAAFtDb250ZW50X1R5cGVzXS54bWxQSwECLQAUAAYA&#10;CAAAACEAOP0h/9YAAACUAQAACwAAAAAAAAAAAAAAAAAvAQAAX3JlbHMvLnJlbHNQSwECLQAUAAYA&#10;CAAAACEABafI6BkCAAAzBAAADgAAAAAAAAAAAAAAAAAuAgAAZHJzL2Uyb0RvYy54bWxQSwECLQAU&#10;AAYACAAAACEApIqM3N8AAAAHAQAADwAAAAAAAAAAAAAAAABzBAAAZHJzL2Rvd25yZXYueG1sUEsF&#10;BgAAAAAEAAQA8wAAAH8FAAAAAA==&#10;" filled="f" stroked="f" strokeweight=".5pt">
                      <v:textbox>
                        <w:txbxContent>
                          <w:p w14:paraId="2C877B7C" w14:textId="2FE62EB9" w:rsidR="004B7E44" w:rsidRDefault="0067032D" w:rsidP="004B7E44">
                            <w:pPr>
                              <w:pStyle w:val="Heading1"/>
                            </w:pPr>
                            <w:bookmarkStart w:id="2" w:name="_Toc178926015"/>
                            <w:r>
                              <w:t xml:space="preserve">FAST NUCES </w:t>
                            </w:r>
                            <w:r w:rsidR="002915F9">
                              <w:t>–</w:t>
                            </w:r>
                            <w:r>
                              <w:t xml:space="preserve"> KARACHI</w:t>
                            </w:r>
                            <w:bookmarkEnd w:id="2"/>
                          </w:p>
                          <w:p w14:paraId="0E0178BA" w14:textId="180239DD" w:rsidR="002915F9" w:rsidRPr="002915F9" w:rsidRDefault="002915F9" w:rsidP="002915F9">
                            <w:pPr>
                              <w:pStyle w:val="Heading1"/>
                              <w:rPr>
                                <w:b w:val="0"/>
                                <w:bCs/>
                                <w:sz w:val="32"/>
                                <w:szCs w:val="16"/>
                              </w:rPr>
                            </w:pPr>
                            <w:bookmarkStart w:id="3" w:name="_Toc178926016"/>
                            <w:r w:rsidRPr="002915F9">
                              <w:rPr>
                                <w:b w:val="0"/>
                                <w:bCs/>
                                <w:sz w:val="32"/>
                                <w:szCs w:val="16"/>
                              </w:rPr>
                              <w:t>Name: Talha Mahboob        ID: 24K-2556</w:t>
                            </w:r>
                            <w:bookmarkEnd w:id="3"/>
                          </w:p>
                          <w:p w14:paraId="5D033AE2" w14:textId="77777777" w:rsidR="002915F9" w:rsidRPr="004B7E44" w:rsidRDefault="002915F9" w:rsidP="004B7E44">
                            <w:pPr>
                              <w:pStyle w:val="Heading1"/>
                            </w:pPr>
                          </w:p>
                        </w:txbxContent>
                      </v:textbox>
                      <w10:wrap type="square"/>
                    </v:shape>
                  </w:pict>
                </mc:Fallback>
              </mc:AlternateContent>
            </w:r>
          </w:p>
        </w:tc>
      </w:tr>
      <w:tr w:rsidR="004B7E44" w14:paraId="21FAB008" w14:textId="77777777" w:rsidTr="004B7E44">
        <w:trPr>
          <w:trHeight w:val="3814"/>
        </w:trPr>
        <w:tc>
          <w:tcPr>
            <w:tcW w:w="8541" w:type="dxa"/>
            <w:tcBorders>
              <w:top w:val="nil"/>
              <w:left w:val="nil"/>
              <w:bottom w:val="nil"/>
              <w:right w:val="nil"/>
            </w:tcBorders>
            <w:vAlign w:val="bottom"/>
          </w:tcPr>
          <w:p w14:paraId="719D73E0" w14:textId="22DF1333" w:rsidR="004B7E44" w:rsidRDefault="004B7E44" w:rsidP="004B7E44">
            <w:pPr>
              <w:rPr>
                <w:noProof/>
              </w:rPr>
            </w:pPr>
          </w:p>
          <w:p w14:paraId="40734A6B" w14:textId="384DEA6B" w:rsidR="004B7E44" w:rsidRDefault="004B7E44" w:rsidP="004B7E44">
            <w:pPr>
              <w:rPr>
                <w:noProof/>
              </w:rPr>
            </w:pPr>
          </w:p>
        </w:tc>
      </w:tr>
    </w:tbl>
    <w:p w14:paraId="293FEF7C" w14:textId="0D04B829" w:rsidR="004B7E44" w:rsidRDefault="004B7E44" w:rsidP="004B7E44">
      <w:r>
        <w:rPr>
          <w:noProof/>
        </w:rPr>
        <w:drawing>
          <wp:anchor distT="0" distB="0" distL="114300" distR="114300" simplePos="0" relativeHeight="251658240" behindDoc="1" locked="0" layoutInCell="1" allowOverlap="1" wp14:anchorId="08A69D57" wp14:editId="4B7A97A7">
            <wp:simplePos x="0" y="0"/>
            <wp:positionH relativeFrom="page">
              <wp:align>left</wp:align>
            </wp:positionH>
            <wp:positionV relativeFrom="page">
              <wp:posOffset>-700391</wp:posOffset>
            </wp:positionV>
            <wp:extent cx="7849870" cy="11980700"/>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849870" cy="11980700"/>
                    </a:xfrm>
                    <a:prstGeom prst="rect">
                      <a:avLst/>
                    </a:prstGeom>
                  </pic:spPr>
                </pic:pic>
              </a:graphicData>
            </a:graphic>
            <wp14:sizeRelH relativeFrom="margin">
              <wp14:pctWidth>0</wp14:pctWidth>
            </wp14:sizeRelH>
            <wp14:sizeRelV relativeFrom="margin">
              <wp14:pctHeight>0</wp14:pctHeight>
            </wp14:sizeRelV>
          </wp:anchor>
        </w:drawing>
      </w:r>
    </w:p>
    <w:p w14:paraId="14D333F4" w14:textId="7DCA9F7A" w:rsidR="004B7E44" w:rsidRDefault="0067032D">
      <w:pPr>
        <w:spacing w:after="200"/>
      </w:pPr>
      <w:r>
        <w:rPr>
          <w:noProof/>
        </w:rPr>
        <mc:AlternateContent>
          <mc:Choice Requires="wps">
            <w:drawing>
              <wp:anchor distT="0" distB="0" distL="114300" distR="114300" simplePos="0" relativeHeight="251659264" behindDoc="1" locked="0" layoutInCell="1" allowOverlap="1" wp14:anchorId="33E4744E" wp14:editId="24456359">
                <wp:simplePos x="0" y="0"/>
                <wp:positionH relativeFrom="column">
                  <wp:posOffset>-721995</wp:posOffset>
                </wp:positionH>
                <wp:positionV relativeFrom="page">
                  <wp:posOffset>2069668</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B2F14" id="Rectangle 2" o:spid="_x0000_s1026" alt="colored rectangle" style="position:absolute;margin-left:-56.85pt;margin-top:162.95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IswTCnjAAAADQEA&#10;AA8AAABkcnMvZG93bnJldi54bWxMj8FOwzAQRO9I/IO1SNxaJ2kbmhCnAiR6hlKh9ubGbhwRr6PY&#10;aVK+nuUEx9U+zbwpNpNt2UX3vnEoIJ5HwDRWTjVYC9h/vM7WwHyQqGTrUAu4ag+b8vamkLlyI77r&#10;yy7UjELQ51KACaHLOfeV0Vb6ues00u/seisDnX3NVS9HCrctT6Io5VY2SA1GdvrF6OprN1gB3Xb/&#10;djyb525Mr5+r7VQPh+9mEOL+bnp6BBb0FP5g+NUndSjJ6eQGVJ61AmZxvHggVsAiWWXACMmWGc07&#10;EZuk6yXwsuD/V5Q/AAAA//8DAFBLAQItABQABgAIAAAAIQC2gziS/gAAAOEBAAATAAAAAAAAAAAA&#10;AAAAAAAAAABbQ29udGVudF9UeXBlc10ueG1sUEsBAi0AFAAGAAgAAAAhADj9If/WAAAAlAEAAAsA&#10;AAAAAAAAAAAAAAAALwEAAF9yZWxzLy5yZWxzUEsBAi0AFAAGAAgAAAAhABGquQhzAgAAYwUAAA4A&#10;AAAAAAAAAAAAAAAALgIAAGRycy9lMm9Eb2MueG1sUEsBAi0AFAAGAAgAAAAhAIswTCnjAAAADQEA&#10;AA8AAAAAAAAAAAAAAAAAzQQAAGRycy9kb3ducmV2LnhtbFBLBQYAAAAABAAEAPMAAADdBQAAAAA=&#10;" fillcolor="#3494ba [3204]" stroked="f" strokeweight="2pt">
                <w10:wrap anchory="page"/>
              </v:rect>
            </w:pict>
          </mc:Fallback>
        </mc:AlternateContent>
      </w:r>
      <w:r w:rsidR="004B7E44">
        <w:br w:type="page"/>
      </w:r>
    </w:p>
    <w:p w14:paraId="4C9F1A01" w14:textId="3D4D9532" w:rsidR="004B7E44" w:rsidRPr="004B7E44" w:rsidRDefault="002915F9" w:rsidP="004B7E44">
      <w:pPr>
        <w:rPr>
          <w:color w:val="auto"/>
        </w:rPr>
      </w:pPr>
      <w:r>
        <w:rPr>
          <w:color w:val="auto"/>
        </w:rPr>
        <w:lastRenderedPageBreak/>
        <w:tab/>
      </w:r>
    </w:p>
    <w:sdt>
      <w:sdtPr>
        <w:rPr>
          <w:rFonts w:asciiTheme="minorHAnsi" w:eastAsiaTheme="minorEastAsia" w:hAnsiTheme="minorHAnsi" w:cstheme="minorBidi"/>
          <w:b/>
          <w:bCs/>
          <w:color w:val="FFFFFF" w:themeColor="background1"/>
          <w:sz w:val="58"/>
          <w:szCs w:val="58"/>
        </w:rPr>
        <w:id w:val="1640381185"/>
        <w:docPartObj>
          <w:docPartGallery w:val="Table of Contents"/>
          <w:docPartUnique/>
        </w:docPartObj>
      </w:sdtPr>
      <w:sdtEndPr>
        <w:rPr>
          <w:noProof/>
          <w:color w:val="000000" w:themeColor="text1"/>
          <w:sz w:val="40"/>
          <w:szCs w:val="32"/>
        </w:rPr>
      </w:sdtEndPr>
      <w:sdtContent>
        <w:p w14:paraId="5CDD8704" w14:textId="4AD99552" w:rsidR="002915F9" w:rsidRPr="00E04A80" w:rsidRDefault="002915F9">
          <w:pPr>
            <w:pStyle w:val="TOCHeading"/>
            <w:rPr>
              <w:b/>
              <w:bCs/>
              <w:color w:val="000000" w:themeColor="text1"/>
              <w:sz w:val="58"/>
              <w:szCs w:val="58"/>
            </w:rPr>
          </w:pPr>
          <w:r w:rsidRPr="00E04A80">
            <w:rPr>
              <w:b/>
              <w:bCs/>
              <w:sz w:val="58"/>
              <w:szCs w:val="58"/>
            </w:rPr>
            <w:t>Table of Contents</w:t>
          </w:r>
        </w:p>
        <w:p w14:paraId="39919BAA" w14:textId="6FC6552B" w:rsidR="002915F9" w:rsidRPr="002915F9" w:rsidRDefault="00000000">
          <w:pPr>
            <w:rPr>
              <w:color w:val="000000" w:themeColor="text1"/>
              <w:sz w:val="40"/>
              <w:szCs w:val="32"/>
            </w:rPr>
          </w:pPr>
        </w:p>
      </w:sdtContent>
    </w:sdt>
    <w:p w14:paraId="12967A6C" w14:textId="77777777" w:rsidR="002915F9" w:rsidRPr="002915F9" w:rsidRDefault="002915F9" w:rsidP="002915F9">
      <w:pPr>
        <w:numPr>
          <w:ilvl w:val="0"/>
          <w:numId w:val="2"/>
        </w:numPr>
        <w:rPr>
          <w:color w:val="000000" w:themeColor="text1"/>
          <w:sz w:val="40"/>
          <w:szCs w:val="32"/>
          <w:lang w:val="en-PK"/>
        </w:rPr>
      </w:pPr>
      <w:r w:rsidRPr="002915F9">
        <w:rPr>
          <w:color w:val="000000" w:themeColor="text1"/>
          <w:sz w:val="40"/>
          <w:szCs w:val="32"/>
          <w:lang w:val="en-PK"/>
        </w:rPr>
        <w:t>Introduction</w:t>
      </w:r>
    </w:p>
    <w:p w14:paraId="31E33CA7" w14:textId="77777777" w:rsidR="002915F9" w:rsidRPr="002915F9" w:rsidRDefault="002915F9" w:rsidP="002915F9">
      <w:pPr>
        <w:numPr>
          <w:ilvl w:val="0"/>
          <w:numId w:val="2"/>
        </w:numPr>
        <w:rPr>
          <w:color w:val="000000" w:themeColor="text1"/>
          <w:sz w:val="40"/>
          <w:szCs w:val="32"/>
          <w:lang w:val="en-PK"/>
        </w:rPr>
      </w:pPr>
      <w:r w:rsidRPr="002915F9">
        <w:rPr>
          <w:color w:val="000000" w:themeColor="text1"/>
          <w:sz w:val="40"/>
          <w:szCs w:val="32"/>
          <w:lang w:val="en-PK"/>
        </w:rPr>
        <w:t>AI in Customer Service</w:t>
      </w:r>
    </w:p>
    <w:p w14:paraId="759AAE14" w14:textId="77777777" w:rsidR="002915F9" w:rsidRPr="002915F9" w:rsidRDefault="002915F9" w:rsidP="002915F9">
      <w:pPr>
        <w:numPr>
          <w:ilvl w:val="0"/>
          <w:numId w:val="2"/>
        </w:numPr>
        <w:rPr>
          <w:color w:val="000000" w:themeColor="text1"/>
          <w:sz w:val="40"/>
          <w:szCs w:val="32"/>
          <w:lang w:val="en-PK"/>
        </w:rPr>
      </w:pPr>
      <w:r w:rsidRPr="002915F9">
        <w:rPr>
          <w:color w:val="000000" w:themeColor="text1"/>
          <w:sz w:val="40"/>
          <w:szCs w:val="32"/>
          <w:lang w:val="en-PK"/>
        </w:rPr>
        <w:t>AI in Operations Management</w:t>
      </w:r>
    </w:p>
    <w:p w14:paraId="4A15262F" w14:textId="77777777" w:rsidR="002915F9" w:rsidRPr="002915F9" w:rsidRDefault="002915F9" w:rsidP="002915F9">
      <w:pPr>
        <w:numPr>
          <w:ilvl w:val="0"/>
          <w:numId w:val="2"/>
        </w:numPr>
        <w:rPr>
          <w:color w:val="000000" w:themeColor="text1"/>
          <w:sz w:val="40"/>
          <w:szCs w:val="32"/>
          <w:lang w:val="en-PK"/>
        </w:rPr>
      </w:pPr>
      <w:r w:rsidRPr="002915F9">
        <w:rPr>
          <w:color w:val="000000" w:themeColor="text1"/>
          <w:sz w:val="40"/>
          <w:szCs w:val="32"/>
          <w:lang w:val="en-PK"/>
        </w:rPr>
        <w:t>AI in Data Analysis and Decision Making</w:t>
      </w:r>
    </w:p>
    <w:p w14:paraId="2866A8BA" w14:textId="5CF3467C" w:rsidR="002915F9" w:rsidRPr="002915F9" w:rsidRDefault="00637534" w:rsidP="002915F9">
      <w:pPr>
        <w:numPr>
          <w:ilvl w:val="0"/>
          <w:numId w:val="2"/>
        </w:numPr>
        <w:rPr>
          <w:color w:val="000000" w:themeColor="text1"/>
          <w:sz w:val="40"/>
          <w:szCs w:val="32"/>
          <w:lang w:val="en-PK"/>
        </w:rPr>
      </w:pPr>
      <w:r>
        <w:rPr>
          <w:color w:val="000000" w:themeColor="text1"/>
          <w:sz w:val="40"/>
          <w:szCs w:val="32"/>
          <w:lang w:val="en-PK"/>
        </w:rPr>
        <w:t>Global Statistics</w:t>
      </w:r>
    </w:p>
    <w:p w14:paraId="05639E46" w14:textId="77777777" w:rsidR="002915F9" w:rsidRPr="002915F9" w:rsidRDefault="002915F9" w:rsidP="002915F9">
      <w:pPr>
        <w:numPr>
          <w:ilvl w:val="0"/>
          <w:numId w:val="2"/>
        </w:numPr>
        <w:rPr>
          <w:color w:val="000000" w:themeColor="text1"/>
          <w:lang w:val="en-PK"/>
        </w:rPr>
      </w:pPr>
      <w:r w:rsidRPr="002915F9">
        <w:rPr>
          <w:color w:val="000000" w:themeColor="text1"/>
          <w:sz w:val="40"/>
          <w:szCs w:val="32"/>
          <w:lang w:val="en-PK"/>
        </w:rPr>
        <w:t>Conclusion</w:t>
      </w:r>
    </w:p>
    <w:p w14:paraId="0EB571FB" w14:textId="77777777" w:rsidR="00E94B5F" w:rsidRPr="002915F9" w:rsidRDefault="00E94B5F" w:rsidP="004B7E44">
      <w:pPr>
        <w:rPr>
          <w:color w:val="000000" w:themeColor="text1"/>
        </w:rPr>
      </w:pPr>
    </w:p>
    <w:p w14:paraId="2CB46646" w14:textId="77777777" w:rsidR="002915F9" w:rsidRPr="002915F9" w:rsidRDefault="002915F9" w:rsidP="004B7E44">
      <w:pPr>
        <w:rPr>
          <w:color w:val="000000" w:themeColor="text1"/>
        </w:rPr>
      </w:pPr>
    </w:p>
    <w:p w14:paraId="4C231D1A" w14:textId="77777777" w:rsidR="002915F9" w:rsidRPr="002915F9" w:rsidRDefault="002915F9" w:rsidP="004B7E44">
      <w:pPr>
        <w:rPr>
          <w:color w:val="000000" w:themeColor="text1"/>
        </w:rPr>
      </w:pPr>
    </w:p>
    <w:p w14:paraId="423FF8AD" w14:textId="77777777" w:rsidR="002915F9" w:rsidRPr="002915F9" w:rsidRDefault="002915F9" w:rsidP="004B7E44">
      <w:pPr>
        <w:rPr>
          <w:color w:val="000000" w:themeColor="text1"/>
        </w:rPr>
      </w:pPr>
    </w:p>
    <w:p w14:paraId="00155610" w14:textId="77777777" w:rsidR="002915F9" w:rsidRPr="002915F9" w:rsidRDefault="002915F9" w:rsidP="004B7E44">
      <w:pPr>
        <w:rPr>
          <w:color w:val="000000" w:themeColor="text1"/>
        </w:rPr>
      </w:pPr>
    </w:p>
    <w:p w14:paraId="26CDD779" w14:textId="77777777" w:rsidR="002915F9" w:rsidRDefault="002915F9" w:rsidP="004B7E44"/>
    <w:p w14:paraId="6660A948" w14:textId="77777777" w:rsidR="002915F9" w:rsidRDefault="002915F9" w:rsidP="004B7E44"/>
    <w:p w14:paraId="320AB1C4" w14:textId="77777777" w:rsidR="002915F9" w:rsidRDefault="002915F9" w:rsidP="004B7E44"/>
    <w:p w14:paraId="7CDE9ACD" w14:textId="77777777" w:rsidR="002915F9" w:rsidRDefault="002915F9" w:rsidP="004B7E44"/>
    <w:p w14:paraId="3F9DC2EC" w14:textId="77777777" w:rsidR="002915F9" w:rsidRDefault="002915F9" w:rsidP="004B7E44"/>
    <w:p w14:paraId="4D809639" w14:textId="77777777" w:rsidR="002915F9" w:rsidRDefault="002915F9" w:rsidP="004B7E44"/>
    <w:p w14:paraId="51C922A7" w14:textId="77777777" w:rsidR="002915F9" w:rsidRDefault="002915F9" w:rsidP="004B7E44"/>
    <w:p w14:paraId="28CF6E6B" w14:textId="77777777" w:rsidR="002915F9" w:rsidRDefault="002915F9" w:rsidP="004B7E44"/>
    <w:p w14:paraId="7E9357CE" w14:textId="77777777" w:rsidR="002915F9" w:rsidRDefault="002915F9" w:rsidP="004B7E44"/>
    <w:p w14:paraId="0CFD3AA9" w14:textId="77777777" w:rsidR="002915F9" w:rsidRDefault="002915F9" w:rsidP="004B7E44"/>
    <w:p w14:paraId="4BE6E1D3" w14:textId="77777777" w:rsidR="002915F9" w:rsidRDefault="002915F9" w:rsidP="004B7E44"/>
    <w:p w14:paraId="7F3BB749" w14:textId="77777777" w:rsidR="002915F9" w:rsidRDefault="002915F9" w:rsidP="004B7E44"/>
    <w:p w14:paraId="077DD2AE" w14:textId="77777777" w:rsidR="002915F9" w:rsidRDefault="002915F9" w:rsidP="004B7E44"/>
    <w:p w14:paraId="2C80AC9B" w14:textId="77777777" w:rsidR="002915F9" w:rsidRDefault="002915F9" w:rsidP="004B7E44"/>
    <w:p w14:paraId="1118794F" w14:textId="77777777" w:rsidR="002915F9" w:rsidRDefault="002915F9" w:rsidP="004B7E44"/>
    <w:p w14:paraId="5AFA5F0C" w14:textId="77777777" w:rsidR="002915F9" w:rsidRDefault="002915F9" w:rsidP="004B7E44"/>
    <w:p w14:paraId="43A59C7E" w14:textId="77777777" w:rsidR="002915F9" w:rsidRDefault="002915F9" w:rsidP="004B7E44"/>
    <w:p w14:paraId="70FCBF91" w14:textId="77777777" w:rsidR="002915F9" w:rsidRDefault="002915F9" w:rsidP="004B7E44"/>
    <w:p w14:paraId="6C47F03A" w14:textId="77777777" w:rsidR="002915F9" w:rsidRDefault="002915F9" w:rsidP="004B7E44"/>
    <w:p w14:paraId="7E06D275" w14:textId="474E0272" w:rsidR="00E04A80" w:rsidRPr="00E04A80" w:rsidRDefault="00E04A80" w:rsidP="00E04A80">
      <w:pPr>
        <w:pStyle w:val="ListParagraph"/>
        <w:numPr>
          <w:ilvl w:val="0"/>
          <w:numId w:val="3"/>
        </w:numPr>
        <w:ind w:left="426"/>
        <w:rPr>
          <w:b/>
          <w:bCs/>
          <w:color w:val="000000" w:themeColor="text1"/>
          <w:sz w:val="56"/>
          <w:szCs w:val="48"/>
          <w:lang w:val="en-PK"/>
        </w:rPr>
      </w:pPr>
      <w:r w:rsidRPr="00E04A80">
        <w:rPr>
          <w:b/>
          <w:bCs/>
          <w:color w:val="000000" w:themeColor="text1"/>
          <w:sz w:val="56"/>
          <w:szCs w:val="48"/>
          <w:lang w:val="en-PK"/>
        </w:rPr>
        <w:lastRenderedPageBreak/>
        <w:t>Introduction</w:t>
      </w:r>
    </w:p>
    <w:p w14:paraId="2D163077" w14:textId="77777777" w:rsidR="00E04A80" w:rsidRPr="00E04A80" w:rsidRDefault="00E04A80" w:rsidP="00E04A80">
      <w:pPr>
        <w:pStyle w:val="ListParagraph"/>
        <w:ind w:left="800"/>
        <w:rPr>
          <w:b/>
          <w:bCs/>
          <w:color w:val="000000" w:themeColor="text1"/>
          <w:sz w:val="40"/>
          <w:szCs w:val="34"/>
          <w:lang w:val="en-PK"/>
        </w:rPr>
      </w:pPr>
    </w:p>
    <w:p w14:paraId="66C4D481" w14:textId="1F433E5E" w:rsidR="00E04A80" w:rsidRPr="00B04435" w:rsidRDefault="00E04A80" w:rsidP="00E04A80">
      <w:pPr>
        <w:rPr>
          <w:color w:val="000000" w:themeColor="text1"/>
          <w:sz w:val="38"/>
          <w:szCs w:val="32"/>
          <w:lang w:val="en-PK"/>
        </w:rPr>
      </w:pPr>
      <w:r w:rsidRPr="00E04A80">
        <w:rPr>
          <w:color w:val="000000" w:themeColor="text1"/>
          <w:sz w:val="38"/>
          <w:szCs w:val="32"/>
          <w:lang w:val="en-PK"/>
        </w:rPr>
        <w:t xml:space="preserve">Artificial Intelligence (AI) refers to the simulation of human intelligence in machines, designed to perform tasks that typically require human cognition, such as learning, reasoning, problem-solving, and understanding natural language. The impact of AI in modern business operations has been profound, ranging from improving customer service to automating production lines and enhancing decision-making capabilities. As businesses increasingly rely on data, AI’s ability to </w:t>
      </w:r>
      <w:r w:rsidRPr="00B04435">
        <w:rPr>
          <w:color w:val="000000" w:themeColor="text1"/>
          <w:sz w:val="38"/>
          <w:szCs w:val="32"/>
          <w:lang w:val="en-PK"/>
        </w:rPr>
        <w:t>analyse</w:t>
      </w:r>
      <w:r w:rsidRPr="00E04A80">
        <w:rPr>
          <w:color w:val="000000" w:themeColor="text1"/>
          <w:sz w:val="38"/>
          <w:szCs w:val="32"/>
          <w:lang w:val="en-PK"/>
        </w:rPr>
        <w:t xml:space="preserve"> vast datasets and extract actionable insights has become critical for maintaining competitiveness in today’s fast-paced global economy.</w:t>
      </w:r>
    </w:p>
    <w:p w14:paraId="5A34F43F" w14:textId="77777777" w:rsidR="002915F9" w:rsidRDefault="002915F9" w:rsidP="004B7E44">
      <w:pPr>
        <w:rPr>
          <w:color w:val="000000" w:themeColor="text1"/>
          <w:sz w:val="38"/>
          <w:szCs w:val="32"/>
          <w:lang w:val="en-PK"/>
        </w:rPr>
      </w:pPr>
    </w:p>
    <w:p w14:paraId="0DEF318A" w14:textId="1844CF6F" w:rsidR="00E75299" w:rsidRDefault="00637534" w:rsidP="00637534">
      <w:pPr>
        <w:jc w:val="center"/>
        <w:rPr>
          <w:color w:val="000000" w:themeColor="text1"/>
          <w:sz w:val="38"/>
          <w:szCs w:val="32"/>
          <w:lang w:val="en-PK"/>
        </w:rPr>
      </w:pPr>
      <w:r>
        <w:rPr>
          <w:noProof/>
          <w:color w:val="000000" w:themeColor="text1"/>
          <w:sz w:val="38"/>
          <w:szCs w:val="32"/>
          <w:lang w:val="en-PK"/>
        </w:rPr>
        <w:drawing>
          <wp:inline distT="0" distB="0" distL="0" distR="0" wp14:anchorId="22D68C8C" wp14:editId="2A9DDF46">
            <wp:extent cx="4843278" cy="2906162"/>
            <wp:effectExtent l="0" t="0" r="0" b="8890"/>
            <wp:docPr id="3719136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13628" name="Picture 3719136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47017" cy="2908405"/>
                    </a:xfrm>
                    <a:prstGeom prst="rect">
                      <a:avLst/>
                    </a:prstGeom>
                  </pic:spPr>
                </pic:pic>
              </a:graphicData>
            </a:graphic>
          </wp:inline>
        </w:drawing>
      </w:r>
    </w:p>
    <w:p w14:paraId="79FE07D8" w14:textId="099FE60E" w:rsidR="00637534" w:rsidRPr="00637534" w:rsidRDefault="00637534" w:rsidP="00637534">
      <w:pPr>
        <w:jc w:val="center"/>
        <w:rPr>
          <w:i/>
          <w:iCs/>
          <w:color w:val="000000" w:themeColor="text1"/>
          <w:sz w:val="24"/>
          <w:szCs w:val="18"/>
          <w:lang w:val="en-PK"/>
        </w:rPr>
      </w:pPr>
      <w:r w:rsidRPr="00637534">
        <w:rPr>
          <w:i/>
          <w:iCs/>
          <w:color w:val="000000" w:themeColor="text1"/>
          <w:sz w:val="24"/>
          <w:szCs w:val="18"/>
          <w:lang w:val="en-PK"/>
        </w:rPr>
        <w:t>Source: Google | Global Companies AI Implementation</w:t>
      </w:r>
    </w:p>
    <w:p w14:paraId="37099D8E" w14:textId="77777777" w:rsidR="00637534" w:rsidRDefault="00637534" w:rsidP="00637534">
      <w:pPr>
        <w:jc w:val="center"/>
        <w:rPr>
          <w:color w:val="000000" w:themeColor="text1"/>
          <w:sz w:val="38"/>
          <w:szCs w:val="32"/>
          <w:lang w:val="en-PK"/>
        </w:rPr>
      </w:pPr>
    </w:p>
    <w:p w14:paraId="157EDB96" w14:textId="77777777" w:rsidR="00E04A80" w:rsidRPr="00E04A80" w:rsidRDefault="00E04A80" w:rsidP="004B7E44">
      <w:pPr>
        <w:rPr>
          <w:color w:val="000000" w:themeColor="text1"/>
        </w:rPr>
      </w:pPr>
    </w:p>
    <w:p w14:paraId="34CB004F" w14:textId="259AAC74" w:rsidR="00E04A80" w:rsidRPr="00E04A80" w:rsidRDefault="00E04A80" w:rsidP="00E04A80">
      <w:pPr>
        <w:pStyle w:val="ListParagraph"/>
        <w:numPr>
          <w:ilvl w:val="0"/>
          <w:numId w:val="3"/>
        </w:numPr>
        <w:ind w:hanging="800"/>
        <w:rPr>
          <w:b/>
          <w:bCs/>
          <w:color w:val="000000" w:themeColor="text1"/>
          <w:sz w:val="56"/>
          <w:szCs w:val="56"/>
          <w:lang w:val="en-PK"/>
        </w:rPr>
      </w:pPr>
      <w:r w:rsidRPr="00E04A80">
        <w:rPr>
          <w:b/>
          <w:bCs/>
          <w:color w:val="000000" w:themeColor="text1"/>
          <w:sz w:val="56"/>
          <w:szCs w:val="56"/>
          <w:lang w:val="en-PK"/>
        </w:rPr>
        <w:lastRenderedPageBreak/>
        <w:t>AI in Customer Service</w:t>
      </w:r>
    </w:p>
    <w:p w14:paraId="006B0B3C" w14:textId="77777777" w:rsidR="00E04A80" w:rsidRPr="00E04A80" w:rsidRDefault="00E04A80" w:rsidP="00E04A80">
      <w:pPr>
        <w:rPr>
          <w:b/>
          <w:bCs/>
          <w:color w:val="000000" w:themeColor="text1"/>
          <w:sz w:val="40"/>
          <w:szCs w:val="40"/>
          <w:lang w:val="en-PK"/>
        </w:rPr>
      </w:pPr>
    </w:p>
    <w:p w14:paraId="6AD7B6FB" w14:textId="77777777" w:rsidR="00E04A80" w:rsidRPr="00E04A80" w:rsidRDefault="00E04A80" w:rsidP="00E04A80">
      <w:pPr>
        <w:rPr>
          <w:color w:val="000000" w:themeColor="text1"/>
          <w:sz w:val="38"/>
          <w:szCs w:val="38"/>
          <w:lang w:val="en-PK"/>
        </w:rPr>
      </w:pPr>
      <w:r w:rsidRPr="00E04A80">
        <w:rPr>
          <w:color w:val="000000" w:themeColor="text1"/>
          <w:sz w:val="40"/>
          <w:szCs w:val="40"/>
          <w:lang w:val="en-PK"/>
        </w:rPr>
        <w:t xml:space="preserve">AI-driven solutions have transformed customer service </w:t>
      </w:r>
      <w:r w:rsidRPr="00E04A80">
        <w:rPr>
          <w:color w:val="000000" w:themeColor="text1"/>
          <w:sz w:val="38"/>
          <w:szCs w:val="38"/>
          <w:lang w:val="en-PK"/>
        </w:rPr>
        <w:t xml:space="preserve">by improving response times, personalizing interactions, and increasing efficiency. </w:t>
      </w:r>
      <w:r w:rsidRPr="00E04A80">
        <w:rPr>
          <w:b/>
          <w:bCs/>
          <w:color w:val="000000" w:themeColor="text1"/>
          <w:sz w:val="38"/>
          <w:szCs w:val="38"/>
          <w:lang w:val="en-PK"/>
        </w:rPr>
        <w:t>Chatbots</w:t>
      </w:r>
      <w:r w:rsidRPr="00E04A80">
        <w:rPr>
          <w:color w:val="000000" w:themeColor="text1"/>
          <w:sz w:val="38"/>
          <w:szCs w:val="38"/>
          <w:lang w:val="en-PK"/>
        </w:rPr>
        <w:t xml:space="preserve"> and </w:t>
      </w:r>
      <w:r w:rsidRPr="00E04A80">
        <w:rPr>
          <w:b/>
          <w:bCs/>
          <w:color w:val="000000" w:themeColor="text1"/>
          <w:sz w:val="38"/>
          <w:szCs w:val="38"/>
          <w:lang w:val="en-PK"/>
        </w:rPr>
        <w:t>virtual assistants</w:t>
      </w:r>
      <w:r w:rsidRPr="00E04A80">
        <w:rPr>
          <w:color w:val="000000" w:themeColor="text1"/>
          <w:sz w:val="38"/>
          <w:szCs w:val="38"/>
          <w:lang w:val="en-PK"/>
        </w:rPr>
        <w:t xml:space="preserve"> are among the most common AI applications in this area. They can handle a wide range of customer queries, provide product recommendations, and even assist in troubleshooting, all while operating 24/7.</w:t>
      </w:r>
    </w:p>
    <w:p w14:paraId="7093A4AE" w14:textId="77777777" w:rsidR="00E04A80" w:rsidRPr="00E04A80" w:rsidRDefault="00E04A80" w:rsidP="00E04A80">
      <w:pPr>
        <w:numPr>
          <w:ilvl w:val="0"/>
          <w:numId w:val="4"/>
        </w:numPr>
        <w:rPr>
          <w:color w:val="000000" w:themeColor="text1"/>
          <w:sz w:val="38"/>
          <w:szCs w:val="38"/>
          <w:lang w:val="en-PK"/>
        </w:rPr>
      </w:pPr>
      <w:r w:rsidRPr="00E04A80">
        <w:rPr>
          <w:b/>
          <w:bCs/>
          <w:color w:val="000000" w:themeColor="text1"/>
          <w:sz w:val="38"/>
          <w:szCs w:val="38"/>
          <w:lang w:val="en-PK"/>
        </w:rPr>
        <w:t>Automation</w:t>
      </w:r>
      <w:r w:rsidRPr="00E04A80">
        <w:rPr>
          <w:color w:val="000000" w:themeColor="text1"/>
          <w:sz w:val="38"/>
          <w:szCs w:val="38"/>
          <w:lang w:val="en-PK"/>
        </w:rPr>
        <w:t>: AI tools such as chatbots can handle routine inquiries, allowing human representatives to focus on more complex issues.</w:t>
      </w:r>
    </w:p>
    <w:p w14:paraId="6B219DD2" w14:textId="1EAB75EE" w:rsidR="00E04A80" w:rsidRPr="00E04A80" w:rsidRDefault="00E04A80" w:rsidP="00E04A80">
      <w:pPr>
        <w:numPr>
          <w:ilvl w:val="0"/>
          <w:numId w:val="4"/>
        </w:numPr>
        <w:rPr>
          <w:color w:val="000000" w:themeColor="text1"/>
          <w:sz w:val="38"/>
          <w:szCs w:val="38"/>
          <w:lang w:val="en-PK"/>
        </w:rPr>
      </w:pPr>
      <w:r w:rsidRPr="00E04A80">
        <w:rPr>
          <w:b/>
          <w:bCs/>
          <w:color w:val="000000" w:themeColor="text1"/>
          <w:sz w:val="38"/>
          <w:szCs w:val="38"/>
          <w:lang w:val="en-PK"/>
        </w:rPr>
        <w:t>Personalization</w:t>
      </w:r>
      <w:r w:rsidRPr="00E04A80">
        <w:rPr>
          <w:color w:val="000000" w:themeColor="text1"/>
          <w:sz w:val="38"/>
          <w:szCs w:val="38"/>
          <w:lang w:val="en-PK"/>
        </w:rPr>
        <w:t xml:space="preserve">: AI can </w:t>
      </w:r>
      <w:r w:rsidRPr="00B04435">
        <w:rPr>
          <w:color w:val="000000" w:themeColor="text1"/>
          <w:sz w:val="38"/>
          <w:szCs w:val="38"/>
          <w:lang w:val="en-PK"/>
        </w:rPr>
        <w:t>analyse</w:t>
      </w:r>
      <w:r w:rsidRPr="00E04A80">
        <w:rPr>
          <w:color w:val="000000" w:themeColor="text1"/>
          <w:sz w:val="38"/>
          <w:szCs w:val="38"/>
          <w:lang w:val="en-PK"/>
        </w:rPr>
        <w:t xml:space="preserve"> customer data to deliver personalized service, leading to higher customer satisfaction and loyalty.</w:t>
      </w:r>
    </w:p>
    <w:p w14:paraId="03B06FD0" w14:textId="77777777" w:rsidR="00E04A80" w:rsidRPr="00E04A80" w:rsidRDefault="00E04A80" w:rsidP="00E04A80">
      <w:pPr>
        <w:numPr>
          <w:ilvl w:val="0"/>
          <w:numId w:val="4"/>
        </w:numPr>
        <w:rPr>
          <w:color w:val="000000" w:themeColor="text1"/>
          <w:sz w:val="38"/>
          <w:szCs w:val="38"/>
          <w:lang w:val="en-PK"/>
        </w:rPr>
      </w:pPr>
      <w:r w:rsidRPr="00E04A80">
        <w:rPr>
          <w:b/>
          <w:bCs/>
          <w:color w:val="000000" w:themeColor="text1"/>
          <w:sz w:val="38"/>
          <w:szCs w:val="38"/>
          <w:lang w:val="en-PK"/>
        </w:rPr>
        <w:t>Natural Language Processing (NLP)</w:t>
      </w:r>
      <w:r w:rsidRPr="00E04A80">
        <w:rPr>
          <w:color w:val="000000" w:themeColor="text1"/>
          <w:sz w:val="38"/>
          <w:szCs w:val="38"/>
          <w:lang w:val="en-PK"/>
        </w:rPr>
        <w:t>: AI-driven systems use NLP to understand and respond to customer queries in a human-like manner, making the interaction more seamless.</w:t>
      </w:r>
    </w:p>
    <w:p w14:paraId="22BE2F0B" w14:textId="0896AE7F" w:rsidR="00E04A80" w:rsidRPr="00B04435" w:rsidRDefault="00E04A80" w:rsidP="00E04A80">
      <w:pPr>
        <w:rPr>
          <w:color w:val="000000" w:themeColor="text1"/>
          <w:sz w:val="38"/>
          <w:szCs w:val="38"/>
          <w:lang w:val="en-PK"/>
        </w:rPr>
      </w:pPr>
      <w:r w:rsidRPr="00E04A80">
        <w:rPr>
          <w:color w:val="000000" w:themeColor="text1"/>
          <w:sz w:val="38"/>
          <w:szCs w:val="38"/>
          <w:lang w:val="en-PK"/>
        </w:rPr>
        <w:t xml:space="preserve">One notable example is </w:t>
      </w:r>
      <w:r w:rsidRPr="00E04A80">
        <w:rPr>
          <w:b/>
          <w:bCs/>
          <w:color w:val="000000" w:themeColor="text1"/>
          <w:sz w:val="38"/>
          <w:szCs w:val="38"/>
          <w:lang w:val="en-PK"/>
        </w:rPr>
        <w:t>Amazon’s Alexa</w:t>
      </w:r>
      <w:r w:rsidRPr="00E04A80">
        <w:rPr>
          <w:color w:val="000000" w:themeColor="text1"/>
          <w:sz w:val="38"/>
          <w:szCs w:val="38"/>
          <w:lang w:val="en-PK"/>
        </w:rPr>
        <w:t xml:space="preserve">, which enhances customer experiences by providing real-time assistance and recommendations based on user </w:t>
      </w:r>
      <w:r w:rsidRPr="00B04435">
        <w:rPr>
          <w:color w:val="000000" w:themeColor="text1"/>
          <w:sz w:val="38"/>
          <w:szCs w:val="38"/>
          <w:lang w:val="en-PK"/>
        </w:rPr>
        <w:t>behaviour</w:t>
      </w:r>
      <w:r w:rsidRPr="00E04A80">
        <w:rPr>
          <w:color w:val="000000" w:themeColor="text1"/>
          <w:sz w:val="38"/>
          <w:szCs w:val="38"/>
          <w:lang w:val="en-PK"/>
        </w:rPr>
        <w:t>. AI in customer service not only improves user experience but also reduces operational costs.</w:t>
      </w:r>
    </w:p>
    <w:p w14:paraId="78185DE3" w14:textId="77777777" w:rsidR="00E04A80" w:rsidRPr="00E04A80" w:rsidRDefault="00E04A80" w:rsidP="00E04A80">
      <w:pPr>
        <w:rPr>
          <w:color w:val="000000" w:themeColor="text1"/>
          <w:sz w:val="40"/>
          <w:szCs w:val="40"/>
          <w:lang w:val="en-PK"/>
        </w:rPr>
      </w:pPr>
    </w:p>
    <w:p w14:paraId="210D05E7" w14:textId="77777777" w:rsidR="00E04A80" w:rsidRPr="00E04A80" w:rsidRDefault="00E04A80" w:rsidP="00E04A80">
      <w:pPr>
        <w:rPr>
          <w:color w:val="000000" w:themeColor="text1"/>
          <w:sz w:val="40"/>
          <w:szCs w:val="40"/>
          <w:lang w:val="en-PK"/>
        </w:rPr>
      </w:pPr>
    </w:p>
    <w:p w14:paraId="18BAD363" w14:textId="211A51F1" w:rsidR="00E04A80" w:rsidRPr="00E04A80" w:rsidRDefault="00E04A80" w:rsidP="00E04A80">
      <w:pPr>
        <w:pStyle w:val="ListParagraph"/>
        <w:numPr>
          <w:ilvl w:val="0"/>
          <w:numId w:val="3"/>
        </w:numPr>
        <w:ind w:hanging="658"/>
        <w:rPr>
          <w:b/>
          <w:bCs/>
          <w:color w:val="000000" w:themeColor="text1"/>
          <w:sz w:val="56"/>
          <w:szCs w:val="56"/>
          <w:lang w:val="en-PK"/>
        </w:rPr>
      </w:pPr>
      <w:r w:rsidRPr="00E04A80">
        <w:rPr>
          <w:b/>
          <w:bCs/>
          <w:color w:val="000000" w:themeColor="text1"/>
          <w:sz w:val="56"/>
          <w:szCs w:val="56"/>
          <w:lang w:val="en-PK"/>
        </w:rPr>
        <w:lastRenderedPageBreak/>
        <w:t>AI in Operations Management</w:t>
      </w:r>
    </w:p>
    <w:p w14:paraId="783EED16" w14:textId="77777777" w:rsidR="00E04A80" w:rsidRPr="00E04A80" w:rsidRDefault="00E04A80" w:rsidP="00E04A80">
      <w:pPr>
        <w:rPr>
          <w:b/>
          <w:bCs/>
          <w:color w:val="000000" w:themeColor="text1"/>
          <w:sz w:val="56"/>
          <w:szCs w:val="56"/>
          <w:lang w:val="en-PK"/>
        </w:rPr>
      </w:pPr>
    </w:p>
    <w:p w14:paraId="524C4E09" w14:textId="499236AB" w:rsidR="00E04A80" w:rsidRDefault="00E04A80" w:rsidP="00E04A80">
      <w:pPr>
        <w:rPr>
          <w:color w:val="000000" w:themeColor="text1"/>
          <w:sz w:val="38"/>
          <w:szCs w:val="38"/>
          <w:lang w:val="en-PK"/>
        </w:rPr>
      </w:pPr>
      <w:r w:rsidRPr="00E04A80">
        <w:rPr>
          <w:color w:val="000000" w:themeColor="text1"/>
          <w:sz w:val="38"/>
          <w:szCs w:val="38"/>
          <w:lang w:val="en-PK"/>
        </w:rPr>
        <w:t xml:space="preserve">In operations management, AI optimizes supply chains, streamlines production processes, and automates repetitive tasks. Manufacturing companies, for instance, have benefited significantly from </w:t>
      </w:r>
      <w:r w:rsidRPr="00E04A80">
        <w:rPr>
          <w:b/>
          <w:bCs/>
          <w:color w:val="000000" w:themeColor="text1"/>
          <w:sz w:val="38"/>
          <w:szCs w:val="38"/>
          <w:lang w:val="en-PK"/>
        </w:rPr>
        <w:t>robotics</w:t>
      </w:r>
      <w:r w:rsidRPr="00E04A80">
        <w:rPr>
          <w:color w:val="000000" w:themeColor="text1"/>
          <w:sz w:val="38"/>
          <w:szCs w:val="38"/>
          <w:lang w:val="en-PK"/>
        </w:rPr>
        <w:t xml:space="preserve"> and </w:t>
      </w:r>
      <w:r w:rsidRPr="00E04A80">
        <w:rPr>
          <w:b/>
          <w:bCs/>
          <w:color w:val="000000" w:themeColor="text1"/>
          <w:sz w:val="38"/>
          <w:szCs w:val="38"/>
          <w:lang w:val="en-PK"/>
        </w:rPr>
        <w:t>AI-driven automation</w:t>
      </w:r>
      <w:r w:rsidRPr="00E04A80">
        <w:rPr>
          <w:color w:val="000000" w:themeColor="text1"/>
          <w:sz w:val="38"/>
          <w:szCs w:val="38"/>
          <w:lang w:val="en-PK"/>
        </w:rPr>
        <w:t>.</w:t>
      </w:r>
    </w:p>
    <w:p w14:paraId="4D460204" w14:textId="77777777" w:rsidR="00E75299" w:rsidRPr="00E04A80" w:rsidRDefault="00E75299" w:rsidP="00E04A80">
      <w:pPr>
        <w:rPr>
          <w:color w:val="000000" w:themeColor="text1"/>
          <w:sz w:val="38"/>
          <w:szCs w:val="38"/>
          <w:lang w:val="en-PK"/>
        </w:rPr>
      </w:pPr>
    </w:p>
    <w:p w14:paraId="54AD974A" w14:textId="0962F7F8" w:rsidR="00E75299" w:rsidRDefault="00E75299" w:rsidP="00E75299">
      <w:pPr>
        <w:ind w:left="720"/>
        <w:jc w:val="center"/>
        <w:rPr>
          <w:color w:val="000000" w:themeColor="text1"/>
          <w:sz w:val="38"/>
          <w:szCs w:val="38"/>
          <w:lang w:val="en-PK"/>
        </w:rPr>
      </w:pPr>
      <w:r>
        <w:rPr>
          <w:noProof/>
          <w:color w:val="000000" w:themeColor="text1"/>
          <w:sz w:val="40"/>
          <w:szCs w:val="40"/>
        </w:rPr>
        <w:drawing>
          <wp:inline distT="0" distB="0" distL="0" distR="0" wp14:anchorId="6267CAA5" wp14:editId="4BD0192F">
            <wp:extent cx="4726684" cy="3087444"/>
            <wp:effectExtent l="0" t="0" r="0" b="0"/>
            <wp:docPr id="129987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76884" name="Picture 12998768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28544" cy="3088659"/>
                    </a:xfrm>
                    <a:prstGeom prst="rect">
                      <a:avLst/>
                    </a:prstGeom>
                  </pic:spPr>
                </pic:pic>
              </a:graphicData>
            </a:graphic>
          </wp:inline>
        </w:drawing>
      </w:r>
    </w:p>
    <w:p w14:paraId="68352171" w14:textId="56495910" w:rsidR="00E75299" w:rsidRPr="00E75299" w:rsidRDefault="00E75299" w:rsidP="00637534">
      <w:pPr>
        <w:ind w:left="720"/>
        <w:jc w:val="center"/>
        <w:rPr>
          <w:i/>
          <w:iCs/>
          <w:color w:val="000000" w:themeColor="text1"/>
          <w:sz w:val="24"/>
          <w:szCs w:val="24"/>
          <w:lang w:val="en-PK"/>
        </w:rPr>
      </w:pPr>
      <w:r w:rsidRPr="00637534">
        <w:rPr>
          <w:i/>
          <w:iCs/>
          <w:color w:val="000000" w:themeColor="text1"/>
          <w:sz w:val="24"/>
          <w:szCs w:val="24"/>
          <w:lang w:val="en-PK"/>
        </w:rPr>
        <w:t xml:space="preserve">Source: Google | </w:t>
      </w:r>
      <w:r w:rsidRPr="00E75299">
        <w:rPr>
          <w:i/>
          <w:iCs/>
          <w:color w:val="000000" w:themeColor="text1"/>
          <w:sz w:val="24"/>
          <w:szCs w:val="24"/>
          <w:lang w:val="en-PK"/>
        </w:rPr>
        <w:t>A Look at the Application of Mobile Robots in the Automotive</w:t>
      </w:r>
    </w:p>
    <w:p w14:paraId="1B7BC672" w14:textId="4A3627FA" w:rsidR="00E75299" w:rsidRPr="00E75299" w:rsidRDefault="00E75299" w:rsidP="00E75299">
      <w:pPr>
        <w:ind w:left="720"/>
        <w:rPr>
          <w:color w:val="000000" w:themeColor="text1"/>
          <w:sz w:val="38"/>
          <w:szCs w:val="38"/>
          <w:lang w:val="en-PK"/>
        </w:rPr>
      </w:pPr>
    </w:p>
    <w:p w14:paraId="545A9DA3" w14:textId="180BE297" w:rsidR="00E04A80" w:rsidRPr="00E75299" w:rsidRDefault="00E04A80" w:rsidP="00E04A80">
      <w:pPr>
        <w:numPr>
          <w:ilvl w:val="0"/>
          <w:numId w:val="5"/>
        </w:numPr>
        <w:rPr>
          <w:color w:val="000000" w:themeColor="text1"/>
          <w:sz w:val="38"/>
          <w:szCs w:val="38"/>
          <w:lang w:val="en-PK"/>
        </w:rPr>
      </w:pPr>
      <w:r w:rsidRPr="00E04A80">
        <w:rPr>
          <w:b/>
          <w:bCs/>
          <w:color w:val="000000" w:themeColor="text1"/>
          <w:sz w:val="38"/>
          <w:szCs w:val="38"/>
          <w:lang w:val="en-PK"/>
        </w:rPr>
        <w:t>Supply Chain Optimization</w:t>
      </w:r>
      <w:r w:rsidRPr="00E04A80">
        <w:rPr>
          <w:color w:val="000000" w:themeColor="text1"/>
          <w:sz w:val="38"/>
          <w:szCs w:val="38"/>
          <w:lang w:val="en-PK"/>
        </w:rPr>
        <w:t xml:space="preserve">: AI tools can predict demand trends, optimize inventory management, and ensure the timely delivery of goods. For example, companies like </w:t>
      </w:r>
      <w:r w:rsidRPr="00E04A80">
        <w:rPr>
          <w:b/>
          <w:bCs/>
          <w:color w:val="000000" w:themeColor="text1"/>
          <w:sz w:val="38"/>
          <w:szCs w:val="38"/>
          <w:lang w:val="en-PK"/>
        </w:rPr>
        <w:t>Walmart</w:t>
      </w:r>
      <w:r w:rsidRPr="00E04A80">
        <w:rPr>
          <w:color w:val="000000" w:themeColor="text1"/>
          <w:sz w:val="38"/>
          <w:szCs w:val="38"/>
          <w:lang w:val="en-PK"/>
        </w:rPr>
        <w:t xml:space="preserve"> and </w:t>
      </w:r>
      <w:r w:rsidRPr="00E04A80">
        <w:rPr>
          <w:b/>
          <w:bCs/>
          <w:color w:val="000000" w:themeColor="text1"/>
          <w:sz w:val="38"/>
          <w:szCs w:val="38"/>
          <w:lang w:val="en-PK"/>
        </w:rPr>
        <w:t>Unilever</w:t>
      </w:r>
      <w:r w:rsidRPr="00E04A80">
        <w:rPr>
          <w:color w:val="000000" w:themeColor="text1"/>
          <w:sz w:val="38"/>
          <w:szCs w:val="38"/>
          <w:lang w:val="en-PK"/>
        </w:rPr>
        <w:t xml:space="preserve"> use AI to forecast demand and adjust inventory levels.</w:t>
      </w:r>
      <w:r w:rsidR="00E75299" w:rsidRPr="00E75299">
        <w:rPr>
          <w:noProof/>
          <w:color w:val="000000" w:themeColor="text1"/>
          <w:sz w:val="40"/>
          <w:szCs w:val="40"/>
        </w:rPr>
        <w:t xml:space="preserve"> </w:t>
      </w:r>
    </w:p>
    <w:p w14:paraId="48309FE6" w14:textId="77777777" w:rsidR="00E75299" w:rsidRPr="00E04A80" w:rsidRDefault="00E75299" w:rsidP="00E75299">
      <w:pPr>
        <w:ind w:left="720"/>
        <w:rPr>
          <w:color w:val="000000" w:themeColor="text1"/>
          <w:sz w:val="38"/>
          <w:szCs w:val="38"/>
          <w:lang w:val="en-PK"/>
        </w:rPr>
      </w:pPr>
    </w:p>
    <w:p w14:paraId="335E6569" w14:textId="77777777" w:rsidR="00E04A80" w:rsidRPr="00E04A80" w:rsidRDefault="00E04A80" w:rsidP="00E04A80">
      <w:pPr>
        <w:numPr>
          <w:ilvl w:val="0"/>
          <w:numId w:val="5"/>
        </w:numPr>
        <w:rPr>
          <w:color w:val="000000" w:themeColor="text1"/>
          <w:sz w:val="38"/>
          <w:szCs w:val="38"/>
          <w:lang w:val="en-PK"/>
        </w:rPr>
      </w:pPr>
      <w:r w:rsidRPr="00E04A80">
        <w:rPr>
          <w:b/>
          <w:bCs/>
          <w:color w:val="000000" w:themeColor="text1"/>
          <w:sz w:val="38"/>
          <w:szCs w:val="38"/>
          <w:lang w:val="en-PK"/>
        </w:rPr>
        <w:lastRenderedPageBreak/>
        <w:t>Predictive Maintenance</w:t>
      </w:r>
      <w:r w:rsidRPr="00E04A80">
        <w:rPr>
          <w:color w:val="000000" w:themeColor="text1"/>
          <w:sz w:val="38"/>
          <w:szCs w:val="38"/>
          <w:lang w:val="en-PK"/>
        </w:rPr>
        <w:t>: In industries like manufacturing and logistics, AI helps in predictive maintenance, where machines equipped with AI can identify potential failures before they occur, thereby reducing downtime and maintenance costs.</w:t>
      </w:r>
    </w:p>
    <w:p w14:paraId="476535E6" w14:textId="77777777" w:rsidR="00E04A80" w:rsidRDefault="00E04A80" w:rsidP="00E04A80">
      <w:pPr>
        <w:numPr>
          <w:ilvl w:val="0"/>
          <w:numId w:val="5"/>
        </w:numPr>
        <w:rPr>
          <w:color w:val="000000" w:themeColor="text1"/>
          <w:sz w:val="38"/>
          <w:szCs w:val="38"/>
          <w:lang w:val="en-PK"/>
        </w:rPr>
      </w:pPr>
      <w:r w:rsidRPr="00E04A80">
        <w:rPr>
          <w:b/>
          <w:bCs/>
          <w:color w:val="000000" w:themeColor="text1"/>
          <w:sz w:val="38"/>
          <w:szCs w:val="38"/>
          <w:lang w:val="en-PK"/>
        </w:rPr>
        <w:t>Automation</w:t>
      </w:r>
      <w:r w:rsidRPr="00E04A80">
        <w:rPr>
          <w:color w:val="000000" w:themeColor="text1"/>
          <w:sz w:val="38"/>
          <w:szCs w:val="38"/>
          <w:lang w:val="en-PK"/>
        </w:rPr>
        <w:t>: Routine, repetitive tasks such as data entry, invoicing, or scheduling can be automated using AI, freeing employees to focus on higher-value activities.</w:t>
      </w:r>
    </w:p>
    <w:p w14:paraId="7BB87E5D" w14:textId="77777777" w:rsidR="007C4DD3" w:rsidRPr="00E04A80" w:rsidRDefault="007C4DD3" w:rsidP="007C4DD3">
      <w:pPr>
        <w:ind w:left="720"/>
        <w:rPr>
          <w:color w:val="000000" w:themeColor="text1"/>
          <w:sz w:val="38"/>
          <w:szCs w:val="38"/>
          <w:lang w:val="en-PK"/>
        </w:rPr>
      </w:pPr>
    </w:p>
    <w:p w14:paraId="10D1A0B5" w14:textId="56914130" w:rsidR="00E04A80" w:rsidRPr="00B04435" w:rsidRDefault="00E04A80" w:rsidP="00E04A80">
      <w:pPr>
        <w:rPr>
          <w:color w:val="000000" w:themeColor="text1"/>
          <w:sz w:val="38"/>
          <w:szCs w:val="38"/>
          <w:lang w:val="en-PK"/>
        </w:rPr>
      </w:pPr>
      <w:r w:rsidRPr="00E04A80">
        <w:rPr>
          <w:color w:val="000000" w:themeColor="text1"/>
          <w:sz w:val="38"/>
          <w:szCs w:val="38"/>
          <w:lang w:val="en-PK"/>
        </w:rPr>
        <w:t xml:space="preserve">AI-powered robotics are becoming a standard in industries like automotive manufacturing, where </w:t>
      </w:r>
      <w:r w:rsidRPr="00E04A80">
        <w:rPr>
          <w:b/>
          <w:bCs/>
          <w:color w:val="000000" w:themeColor="text1"/>
          <w:sz w:val="38"/>
          <w:szCs w:val="38"/>
          <w:lang w:val="en-PK"/>
        </w:rPr>
        <w:t>assembly lines</w:t>
      </w:r>
      <w:r w:rsidRPr="00E04A80">
        <w:rPr>
          <w:color w:val="000000" w:themeColor="text1"/>
          <w:sz w:val="38"/>
          <w:szCs w:val="38"/>
          <w:lang w:val="en-PK"/>
        </w:rPr>
        <w:t xml:space="preserve"> are equipped with machines</w:t>
      </w:r>
      <w:r w:rsidRPr="00B04435">
        <w:rPr>
          <w:color w:val="000000" w:themeColor="text1"/>
          <w:sz w:val="38"/>
          <w:szCs w:val="38"/>
          <w:lang w:val="en-PK"/>
        </w:rPr>
        <w:t>.</w:t>
      </w:r>
    </w:p>
    <w:p w14:paraId="1A48A7F5" w14:textId="77777777" w:rsidR="00E04A80" w:rsidRDefault="00E04A80" w:rsidP="00E04A80">
      <w:pPr>
        <w:rPr>
          <w:color w:val="000000" w:themeColor="text1"/>
          <w:sz w:val="40"/>
          <w:szCs w:val="40"/>
          <w:lang w:val="en-PK"/>
        </w:rPr>
      </w:pPr>
    </w:p>
    <w:p w14:paraId="37C522A3" w14:textId="77777777" w:rsidR="00E75299" w:rsidRDefault="00E75299" w:rsidP="00E04A80">
      <w:pPr>
        <w:rPr>
          <w:color w:val="000000" w:themeColor="text1"/>
          <w:sz w:val="40"/>
          <w:szCs w:val="40"/>
          <w:lang w:val="en-PK"/>
        </w:rPr>
      </w:pPr>
    </w:p>
    <w:p w14:paraId="31AF2BA4" w14:textId="77777777" w:rsidR="00E75299" w:rsidRDefault="00E75299" w:rsidP="00E04A80">
      <w:pPr>
        <w:rPr>
          <w:color w:val="000000" w:themeColor="text1"/>
          <w:sz w:val="40"/>
          <w:szCs w:val="40"/>
          <w:lang w:val="en-PK"/>
        </w:rPr>
      </w:pPr>
    </w:p>
    <w:p w14:paraId="6BA1EACA" w14:textId="77777777" w:rsidR="00E75299" w:rsidRDefault="00E75299" w:rsidP="00E04A80">
      <w:pPr>
        <w:rPr>
          <w:color w:val="000000" w:themeColor="text1"/>
          <w:sz w:val="40"/>
          <w:szCs w:val="40"/>
          <w:lang w:val="en-PK"/>
        </w:rPr>
      </w:pPr>
    </w:p>
    <w:p w14:paraId="04757FDA" w14:textId="77777777" w:rsidR="00E75299" w:rsidRDefault="00E75299" w:rsidP="00E04A80">
      <w:pPr>
        <w:rPr>
          <w:color w:val="000000" w:themeColor="text1"/>
          <w:sz w:val="40"/>
          <w:szCs w:val="40"/>
          <w:lang w:val="en-PK"/>
        </w:rPr>
      </w:pPr>
    </w:p>
    <w:p w14:paraId="3606DBC1" w14:textId="77777777" w:rsidR="00E75299" w:rsidRDefault="00E75299" w:rsidP="00E04A80">
      <w:pPr>
        <w:rPr>
          <w:color w:val="000000" w:themeColor="text1"/>
          <w:sz w:val="40"/>
          <w:szCs w:val="40"/>
          <w:lang w:val="en-PK"/>
        </w:rPr>
      </w:pPr>
    </w:p>
    <w:p w14:paraId="099C299F" w14:textId="77777777" w:rsidR="00E75299" w:rsidRDefault="00E75299" w:rsidP="00E04A80">
      <w:pPr>
        <w:rPr>
          <w:color w:val="000000" w:themeColor="text1"/>
          <w:sz w:val="40"/>
          <w:szCs w:val="40"/>
          <w:lang w:val="en-PK"/>
        </w:rPr>
      </w:pPr>
    </w:p>
    <w:p w14:paraId="5214FD02" w14:textId="77777777" w:rsidR="00E75299" w:rsidRDefault="00E75299" w:rsidP="00E04A80">
      <w:pPr>
        <w:rPr>
          <w:color w:val="000000" w:themeColor="text1"/>
          <w:sz w:val="40"/>
          <w:szCs w:val="40"/>
          <w:lang w:val="en-PK"/>
        </w:rPr>
      </w:pPr>
    </w:p>
    <w:p w14:paraId="1ACD7171" w14:textId="77777777" w:rsidR="00E75299" w:rsidRDefault="00E75299" w:rsidP="00E04A80">
      <w:pPr>
        <w:rPr>
          <w:color w:val="000000" w:themeColor="text1"/>
          <w:sz w:val="40"/>
          <w:szCs w:val="40"/>
          <w:lang w:val="en-PK"/>
        </w:rPr>
      </w:pPr>
    </w:p>
    <w:p w14:paraId="60D4096A" w14:textId="77777777" w:rsidR="00E75299" w:rsidRDefault="00E75299" w:rsidP="00E04A80">
      <w:pPr>
        <w:rPr>
          <w:color w:val="000000" w:themeColor="text1"/>
          <w:sz w:val="40"/>
          <w:szCs w:val="40"/>
          <w:lang w:val="en-PK"/>
        </w:rPr>
      </w:pPr>
    </w:p>
    <w:p w14:paraId="00D4A209" w14:textId="77777777" w:rsidR="00E75299" w:rsidRDefault="00E75299" w:rsidP="00E04A80">
      <w:pPr>
        <w:rPr>
          <w:color w:val="000000" w:themeColor="text1"/>
          <w:sz w:val="40"/>
          <w:szCs w:val="40"/>
          <w:lang w:val="en-PK"/>
        </w:rPr>
      </w:pPr>
    </w:p>
    <w:p w14:paraId="02D2FF02" w14:textId="77777777" w:rsidR="00E75299" w:rsidRDefault="00E75299" w:rsidP="00E04A80">
      <w:pPr>
        <w:rPr>
          <w:color w:val="000000" w:themeColor="text1"/>
          <w:sz w:val="40"/>
          <w:szCs w:val="40"/>
          <w:lang w:val="en-PK"/>
        </w:rPr>
      </w:pPr>
    </w:p>
    <w:p w14:paraId="1AB81F35" w14:textId="77777777" w:rsidR="00E75299" w:rsidRPr="00E04A80" w:rsidRDefault="00E75299" w:rsidP="00E04A80">
      <w:pPr>
        <w:rPr>
          <w:color w:val="000000" w:themeColor="text1"/>
          <w:sz w:val="40"/>
          <w:szCs w:val="40"/>
          <w:lang w:val="en-PK"/>
        </w:rPr>
      </w:pPr>
    </w:p>
    <w:p w14:paraId="6A7AC15D" w14:textId="1943CA43" w:rsidR="00E04A80" w:rsidRPr="00E04A80" w:rsidRDefault="00E04A80" w:rsidP="00E04A80">
      <w:pPr>
        <w:pStyle w:val="ListParagraph"/>
        <w:numPr>
          <w:ilvl w:val="0"/>
          <w:numId w:val="3"/>
        </w:numPr>
        <w:ind w:hanging="658"/>
        <w:rPr>
          <w:b/>
          <w:bCs/>
          <w:color w:val="000000" w:themeColor="text1"/>
          <w:sz w:val="56"/>
          <w:szCs w:val="56"/>
          <w:lang w:val="en-PK"/>
        </w:rPr>
      </w:pPr>
      <w:r w:rsidRPr="00E04A80">
        <w:rPr>
          <w:b/>
          <w:bCs/>
          <w:color w:val="000000" w:themeColor="text1"/>
          <w:sz w:val="56"/>
          <w:szCs w:val="56"/>
          <w:lang w:val="en-PK"/>
        </w:rPr>
        <w:lastRenderedPageBreak/>
        <w:t>AI in Data Analysis and Decision Making</w:t>
      </w:r>
    </w:p>
    <w:p w14:paraId="23309152" w14:textId="77777777" w:rsidR="00E04A80" w:rsidRPr="00B04435" w:rsidRDefault="00E04A80" w:rsidP="00E04A80">
      <w:pPr>
        <w:rPr>
          <w:b/>
          <w:bCs/>
          <w:color w:val="000000" w:themeColor="text1"/>
          <w:sz w:val="54"/>
          <w:szCs w:val="54"/>
          <w:lang w:val="en-PK"/>
        </w:rPr>
      </w:pPr>
    </w:p>
    <w:p w14:paraId="0258F3F7" w14:textId="29A6586E" w:rsidR="00E04A80" w:rsidRDefault="00E04A80" w:rsidP="00E04A80">
      <w:pPr>
        <w:rPr>
          <w:color w:val="000000" w:themeColor="text1"/>
          <w:sz w:val="38"/>
          <w:szCs w:val="38"/>
          <w:lang w:val="en-PK"/>
        </w:rPr>
      </w:pPr>
      <w:r w:rsidRPr="00E04A80">
        <w:rPr>
          <w:color w:val="000000" w:themeColor="text1"/>
          <w:sz w:val="38"/>
          <w:szCs w:val="38"/>
          <w:lang w:val="en-PK"/>
        </w:rPr>
        <w:t xml:space="preserve">The ability of AI to </w:t>
      </w:r>
      <w:r w:rsidRPr="00B04435">
        <w:rPr>
          <w:color w:val="000000" w:themeColor="text1"/>
          <w:sz w:val="38"/>
          <w:szCs w:val="38"/>
          <w:lang w:val="en-PK"/>
        </w:rPr>
        <w:t>analyse</w:t>
      </w:r>
      <w:r w:rsidRPr="00E04A80">
        <w:rPr>
          <w:color w:val="000000" w:themeColor="text1"/>
          <w:sz w:val="38"/>
          <w:szCs w:val="38"/>
          <w:lang w:val="en-PK"/>
        </w:rPr>
        <w:t xml:space="preserve"> massive datasets in real-time has made it a game-changer for business decision-making. Traditionally, companies relied on manual data processing, which was time-consuming and prone to human error. AI’s capabilities in </w:t>
      </w:r>
      <w:r w:rsidRPr="00E04A80">
        <w:rPr>
          <w:b/>
          <w:bCs/>
          <w:color w:val="000000" w:themeColor="text1"/>
          <w:sz w:val="38"/>
          <w:szCs w:val="38"/>
          <w:lang w:val="en-PK"/>
        </w:rPr>
        <w:t>Big Data analysis</w:t>
      </w:r>
      <w:r w:rsidRPr="00E04A80">
        <w:rPr>
          <w:color w:val="000000" w:themeColor="text1"/>
          <w:sz w:val="38"/>
          <w:szCs w:val="38"/>
          <w:lang w:val="en-PK"/>
        </w:rPr>
        <w:t xml:space="preserve"> and </w:t>
      </w:r>
      <w:r w:rsidRPr="00E04A80">
        <w:rPr>
          <w:b/>
          <w:bCs/>
          <w:color w:val="000000" w:themeColor="text1"/>
          <w:sz w:val="38"/>
          <w:szCs w:val="38"/>
          <w:lang w:val="en-PK"/>
        </w:rPr>
        <w:t>machine learning (ML)</w:t>
      </w:r>
      <w:r w:rsidRPr="00E04A80">
        <w:rPr>
          <w:color w:val="000000" w:themeColor="text1"/>
          <w:sz w:val="38"/>
          <w:szCs w:val="38"/>
          <w:lang w:val="en-PK"/>
        </w:rPr>
        <w:t xml:space="preserve"> enable businesses to quickly identify patterns, trends, and insights that inform strategic decisions.</w:t>
      </w:r>
    </w:p>
    <w:p w14:paraId="7EF99555" w14:textId="77777777" w:rsidR="008E3F9E" w:rsidRPr="00E04A80" w:rsidRDefault="008E3F9E" w:rsidP="00E04A80">
      <w:pPr>
        <w:rPr>
          <w:color w:val="000000" w:themeColor="text1"/>
          <w:sz w:val="38"/>
          <w:szCs w:val="38"/>
          <w:lang w:val="en-PK"/>
        </w:rPr>
      </w:pPr>
    </w:p>
    <w:p w14:paraId="299402C7" w14:textId="77777777" w:rsidR="00E04A80" w:rsidRPr="00E04A80" w:rsidRDefault="00E04A80" w:rsidP="00E04A80">
      <w:pPr>
        <w:numPr>
          <w:ilvl w:val="0"/>
          <w:numId w:val="6"/>
        </w:numPr>
        <w:rPr>
          <w:color w:val="000000" w:themeColor="text1"/>
          <w:sz w:val="38"/>
          <w:szCs w:val="38"/>
          <w:lang w:val="en-PK"/>
        </w:rPr>
      </w:pPr>
      <w:r w:rsidRPr="00E04A80">
        <w:rPr>
          <w:b/>
          <w:bCs/>
          <w:color w:val="000000" w:themeColor="text1"/>
          <w:sz w:val="38"/>
          <w:szCs w:val="38"/>
          <w:lang w:val="en-PK"/>
        </w:rPr>
        <w:t>Business Intelligence</w:t>
      </w:r>
      <w:r w:rsidRPr="00E04A80">
        <w:rPr>
          <w:color w:val="000000" w:themeColor="text1"/>
          <w:sz w:val="38"/>
          <w:szCs w:val="38"/>
          <w:lang w:val="en-PK"/>
        </w:rPr>
        <w:t>: AI algorithms can sift through complex data to extract actionable insights, helping businesses make informed decisions. For instance, AI-powered analytics tools in finance can predict stock market trends, optimize investment strategies, and detect fraudulent activities.</w:t>
      </w:r>
    </w:p>
    <w:p w14:paraId="2E3B610A" w14:textId="1E2EBC6A" w:rsidR="00E04A80" w:rsidRPr="00B04435" w:rsidRDefault="00E04A80" w:rsidP="00E04A80">
      <w:pPr>
        <w:numPr>
          <w:ilvl w:val="0"/>
          <w:numId w:val="6"/>
        </w:numPr>
        <w:rPr>
          <w:color w:val="000000" w:themeColor="text1"/>
          <w:sz w:val="38"/>
          <w:szCs w:val="38"/>
          <w:lang w:val="en-PK"/>
        </w:rPr>
      </w:pPr>
      <w:r w:rsidRPr="00E04A80">
        <w:rPr>
          <w:b/>
          <w:bCs/>
          <w:color w:val="000000" w:themeColor="text1"/>
          <w:sz w:val="38"/>
          <w:szCs w:val="38"/>
          <w:lang w:val="en-PK"/>
        </w:rPr>
        <w:t>Predictive Analytics</w:t>
      </w:r>
      <w:r w:rsidRPr="00E04A80">
        <w:rPr>
          <w:color w:val="000000" w:themeColor="text1"/>
          <w:sz w:val="38"/>
          <w:szCs w:val="38"/>
          <w:lang w:val="en-PK"/>
        </w:rPr>
        <w:t xml:space="preserve">: AI systems use historical data to predict future outcomes, which is particularly useful for marketing, sales forecasting, and customer </w:t>
      </w:r>
      <w:r w:rsidRPr="00B04435">
        <w:rPr>
          <w:color w:val="000000" w:themeColor="text1"/>
          <w:sz w:val="38"/>
          <w:szCs w:val="38"/>
          <w:lang w:val="en-PK"/>
        </w:rPr>
        <w:t>behaviour</w:t>
      </w:r>
      <w:r w:rsidRPr="00E04A80">
        <w:rPr>
          <w:color w:val="000000" w:themeColor="text1"/>
          <w:sz w:val="38"/>
          <w:szCs w:val="38"/>
          <w:lang w:val="en-PK"/>
        </w:rPr>
        <w:t xml:space="preserve"> analysis. For example, </w:t>
      </w:r>
      <w:r w:rsidRPr="00E04A80">
        <w:rPr>
          <w:b/>
          <w:bCs/>
          <w:color w:val="000000" w:themeColor="text1"/>
          <w:sz w:val="38"/>
          <w:szCs w:val="38"/>
          <w:lang w:val="en-PK"/>
        </w:rPr>
        <w:t>Netflix</w:t>
      </w:r>
      <w:r w:rsidRPr="00E04A80">
        <w:rPr>
          <w:color w:val="000000" w:themeColor="text1"/>
          <w:sz w:val="38"/>
          <w:szCs w:val="38"/>
          <w:lang w:val="en-PK"/>
        </w:rPr>
        <w:t xml:space="preserve"> uses AI to recommend shows to users based on their viewing history.</w:t>
      </w:r>
    </w:p>
    <w:p w14:paraId="751992CA" w14:textId="77777777" w:rsidR="00E04A80" w:rsidRDefault="00E04A80" w:rsidP="00E04A80">
      <w:pPr>
        <w:rPr>
          <w:color w:val="000000" w:themeColor="text1"/>
          <w:sz w:val="40"/>
          <w:szCs w:val="40"/>
          <w:lang w:val="en-PK"/>
        </w:rPr>
      </w:pPr>
    </w:p>
    <w:p w14:paraId="42393AB1" w14:textId="77777777" w:rsidR="00B04435" w:rsidRDefault="00B04435" w:rsidP="00E04A80">
      <w:pPr>
        <w:rPr>
          <w:color w:val="000000" w:themeColor="text1"/>
          <w:sz w:val="40"/>
          <w:szCs w:val="40"/>
          <w:lang w:val="en-PK"/>
        </w:rPr>
      </w:pPr>
    </w:p>
    <w:p w14:paraId="53699762" w14:textId="77777777" w:rsidR="00B04435" w:rsidRDefault="00B04435" w:rsidP="00E04A80">
      <w:pPr>
        <w:rPr>
          <w:color w:val="000000" w:themeColor="text1"/>
          <w:sz w:val="40"/>
          <w:szCs w:val="40"/>
          <w:lang w:val="en-PK"/>
        </w:rPr>
      </w:pPr>
    </w:p>
    <w:p w14:paraId="24D78C2C" w14:textId="77777777" w:rsidR="00E04A80" w:rsidRPr="0061241E" w:rsidRDefault="00E04A80" w:rsidP="00E04A80">
      <w:pPr>
        <w:rPr>
          <w:b/>
          <w:bCs/>
          <w:color w:val="000000" w:themeColor="text1"/>
          <w:sz w:val="56"/>
          <w:szCs w:val="56"/>
          <w:lang w:val="en-PK"/>
        </w:rPr>
      </w:pPr>
    </w:p>
    <w:p w14:paraId="571CEF03" w14:textId="014FE4D6" w:rsidR="00E04A80" w:rsidRPr="0061241E" w:rsidRDefault="00B04435" w:rsidP="00B04435">
      <w:pPr>
        <w:pStyle w:val="ListParagraph"/>
        <w:numPr>
          <w:ilvl w:val="0"/>
          <w:numId w:val="3"/>
        </w:numPr>
        <w:ind w:hanging="516"/>
        <w:rPr>
          <w:b/>
          <w:bCs/>
          <w:color w:val="000000" w:themeColor="text1"/>
          <w:sz w:val="56"/>
          <w:szCs w:val="56"/>
          <w:lang w:val="en-PK"/>
        </w:rPr>
      </w:pPr>
      <w:r w:rsidRPr="0061241E">
        <w:rPr>
          <w:b/>
          <w:bCs/>
          <w:color w:val="000000" w:themeColor="text1"/>
          <w:sz w:val="56"/>
          <w:szCs w:val="56"/>
          <w:lang w:val="en-PK"/>
        </w:rPr>
        <w:lastRenderedPageBreak/>
        <w:t>Global Statistics</w:t>
      </w:r>
    </w:p>
    <w:p w14:paraId="599DD4D5" w14:textId="77777777" w:rsidR="00B04435" w:rsidRPr="00B04435" w:rsidRDefault="00B04435" w:rsidP="00B04435">
      <w:pPr>
        <w:rPr>
          <w:color w:val="000000" w:themeColor="text1"/>
          <w:sz w:val="40"/>
          <w:szCs w:val="40"/>
          <w:lang w:val="en-PK"/>
        </w:rPr>
      </w:pPr>
    </w:p>
    <w:p w14:paraId="1CC260D7" w14:textId="029C368D" w:rsidR="00E04A80" w:rsidRDefault="00972E04" w:rsidP="00E04A80">
      <w:pPr>
        <w:rPr>
          <w:sz w:val="40"/>
          <w:szCs w:val="40"/>
        </w:rPr>
      </w:pPr>
      <w:r>
        <w:rPr>
          <w:noProof/>
          <w:sz w:val="40"/>
          <w:szCs w:val="40"/>
        </w:rPr>
        <w:drawing>
          <wp:inline distT="0" distB="0" distL="0" distR="0" wp14:anchorId="3DE560CA" wp14:editId="01FB5F5C">
            <wp:extent cx="6546715" cy="3706238"/>
            <wp:effectExtent l="0" t="0" r="6985" b="8890"/>
            <wp:docPr id="116495054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ACB248E" w14:textId="77777777" w:rsidR="00B04435" w:rsidRPr="00B04435" w:rsidRDefault="00B04435" w:rsidP="00E04A80">
      <w:pPr>
        <w:rPr>
          <w:color w:val="000000" w:themeColor="text1"/>
        </w:rPr>
      </w:pPr>
    </w:p>
    <w:p w14:paraId="29048890" w14:textId="2BC64E4D" w:rsidR="00B04435" w:rsidRPr="00B04435" w:rsidRDefault="00B04435" w:rsidP="00B04435">
      <w:pPr>
        <w:pStyle w:val="ListParagraph"/>
        <w:numPr>
          <w:ilvl w:val="0"/>
          <w:numId w:val="8"/>
        </w:numPr>
        <w:rPr>
          <w:b/>
          <w:bCs/>
          <w:color w:val="000000" w:themeColor="text1"/>
          <w:sz w:val="40"/>
          <w:szCs w:val="40"/>
          <w:lang w:val="en-PK"/>
        </w:rPr>
      </w:pPr>
      <w:r w:rsidRPr="00B04435">
        <w:rPr>
          <w:b/>
          <w:bCs/>
          <w:color w:val="000000" w:themeColor="text1"/>
          <w:sz w:val="42"/>
          <w:szCs w:val="42"/>
          <w:lang w:val="en-PK"/>
        </w:rPr>
        <w:t xml:space="preserve">Global AI Status? </w:t>
      </w:r>
    </w:p>
    <w:p w14:paraId="21CC6DA6" w14:textId="0A8B99CC" w:rsidR="00B04435" w:rsidRPr="00E75299" w:rsidRDefault="00B04435" w:rsidP="00B04435">
      <w:pPr>
        <w:ind w:left="360"/>
        <w:rPr>
          <w:b/>
          <w:bCs/>
          <w:color w:val="000000" w:themeColor="text1"/>
          <w:sz w:val="34"/>
          <w:szCs w:val="34"/>
          <w:lang w:val="en-PK"/>
        </w:rPr>
      </w:pPr>
      <w:r w:rsidRPr="00E75299">
        <w:rPr>
          <w:color w:val="000000" w:themeColor="text1"/>
          <w:sz w:val="34"/>
          <w:szCs w:val="34"/>
        </w:rPr>
        <w:t xml:space="preserve">The global Artificial Intelligence (AI) market has witnessed rapid growth over the past decade, driven </w:t>
      </w:r>
      <w:r w:rsidRPr="00E75299">
        <w:rPr>
          <w:color w:val="000000" w:themeColor="text1"/>
          <w:sz w:val="34"/>
          <w:szCs w:val="34"/>
          <w:lang w:val="en-PK"/>
        </w:rPr>
        <w:t>by technological advancements, increased data availability, and the rising demand for automation in various industries. As of 2024, AI is no longer considered a futuristic technology; it has become an integral part of the digital transformation strategies of businesses worldwide. The global AI market is poised to continue its exponential growth, with investments across sectors such as healthcare, finance, manufacturing, retail, and education.</w:t>
      </w:r>
      <w:sdt>
        <w:sdtPr>
          <w:rPr>
            <w:color w:val="000000" w:themeColor="text1"/>
            <w:sz w:val="34"/>
            <w:szCs w:val="34"/>
            <w:lang w:val="en-PK"/>
          </w:rPr>
          <w:id w:val="-1003278702"/>
          <w:citation/>
        </w:sdtPr>
        <w:sdtContent>
          <w:r w:rsidR="00637534" w:rsidRPr="000D7A59">
            <w:rPr>
              <w:b/>
              <w:bCs/>
              <w:color w:val="000000" w:themeColor="text1"/>
              <w:sz w:val="34"/>
              <w:szCs w:val="34"/>
              <w:lang w:val="en-PK"/>
            </w:rPr>
            <w:fldChar w:fldCharType="begin"/>
          </w:r>
          <w:r w:rsidR="000D7A59">
            <w:rPr>
              <w:b/>
              <w:bCs/>
              <w:color w:val="000000" w:themeColor="text1"/>
              <w:sz w:val="34"/>
              <w:szCs w:val="34"/>
            </w:rPr>
            <w:instrText xml:space="preserve">CITATION Cha24 \l 1033 </w:instrText>
          </w:r>
          <w:r w:rsidR="00637534" w:rsidRPr="000D7A59">
            <w:rPr>
              <w:b/>
              <w:bCs/>
              <w:color w:val="000000" w:themeColor="text1"/>
              <w:sz w:val="34"/>
              <w:szCs w:val="34"/>
              <w:lang w:val="en-PK"/>
            </w:rPr>
            <w:fldChar w:fldCharType="separate"/>
          </w:r>
          <w:r w:rsidR="000D7A59">
            <w:rPr>
              <w:b/>
              <w:bCs/>
              <w:noProof/>
              <w:color w:val="000000" w:themeColor="text1"/>
              <w:sz w:val="34"/>
              <w:szCs w:val="34"/>
            </w:rPr>
            <w:t xml:space="preserve"> </w:t>
          </w:r>
          <w:r w:rsidR="000D7A59" w:rsidRPr="000D7A59">
            <w:rPr>
              <w:noProof/>
              <w:color w:val="000000" w:themeColor="text1"/>
              <w:sz w:val="34"/>
              <w:szCs w:val="34"/>
            </w:rPr>
            <w:t>(Google, 2024)</w:t>
          </w:r>
          <w:r w:rsidR="00637534" w:rsidRPr="000D7A59">
            <w:rPr>
              <w:b/>
              <w:bCs/>
              <w:color w:val="000000" w:themeColor="text1"/>
              <w:sz w:val="34"/>
              <w:szCs w:val="34"/>
              <w:lang w:val="en-PK"/>
            </w:rPr>
            <w:fldChar w:fldCharType="end"/>
          </w:r>
        </w:sdtContent>
      </w:sdt>
    </w:p>
    <w:p w14:paraId="02E321C3" w14:textId="2D6E1F6B" w:rsidR="00B04435" w:rsidRDefault="00B04435" w:rsidP="00B04435">
      <w:pPr>
        <w:pStyle w:val="ListParagraph"/>
        <w:rPr>
          <w:color w:val="000000" w:themeColor="text1"/>
          <w:sz w:val="40"/>
          <w:szCs w:val="40"/>
        </w:rPr>
      </w:pPr>
    </w:p>
    <w:p w14:paraId="5C1EFDD5" w14:textId="77777777" w:rsidR="00B04435" w:rsidRDefault="00B04435" w:rsidP="00B04435">
      <w:pPr>
        <w:pStyle w:val="ListParagraph"/>
        <w:rPr>
          <w:color w:val="000000" w:themeColor="text1"/>
          <w:sz w:val="40"/>
          <w:szCs w:val="40"/>
        </w:rPr>
      </w:pPr>
    </w:p>
    <w:p w14:paraId="7AE898B5" w14:textId="5076AF78" w:rsidR="00637534" w:rsidRDefault="00637534" w:rsidP="00637534">
      <w:pPr>
        <w:pStyle w:val="ListParagraph"/>
        <w:numPr>
          <w:ilvl w:val="0"/>
          <w:numId w:val="3"/>
        </w:numPr>
        <w:ind w:left="426" w:hanging="284"/>
        <w:rPr>
          <w:b/>
          <w:bCs/>
          <w:color w:val="000000" w:themeColor="text1"/>
          <w:sz w:val="56"/>
          <w:szCs w:val="56"/>
          <w:lang w:val="en-PK"/>
        </w:rPr>
      </w:pPr>
      <w:r w:rsidRPr="00637534">
        <w:rPr>
          <w:b/>
          <w:bCs/>
          <w:color w:val="000000" w:themeColor="text1"/>
          <w:sz w:val="56"/>
          <w:szCs w:val="56"/>
          <w:lang w:val="en-PK"/>
        </w:rPr>
        <w:lastRenderedPageBreak/>
        <w:t>Conclusion</w:t>
      </w:r>
    </w:p>
    <w:p w14:paraId="42A85FF9" w14:textId="77777777" w:rsidR="00637534" w:rsidRPr="00637534" w:rsidRDefault="00637534" w:rsidP="00637534">
      <w:pPr>
        <w:ind w:left="360"/>
        <w:rPr>
          <w:b/>
          <w:bCs/>
          <w:color w:val="000000" w:themeColor="text1"/>
          <w:sz w:val="56"/>
          <w:szCs w:val="56"/>
          <w:lang w:val="en-PK"/>
        </w:rPr>
      </w:pPr>
    </w:p>
    <w:p w14:paraId="42126FF6" w14:textId="7562E6EC" w:rsidR="00637534" w:rsidRDefault="00637534" w:rsidP="00637534">
      <w:pPr>
        <w:rPr>
          <w:color w:val="000000" w:themeColor="text1"/>
          <w:sz w:val="38"/>
          <w:szCs w:val="38"/>
          <w:lang w:val="en-PK"/>
        </w:rPr>
      </w:pPr>
      <w:r w:rsidRPr="00637534">
        <w:rPr>
          <w:color w:val="000000" w:themeColor="text1"/>
          <w:sz w:val="38"/>
          <w:szCs w:val="38"/>
          <w:lang w:val="en-PK"/>
        </w:rPr>
        <w:t>The role of AI in modern business operations is transformative, offering unparalleled opportunities for efficiency, innovation, and growth. AI is enhancing customer service through automation and personalization, optimizing operations with predictive analytics, and driving smarter decision-making. However, businesses must also navigate challenges such as ethical concerns, data privacy, and job displacement as they integrate AI technologies.</w:t>
      </w:r>
    </w:p>
    <w:p w14:paraId="2899AD66" w14:textId="77777777" w:rsidR="00637534" w:rsidRPr="00637534" w:rsidRDefault="00637534" w:rsidP="00637534">
      <w:pPr>
        <w:rPr>
          <w:color w:val="000000" w:themeColor="text1"/>
          <w:sz w:val="38"/>
          <w:szCs w:val="38"/>
          <w:lang w:val="en-PK"/>
        </w:rPr>
      </w:pPr>
    </w:p>
    <w:tbl>
      <w:tblPr>
        <w:tblStyle w:val="GridTable5Dark-Accent1"/>
        <w:tblW w:w="10679" w:type="dxa"/>
        <w:tblLook w:val="04A0" w:firstRow="1" w:lastRow="0" w:firstColumn="1" w:lastColumn="0" w:noHBand="0" w:noVBand="1"/>
      </w:tblPr>
      <w:tblGrid>
        <w:gridCol w:w="3557"/>
        <w:gridCol w:w="3558"/>
        <w:gridCol w:w="3564"/>
      </w:tblGrid>
      <w:tr w:rsidR="0061241E" w14:paraId="6DA38820" w14:textId="77777777" w:rsidTr="0061241E">
        <w:trPr>
          <w:cnfStyle w:val="100000000000" w:firstRow="1" w:lastRow="0" w:firstColumn="0" w:lastColumn="0" w:oddVBand="0" w:evenVBand="0" w:oddHBand="0"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10679" w:type="dxa"/>
            <w:gridSpan w:val="3"/>
          </w:tcPr>
          <w:p w14:paraId="1676FBB8" w14:textId="29361AFF" w:rsidR="0061241E" w:rsidRDefault="0061241E" w:rsidP="0061241E">
            <w:pPr>
              <w:spacing w:before="240"/>
              <w:jc w:val="center"/>
              <w:rPr>
                <w:color w:val="000000" w:themeColor="text1"/>
                <w:sz w:val="40"/>
                <w:szCs w:val="40"/>
              </w:rPr>
            </w:pPr>
            <w:r w:rsidRPr="0061241E">
              <w:rPr>
                <w:color w:val="000000" w:themeColor="text1"/>
                <w:sz w:val="38"/>
                <w:szCs w:val="38"/>
              </w:rPr>
              <w:t>Most Common Ways Companies Are using AI</w:t>
            </w:r>
          </w:p>
        </w:tc>
      </w:tr>
      <w:tr w:rsidR="0061241E" w14:paraId="5834A827" w14:textId="77777777" w:rsidTr="0061241E">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557" w:type="dxa"/>
          </w:tcPr>
          <w:p w14:paraId="35AA1C00" w14:textId="5EC22DED" w:rsidR="0061241E" w:rsidRPr="0061241E" w:rsidRDefault="0061241E" w:rsidP="0061241E">
            <w:pPr>
              <w:rPr>
                <w:b w:val="0"/>
                <w:bCs w:val="0"/>
                <w:color w:val="000000" w:themeColor="text1"/>
                <w:sz w:val="32"/>
                <w:szCs w:val="32"/>
              </w:rPr>
            </w:pPr>
            <w:r w:rsidRPr="0061241E">
              <w:rPr>
                <w:color w:val="000000" w:themeColor="text1"/>
                <w:sz w:val="32"/>
                <w:szCs w:val="32"/>
              </w:rPr>
              <w:t>Customer Service</w:t>
            </w:r>
          </w:p>
        </w:tc>
        <w:tc>
          <w:tcPr>
            <w:tcW w:w="3558" w:type="dxa"/>
          </w:tcPr>
          <w:p w14:paraId="5A0106E3" w14:textId="4A7A6902" w:rsidR="0061241E" w:rsidRPr="000D7A59" w:rsidRDefault="0061241E" w:rsidP="000D7A59">
            <w:pPr>
              <w:jc w:val="center"/>
              <w:cnfStyle w:val="000000100000" w:firstRow="0" w:lastRow="0" w:firstColumn="0" w:lastColumn="0" w:oddVBand="0" w:evenVBand="0" w:oddHBand="1" w:evenHBand="0" w:firstRowFirstColumn="0" w:firstRowLastColumn="0" w:lastRowFirstColumn="0" w:lastRowLastColumn="0"/>
              <w:rPr>
                <w:color w:val="000000" w:themeColor="text1"/>
                <w:sz w:val="32"/>
                <w:szCs w:val="32"/>
              </w:rPr>
            </w:pPr>
            <w:r w:rsidRPr="000D7A59">
              <w:rPr>
                <w:color w:val="000000" w:themeColor="text1"/>
                <w:sz w:val="32"/>
                <w:szCs w:val="32"/>
              </w:rPr>
              <w:t>2019-2024</w:t>
            </w:r>
          </w:p>
        </w:tc>
        <w:tc>
          <w:tcPr>
            <w:tcW w:w="3563" w:type="dxa"/>
          </w:tcPr>
          <w:p w14:paraId="747218F7" w14:textId="071F6F72" w:rsidR="0061241E" w:rsidRPr="000D7A59" w:rsidRDefault="0061241E" w:rsidP="000D7A59">
            <w:pPr>
              <w:jc w:val="center"/>
              <w:cnfStyle w:val="000000100000" w:firstRow="0" w:lastRow="0" w:firstColumn="0" w:lastColumn="0" w:oddVBand="0" w:evenVBand="0" w:oddHBand="1" w:evenHBand="0" w:firstRowFirstColumn="0" w:firstRowLastColumn="0" w:lastRowFirstColumn="0" w:lastRowLastColumn="0"/>
              <w:rPr>
                <w:b/>
                <w:bCs/>
                <w:color w:val="000000" w:themeColor="text1"/>
                <w:sz w:val="32"/>
                <w:szCs w:val="32"/>
              </w:rPr>
            </w:pPr>
            <w:r w:rsidRPr="000D7A59">
              <w:rPr>
                <w:b/>
                <w:bCs/>
                <w:color w:val="000000" w:themeColor="text1"/>
                <w:sz w:val="32"/>
                <w:szCs w:val="32"/>
              </w:rPr>
              <w:t>90%</w:t>
            </w:r>
          </w:p>
        </w:tc>
      </w:tr>
      <w:tr w:rsidR="0061241E" w14:paraId="65D2DC59" w14:textId="77777777" w:rsidTr="0061241E">
        <w:trPr>
          <w:trHeight w:val="408"/>
        </w:trPr>
        <w:tc>
          <w:tcPr>
            <w:cnfStyle w:val="001000000000" w:firstRow="0" w:lastRow="0" w:firstColumn="1" w:lastColumn="0" w:oddVBand="0" w:evenVBand="0" w:oddHBand="0" w:evenHBand="0" w:firstRowFirstColumn="0" w:firstRowLastColumn="0" w:lastRowFirstColumn="0" w:lastRowLastColumn="0"/>
            <w:tcW w:w="3557" w:type="dxa"/>
          </w:tcPr>
          <w:p w14:paraId="7723B3B6" w14:textId="55BC6F69" w:rsidR="0061241E" w:rsidRPr="0061241E" w:rsidRDefault="0061241E" w:rsidP="0061241E">
            <w:pPr>
              <w:rPr>
                <w:color w:val="000000" w:themeColor="text1"/>
                <w:sz w:val="32"/>
                <w:szCs w:val="32"/>
              </w:rPr>
            </w:pPr>
            <w:r w:rsidRPr="0061241E">
              <w:rPr>
                <w:color w:val="000000" w:themeColor="text1"/>
                <w:sz w:val="32"/>
                <w:szCs w:val="32"/>
              </w:rPr>
              <w:t>Cybersecurity</w:t>
            </w:r>
          </w:p>
        </w:tc>
        <w:tc>
          <w:tcPr>
            <w:tcW w:w="3558" w:type="dxa"/>
          </w:tcPr>
          <w:p w14:paraId="2FB23B43" w14:textId="5DFF6673" w:rsidR="0061241E" w:rsidRPr="000D7A59" w:rsidRDefault="0061241E" w:rsidP="000D7A59">
            <w:pPr>
              <w:jc w:val="center"/>
              <w:cnfStyle w:val="000000000000" w:firstRow="0" w:lastRow="0" w:firstColumn="0" w:lastColumn="0" w:oddVBand="0" w:evenVBand="0" w:oddHBand="0" w:evenHBand="0" w:firstRowFirstColumn="0" w:firstRowLastColumn="0" w:lastRowFirstColumn="0" w:lastRowLastColumn="0"/>
              <w:rPr>
                <w:color w:val="000000" w:themeColor="text1"/>
                <w:sz w:val="32"/>
                <w:szCs w:val="32"/>
              </w:rPr>
            </w:pPr>
            <w:r w:rsidRPr="000D7A59">
              <w:rPr>
                <w:color w:val="000000" w:themeColor="text1"/>
                <w:sz w:val="32"/>
                <w:szCs w:val="32"/>
              </w:rPr>
              <w:t>2022-2024</w:t>
            </w:r>
          </w:p>
        </w:tc>
        <w:tc>
          <w:tcPr>
            <w:tcW w:w="3563" w:type="dxa"/>
          </w:tcPr>
          <w:p w14:paraId="639853C7" w14:textId="1131AA20" w:rsidR="0061241E" w:rsidRPr="000D7A59" w:rsidRDefault="0061241E" w:rsidP="000D7A59">
            <w:pPr>
              <w:jc w:val="center"/>
              <w:cnfStyle w:val="000000000000" w:firstRow="0" w:lastRow="0" w:firstColumn="0" w:lastColumn="0" w:oddVBand="0" w:evenVBand="0" w:oddHBand="0" w:evenHBand="0" w:firstRowFirstColumn="0" w:firstRowLastColumn="0" w:lastRowFirstColumn="0" w:lastRowLastColumn="0"/>
              <w:rPr>
                <w:b/>
                <w:bCs/>
                <w:color w:val="000000" w:themeColor="text1"/>
                <w:sz w:val="32"/>
                <w:szCs w:val="32"/>
              </w:rPr>
            </w:pPr>
            <w:r w:rsidRPr="000D7A59">
              <w:rPr>
                <w:b/>
                <w:bCs/>
                <w:color w:val="000000" w:themeColor="text1"/>
                <w:sz w:val="32"/>
                <w:szCs w:val="32"/>
              </w:rPr>
              <w:t>78%</w:t>
            </w:r>
          </w:p>
        </w:tc>
      </w:tr>
      <w:tr w:rsidR="0061241E" w14:paraId="68ECD5D7" w14:textId="77777777" w:rsidTr="0061241E">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557" w:type="dxa"/>
          </w:tcPr>
          <w:p w14:paraId="655C211D" w14:textId="372A1234" w:rsidR="0061241E" w:rsidRPr="0061241E" w:rsidRDefault="0061241E" w:rsidP="0061241E">
            <w:pPr>
              <w:rPr>
                <w:b w:val="0"/>
                <w:bCs w:val="0"/>
                <w:color w:val="000000" w:themeColor="text1"/>
                <w:sz w:val="32"/>
                <w:szCs w:val="32"/>
              </w:rPr>
            </w:pPr>
            <w:r w:rsidRPr="0061241E">
              <w:rPr>
                <w:color w:val="000000" w:themeColor="text1"/>
                <w:sz w:val="32"/>
                <w:szCs w:val="32"/>
              </w:rPr>
              <w:t>Digital Assistants</w:t>
            </w:r>
          </w:p>
        </w:tc>
        <w:tc>
          <w:tcPr>
            <w:tcW w:w="3558" w:type="dxa"/>
          </w:tcPr>
          <w:p w14:paraId="1A6F4D20" w14:textId="6CC04932" w:rsidR="0061241E" w:rsidRPr="000D7A59" w:rsidRDefault="0061241E" w:rsidP="000D7A59">
            <w:pPr>
              <w:jc w:val="center"/>
              <w:cnfStyle w:val="000000100000" w:firstRow="0" w:lastRow="0" w:firstColumn="0" w:lastColumn="0" w:oddVBand="0" w:evenVBand="0" w:oddHBand="1" w:evenHBand="0" w:firstRowFirstColumn="0" w:firstRowLastColumn="0" w:lastRowFirstColumn="0" w:lastRowLastColumn="0"/>
              <w:rPr>
                <w:color w:val="000000" w:themeColor="text1"/>
                <w:sz w:val="32"/>
                <w:szCs w:val="32"/>
              </w:rPr>
            </w:pPr>
            <w:r w:rsidRPr="000D7A59">
              <w:rPr>
                <w:color w:val="000000" w:themeColor="text1"/>
                <w:sz w:val="32"/>
                <w:szCs w:val="32"/>
              </w:rPr>
              <w:t>2020-2023</w:t>
            </w:r>
          </w:p>
        </w:tc>
        <w:tc>
          <w:tcPr>
            <w:tcW w:w="3563" w:type="dxa"/>
          </w:tcPr>
          <w:p w14:paraId="3AEE7435" w14:textId="68AB7884" w:rsidR="0061241E" w:rsidRPr="000D7A59" w:rsidRDefault="0061241E" w:rsidP="000D7A59">
            <w:pPr>
              <w:jc w:val="center"/>
              <w:cnfStyle w:val="000000100000" w:firstRow="0" w:lastRow="0" w:firstColumn="0" w:lastColumn="0" w:oddVBand="0" w:evenVBand="0" w:oddHBand="1" w:evenHBand="0" w:firstRowFirstColumn="0" w:firstRowLastColumn="0" w:lastRowFirstColumn="0" w:lastRowLastColumn="0"/>
              <w:rPr>
                <w:b/>
                <w:bCs/>
                <w:color w:val="000000" w:themeColor="text1"/>
                <w:sz w:val="32"/>
                <w:szCs w:val="32"/>
              </w:rPr>
            </w:pPr>
            <w:r w:rsidRPr="000D7A59">
              <w:rPr>
                <w:b/>
                <w:bCs/>
                <w:color w:val="000000" w:themeColor="text1"/>
                <w:sz w:val="32"/>
                <w:szCs w:val="32"/>
              </w:rPr>
              <w:t>62%</w:t>
            </w:r>
          </w:p>
        </w:tc>
      </w:tr>
      <w:tr w:rsidR="0061241E" w14:paraId="133AA5F1" w14:textId="77777777" w:rsidTr="0061241E">
        <w:trPr>
          <w:trHeight w:val="408"/>
        </w:trPr>
        <w:tc>
          <w:tcPr>
            <w:cnfStyle w:val="001000000000" w:firstRow="0" w:lastRow="0" w:firstColumn="1" w:lastColumn="0" w:oddVBand="0" w:evenVBand="0" w:oddHBand="0" w:evenHBand="0" w:firstRowFirstColumn="0" w:firstRowLastColumn="0" w:lastRowFirstColumn="0" w:lastRowLastColumn="0"/>
            <w:tcW w:w="3557" w:type="dxa"/>
          </w:tcPr>
          <w:p w14:paraId="60D488F9" w14:textId="7F157DD0" w:rsidR="0061241E" w:rsidRPr="0061241E" w:rsidRDefault="0061241E" w:rsidP="0061241E">
            <w:pPr>
              <w:rPr>
                <w:color w:val="000000" w:themeColor="text1"/>
                <w:sz w:val="32"/>
                <w:szCs w:val="32"/>
              </w:rPr>
            </w:pPr>
            <w:r w:rsidRPr="0061241E">
              <w:rPr>
                <w:color w:val="000000" w:themeColor="text1"/>
                <w:sz w:val="32"/>
                <w:szCs w:val="32"/>
              </w:rPr>
              <w:t>Content Creation</w:t>
            </w:r>
          </w:p>
        </w:tc>
        <w:tc>
          <w:tcPr>
            <w:tcW w:w="3558" w:type="dxa"/>
          </w:tcPr>
          <w:p w14:paraId="54979990" w14:textId="162A8885" w:rsidR="0061241E" w:rsidRPr="000D7A59" w:rsidRDefault="0061241E" w:rsidP="000D7A59">
            <w:pPr>
              <w:jc w:val="center"/>
              <w:cnfStyle w:val="000000000000" w:firstRow="0" w:lastRow="0" w:firstColumn="0" w:lastColumn="0" w:oddVBand="0" w:evenVBand="0" w:oddHBand="0" w:evenHBand="0" w:firstRowFirstColumn="0" w:firstRowLastColumn="0" w:lastRowFirstColumn="0" w:lastRowLastColumn="0"/>
              <w:rPr>
                <w:color w:val="000000" w:themeColor="text1"/>
                <w:sz w:val="32"/>
                <w:szCs w:val="32"/>
              </w:rPr>
            </w:pPr>
            <w:r w:rsidRPr="000D7A59">
              <w:rPr>
                <w:color w:val="000000" w:themeColor="text1"/>
                <w:sz w:val="32"/>
                <w:szCs w:val="32"/>
              </w:rPr>
              <w:t>2019-2024</w:t>
            </w:r>
          </w:p>
        </w:tc>
        <w:tc>
          <w:tcPr>
            <w:tcW w:w="3563" w:type="dxa"/>
          </w:tcPr>
          <w:p w14:paraId="56EB12BC" w14:textId="0ABE05FA" w:rsidR="0061241E" w:rsidRPr="000D7A59" w:rsidRDefault="0061241E" w:rsidP="000D7A59">
            <w:pPr>
              <w:jc w:val="center"/>
              <w:cnfStyle w:val="000000000000" w:firstRow="0" w:lastRow="0" w:firstColumn="0" w:lastColumn="0" w:oddVBand="0" w:evenVBand="0" w:oddHBand="0" w:evenHBand="0" w:firstRowFirstColumn="0" w:firstRowLastColumn="0" w:lastRowFirstColumn="0" w:lastRowLastColumn="0"/>
              <w:rPr>
                <w:b/>
                <w:bCs/>
                <w:color w:val="000000" w:themeColor="text1"/>
                <w:sz w:val="32"/>
                <w:szCs w:val="32"/>
              </w:rPr>
            </w:pPr>
            <w:r w:rsidRPr="000D7A59">
              <w:rPr>
                <w:b/>
                <w:bCs/>
                <w:color w:val="000000" w:themeColor="text1"/>
                <w:sz w:val="32"/>
                <w:szCs w:val="32"/>
              </w:rPr>
              <w:t>98%</w:t>
            </w:r>
          </w:p>
        </w:tc>
      </w:tr>
      <w:tr w:rsidR="0061241E" w14:paraId="49D6E0A6" w14:textId="77777777" w:rsidTr="0061241E">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3557" w:type="dxa"/>
          </w:tcPr>
          <w:p w14:paraId="4BFCDAC1" w14:textId="1D819F4E" w:rsidR="0061241E" w:rsidRPr="0061241E" w:rsidRDefault="0061241E" w:rsidP="0061241E">
            <w:pPr>
              <w:rPr>
                <w:color w:val="000000" w:themeColor="text1"/>
                <w:sz w:val="32"/>
                <w:szCs w:val="32"/>
              </w:rPr>
            </w:pPr>
            <w:r w:rsidRPr="0061241E">
              <w:rPr>
                <w:color w:val="000000" w:themeColor="text1"/>
                <w:sz w:val="32"/>
                <w:szCs w:val="32"/>
              </w:rPr>
              <w:t>Accounting</w:t>
            </w:r>
          </w:p>
        </w:tc>
        <w:tc>
          <w:tcPr>
            <w:tcW w:w="3558" w:type="dxa"/>
          </w:tcPr>
          <w:p w14:paraId="3E60ED8A" w14:textId="10A348BC" w:rsidR="0061241E" w:rsidRPr="000D7A59" w:rsidRDefault="0061241E" w:rsidP="000D7A59">
            <w:pPr>
              <w:jc w:val="center"/>
              <w:cnfStyle w:val="000000100000" w:firstRow="0" w:lastRow="0" w:firstColumn="0" w:lastColumn="0" w:oddVBand="0" w:evenVBand="0" w:oddHBand="1" w:evenHBand="0" w:firstRowFirstColumn="0" w:firstRowLastColumn="0" w:lastRowFirstColumn="0" w:lastRowLastColumn="0"/>
              <w:rPr>
                <w:color w:val="000000" w:themeColor="text1"/>
                <w:sz w:val="32"/>
                <w:szCs w:val="32"/>
              </w:rPr>
            </w:pPr>
            <w:r w:rsidRPr="000D7A59">
              <w:rPr>
                <w:color w:val="000000" w:themeColor="text1"/>
                <w:sz w:val="32"/>
                <w:szCs w:val="32"/>
              </w:rPr>
              <w:t>2022-2024</w:t>
            </w:r>
          </w:p>
        </w:tc>
        <w:tc>
          <w:tcPr>
            <w:tcW w:w="3563" w:type="dxa"/>
          </w:tcPr>
          <w:p w14:paraId="27858F4A" w14:textId="670C8FF1" w:rsidR="0061241E" w:rsidRPr="000D7A59" w:rsidRDefault="0061241E" w:rsidP="000D7A59">
            <w:pPr>
              <w:jc w:val="center"/>
              <w:cnfStyle w:val="000000100000" w:firstRow="0" w:lastRow="0" w:firstColumn="0" w:lastColumn="0" w:oddVBand="0" w:evenVBand="0" w:oddHBand="1" w:evenHBand="0" w:firstRowFirstColumn="0" w:firstRowLastColumn="0" w:lastRowFirstColumn="0" w:lastRowLastColumn="0"/>
              <w:rPr>
                <w:b/>
                <w:bCs/>
                <w:color w:val="000000" w:themeColor="text1"/>
                <w:sz w:val="32"/>
                <w:szCs w:val="32"/>
              </w:rPr>
            </w:pPr>
            <w:r w:rsidRPr="000D7A59">
              <w:rPr>
                <w:b/>
                <w:bCs/>
                <w:color w:val="000000" w:themeColor="text1"/>
                <w:sz w:val="32"/>
                <w:szCs w:val="32"/>
              </w:rPr>
              <w:t>87%</w:t>
            </w:r>
          </w:p>
        </w:tc>
      </w:tr>
    </w:tbl>
    <w:p w14:paraId="59C1CC00" w14:textId="737FD024" w:rsidR="0061241E" w:rsidRPr="0061241E" w:rsidRDefault="0061241E" w:rsidP="0061241E">
      <w:pPr>
        <w:rPr>
          <w:i/>
          <w:iCs/>
          <w:color w:val="000000" w:themeColor="text1"/>
          <w:sz w:val="24"/>
          <w:szCs w:val="24"/>
        </w:rPr>
      </w:pPr>
      <w:r w:rsidRPr="0061241E">
        <w:rPr>
          <w:i/>
          <w:iCs/>
          <w:color w:val="000000" w:themeColor="text1"/>
          <w:sz w:val="24"/>
          <w:szCs w:val="24"/>
        </w:rPr>
        <w:t xml:space="preserve">Source: Google </w:t>
      </w:r>
    </w:p>
    <w:sectPr w:rsidR="0061241E" w:rsidRPr="0061241E" w:rsidSect="004B7E44">
      <w:headerReference w:type="default" r:id="rId12"/>
      <w:footerReference w:type="default" r:id="rId13"/>
      <w:footerReference w:type="first" r:id="rId14"/>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352461" w14:textId="77777777" w:rsidR="00D17EB0" w:rsidRDefault="00D17EB0" w:rsidP="004B7E44">
      <w:r>
        <w:separator/>
      </w:r>
    </w:p>
  </w:endnote>
  <w:endnote w:type="continuationSeparator" w:id="0">
    <w:p w14:paraId="035E07CE" w14:textId="77777777" w:rsidR="00D17EB0" w:rsidRDefault="00D17EB0"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RPr="0061241E" w14:paraId="3808F852" w14:textId="77777777" w:rsidTr="0061241E">
      <w:trPr>
        <w:trHeight w:val="730"/>
        <w:jc w:val="center"/>
      </w:trPr>
      <w:tc>
        <w:tcPr>
          <w:tcW w:w="12258" w:type="dxa"/>
          <w:tcBorders>
            <w:top w:val="nil"/>
            <w:left w:val="nil"/>
            <w:bottom w:val="nil"/>
            <w:right w:val="nil"/>
          </w:tcBorders>
          <w:shd w:val="clear" w:color="auto" w:fill="000000" w:themeFill="text1"/>
          <w:vAlign w:val="center"/>
        </w:tcPr>
        <w:p w14:paraId="00E04D7A" w14:textId="4CAC58A9" w:rsidR="004B7E44" w:rsidRPr="0061241E" w:rsidRDefault="0061241E" w:rsidP="0061241E">
          <w:pPr>
            <w:pStyle w:val="Footer"/>
            <w:rPr>
              <w:b/>
              <w:bCs/>
            </w:rPr>
          </w:pPr>
          <w:r w:rsidRPr="0061241E">
            <w:rPr>
              <w:b/>
              <w:bCs/>
            </w:rPr>
            <w:t>Assignment – 01</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6191010"/>
      <w:docPartObj>
        <w:docPartGallery w:val="Page Numbers (Bottom of Page)"/>
        <w:docPartUnique/>
      </w:docPartObj>
    </w:sdtPr>
    <w:sdtEndPr>
      <w:rPr>
        <w:noProof/>
      </w:rPr>
    </w:sdtEndPr>
    <w:sdtContent>
      <w:p w14:paraId="50B8D95F"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9CDC36" w14:textId="77777777" w:rsidR="00D17EB0" w:rsidRDefault="00D17EB0" w:rsidP="004B7E44">
      <w:r>
        <w:separator/>
      </w:r>
    </w:p>
  </w:footnote>
  <w:footnote w:type="continuationSeparator" w:id="0">
    <w:p w14:paraId="3B24DD57" w14:textId="77777777" w:rsidR="00D17EB0" w:rsidRDefault="00D17EB0"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B32B39C" w14:textId="77777777" w:rsidTr="004B7E44">
      <w:trPr>
        <w:trHeight w:val="1318"/>
      </w:trPr>
      <w:tc>
        <w:tcPr>
          <w:tcW w:w="12210" w:type="dxa"/>
          <w:tcBorders>
            <w:top w:val="nil"/>
            <w:left w:val="nil"/>
            <w:bottom w:val="nil"/>
            <w:right w:val="nil"/>
          </w:tcBorders>
        </w:tcPr>
        <w:p w14:paraId="124B3B68" w14:textId="77777777" w:rsidR="004B7E44" w:rsidRDefault="004B7E44" w:rsidP="004B7E44">
          <w:pPr>
            <w:pStyle w:val="Header"/>
          </w:pPr>
          <w:r>
            <w:rPr>
              <w:noProof/>
            </w:rPr>
            <mc:AlternateContent>
              <mc:Choice Requires="wps">
                <w:drawing>
                  <wp:inline distT="0" distB="0" distL="0" distR="0" wp14:anchorId="43769D7D" wp14:editId="3884AEE2">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D3DDC2" w14:textId="77777777" w:rsidR="004B7E44" w:rsidRPr="002915F9" w:rsidRDefault="004B7E44" w:rsidP="004B7E44">
                                <w:pPr>
                                  <w:jc w:val="center"/>
                                  <w:rPr>
                                    <w:b/>
                                    <w:color w:val="000000" w:themeColor="text1"/>
                                  </w:rPr>
                                </w:pPr>
                                <w:r w:rsidRPr="002915F9">
                                  <w:rPr>
                                    <w:b/>
                                    <w:color w:val="000000" w:themeColor="text1"/>
                                  </w:rPr>
                                  <w:fldChar w:fldCharType="begin"/>
                                </w:r>
                                <w:r w:rsidRPr="002915F9">
                                  <w:rPr>
                                    <w:b/>
                                    <w:color w:val="000000" w:themeColor="text1"/>
                                  </w:rPr>
                                  <w:instrText xml:space="preserve"> PAGE  \* Arabic  \* MERGEFORMAT </w:instrText>
                                </w:r>
                                <w:r w:rsidRPr="002915F9">
                                  <w:rPr>
                                    <w:b/>
                                    <w:color w:val="000000" w:themeColor="text1"/>
                                  </w:rPr>
                                  <w:fldChar w:fldCharType="separate"/>
                                </w:r>
                                <w:r w:rsidR="009120E9" w:rsidRPr="002915F9">
                                  <w:rPr>
                                    <w:b/>
                                    <w:noProof/>
                                    <w:color w:val="000000" w:themeColor="text1"/>
                                  </w:rPr>
                                  <w:t>2</w:t>
                                </w:r>
                                <w:r w:rsidRPr="002915F9">
                                  <w:rPr>
                                    <w:b/>
                                    <w:color w:val="000000" w:themeColor="text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3769D7D"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3494ba [3204]" stroked="f" strokeweight="2pt">
                    <v:textbox>
                      <w:txbxContent>
                        <w:p w14:paraId="68D3DDC2" w14:textId="77777777" w:rsidR="004B7E44" w:rsidRPr="002915F9" w:rsidRDefault="004B7E44" w:rsidP="004B7E44">
                          <w:pPr>
                            <w:jc w:val="center"/>
                            <w:rPr>
                              <w:b/>
                              <w:color w:val="000000" w:themeColor="text1"/>
                            </w:rPr>
                          </w:pPr>
                          <w:r w:rsidRPr="002915F9">
                            <w:rPr>
                              <w:b/>
                              <w:color w:val="000000" w:themeColor="text1"/>
                            </w:rPr>
                            <w:fldChar w:fldCharType="begin"/>
                          </w:r>
                          <w:r w:rsidRPr="002915F9">
                            <w:rPr>
                              <w:b/>
                              <w:color w:val="000000" w:themeColor="text1"/>
                            </w:rPr>
                            <w:instrText xml:space="preserve"> PAGE  \* Arabic  \* MERGEFORMAT </w:instrText>
                          </w:r>
                          <w:r w:rsidRPr="002915F9">
                            <w:rPr>
                              <w:b/>
                              <w:color w:val="000000" w:themeColor="text1"/>
                            </w:rPr>
                            <w:fldChar w:fldCharType="separate"/>
                          </w:r>
                          <w:r w:rsidR="009120E9" w:rsidRPr="002915F9">
                            <w:rPr>
                              <w:b/>
                              <w:noProof/>
                              <w:color w:val="000000" w:themeColor="text1"/>
                            </w:rPr>
                            <w:t>2</w:t>
                          </w:r>
                          <w:r w:rsidRPr="002915F9">
                            <w:rPr>
                              <w:b/>
                              <w:color w:val="000000" w:themeColor="text1"/>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30F2C"/>
    <w:multiLevelType w:val="multilevel"/>
    <w:tmpl w:val="ECD404D4"/>
    <w:lvl w:ilvl="0">
      <w:start w:val="1"/>
      <w:numFmt w:val="decimal"/>
      <w:lvlText w:val="%1."/>
      <w:lvlJc w:val="left"/>
      <w:pPr>
        <w:tabs>
          <w:tab w:val="num" w:pos="720"/>
        </w:tabs>
        <w:ind w:left="720" w:hanging="360"/>
      </w:pPr>
      <w:rPr>
        <w:sz w:val="40"/>
        <w:szCs w:val="4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E92F05"/>
    <w:multiLevelType w:val="hybridMultilevel"/>
    <w:tmpl w:val="2B2A6B8A"/>
    <w:lvl w:ilvl="0" w:tplc="B750EBFC">
      <w:start w:val="5"/>
      <w:numFmt w:val="bullet"/>
      <w:lvlText w:val="-"/>
      <w:lvlJc w:val="left"/>
      <w:pPr>
        <w:ind w:left="720" w:hanging="360"/>
      </w:pPr>
      <w:rPr>
        <w:rFonts w:ascii="Microsoft Sans Serif" w:eastAsiaTheme="minorEastAsia" w:hAnsi="Microsoft Sans Serif" w:cs="Microsoft Sans Serif"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DB14345"/>
    <w:multiLevelType w:val="multilevel"/>
    <w:tmpl w:val="D68A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B27CB8"/>
    <w:multiLevelType w:val="multilevel"/>
    <w:tmpl w:val="DC5C6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367F2D"/>
    <w:multiLevelType w:val="hybridMultilevel"/>
    <w:tmpl w:val="B50E5204"/>
    <w:lvl w:ilvl="0" w:tplc="B750EBFC">
      <w:start w:val="5"/>
      <w:numFmt w:val="bullet"/>
      <w:lvlText w:val="-"/>
      <w:lvlJc w:val="left"/>
      <w:pPr>
        <w:ind w:left="720" w:hanging="360"/>
      </w:pPr>
      <w:rPr>
        <w:rFonts w:ascii="Microsoft Sans Serif" w:eastAsiaTheme="minorEastAsia" w:hAnsi="Microsoft Sans Serif" w:cs="Microsoft Sans Serif"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4FB3B18"/>
    <w:multiLevelType w:val="multilevel"/>
    <w:tmpl w:val="A098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2C262B"/>
    <w:multiLevelType w:val="multilevel"/>
    <w:tmpl w:val="E848C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294BA2"/>
    <w:multiLevelType w:val="hybridMultilevel"/>
    <w:tmpl w:val="38B4A88C"/>
    <w:lvl w:ilvl="0" w:tplc="25E649A2">
      <w:start w:val="1"/>
      <w:numFmt w:val="decimal"/>
      <w:lvlText w:val="%1."/>
      <w:lvlJc w:val="left"/>
      <w:pPr>
        <w:ind w:left="800" w:hanging="44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269004563">
    <w:abstractNumId w:val="3"/>
  </w:num>
  <w:num w:numId="2" w16cid:durableId="1541240380">
    <w:abstractNumId w:val="0"/>
  </w:num>
  <w:num w:numId="3" w16cid:durableId="476453032">
    <w:abstractNumId w:val="7"/>
  </w:num>
  <w:num w:numId="4" w16cid:durableId="332804737">
    <w:abstractNumId w:val="5"/>
  </w:num>
  <w:num w:numId="5" w16cid:durableId="105974557">
    <w:abstractNumId w:val="2"/>
  </w:num>
  <w:num w:numId="6" w16cid:durableId="145904980">
    <w:abstractNumId w:val="6"/>
  </w:num>
  <w:num w:numId="7" w16cid:durableId="2053965542">
    <w:abstractNumId w:val="4"/>
  </w:num>
  <w:num w:numId="8" w16cid:durableId="2539040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5"/>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32D"/>
    <w:rsid w:val="000D7A59"/>
    <w:rsid w:val="00284403"/>
    <w:rsid w:val="002915F9"/>
    <w:rsid w:val="00293B83"/>
    <w:rsid w:val="004B7E44"/>
    <w:rsid w:val="004D5252"/>
    <w:rsid w:val="004F2B86"/>
    <w:rsid w:val="005A718F"/>
    <w:rsid w:val="00600E08"/>
    <w:rsid w:val="0061241E"/>
    <w:rsid w:val="00637534"/>
    <w:rsid w:val="0067032D"/>
    <w:rsid w:val="006A3CE7"/>
    <w:rsid w:val="007516CF"/>
    <w:rsid w:val="007C4DD3"/>
    <w:rsid w:val="008B33BC"/>
    <w:rsid w:val="008E3F9E"/>
    <w:rsid w:val="009120E9"/>
    <w:rsid w:val="00945900"/>
    <w:rsid w:val="00972E04"/>
    <w:rsid w:val="009C1086"/>
    <w:rsid w:val="009C396C"/>
    <w:rsid w:val="00A37F35"/>
    <w:rsid w:val="00B04435"/>
    <w:rsid w:val="00B572B4"/>
    <w:rsid w:val="00D17EB0"/>
    <w:rsid w:val="00DB26A7"/>
    <w:rsid w:val="00E04A80"/>
    <w:rsid w:val="00E75299"/>
    <w:rsid w:val="00E76CAD"/>
    <w:rsid w:val="00E94B5F"/>
    <w:rsid w:val="00F5359A"/>
    <w:rsid w:val="00FC3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FD24C8"/>
  <w15:chartTrackingRefBased/>
  <w15:docId w15:val="{A362466E-5357-4EA2-ACB7-FB56DB595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000000"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2915F9"/>
    <w:pPr>
      <w:keepLines/>
      <w:spacing w:before="240" w:line="259" w:lineRule="auto"/>
      <w:outlineLvl w:val="9"/>
    </w:pPr>
    <w:rPr>
      <w:rFonts w:eastAsiaTheme="majorEastAsia" w:cstheme="majorBidi"/>
      <w:b w:val="0"/>
      <w:color w:val="276E8B" w:themeColor="accent1" w:themeShade="BF"/>
      <w:sz w:val="32"/>
      <w:szCs w:val="32"/>
    </w:rPr>
  </w:style>
  <w:style w:type="paragraph" w:styleId="TOC1">
    <w:name w:val="toc 1"/>
    <w:basedOn w:val="Normal"/>
    <w:next w:val="Normal"/>
    <w:autoRedefine/>
    <w:uiPriority w:val="39"/>
    <w:unhideWhenUsed/>
    <w:rsid w:val="002915F9"/>
    <w:pPr>
      <w:spacing w:after="100"/>
    </w:pPr>
  </w:style>
  <w:style w:type="character" w:styleId="Hyperlink">
    <w:name w:val="Hyperlink"/>
    <w:basedOn w:val="DefaultParagraphFont"/>
    <w:uiPriority w:val="99"/>
    <w:unhideWhenUsed/>
    <w:rsid w:val="002915F9"/>
    <w:rPr>
      <w:color w:val="6B9F25" w:themeColor="hyperlink"/>
      <w:u w:val="single"/>
    </w:rPr>
  </w:style>
  <w:style w:type="paragraph" w:styleId="ListParagraph">
    <w:name w:val="List Paragraph"/>
    <w:basedOn w:val="Normal"/>
    <w:uiPriority w:val="34"/>
    <w:unhideWhenUsed/>
    <w:qFormat/>
    <w:rsid w:val="00E04A80"/>
    <w:pPr>
      <w:ind w:left="720"/>
      <w:contextualSpacing/>
    </w:pPr>
  </w:style>
  <w:style w:type="character" w:styleId="UnresolvedMention">
    <w:name w:val="Unresolved Mention"/>
    <w:basedOn w:val="DefaultParagraphFont"/>
    <w:uiPriority w:val="99"/>
    <w:semiHidden/>
    <w:unhideWhenUsed/>
    <w:rsid w:val="00E75299"/>
    <w:rPr>
      <w:color w:val="605E5C"/>
      <w:shd w:val="clear" w:color="auto" w:fill="E1DFDD"/>
    </w:rPr>
  </w:style>
  <w:style w:type="table" w:styleId="TableGrid">
    <w:name w:val="Table Grid"/>
    <w:basedOn w:val="TableNormal"/>
    <w:uiPriority w:val="39"/>
    <w:rsid w:val="00612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6124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6124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585331">
      <w:bodyDiv w:val="1"/>
      <w:marLeft w:val="0"/>
      <w:marRight w:val="0"/>
      <w:marTop w:val="0"/>
      <w:marBottom w:val="0"/>
      <w:divBdr>
        <w:top w:val="none" w:sz="0" w:space="0" w:color="auto"/>
        <w:left w:val="none" w:sz="0" w:space="0" w:color="auto"/>
        <w:bottom w:val="none" w:sz="0" w:space="0" w:color="auto"/>
        <w:right w:val="none" w:sz="0" w:space="0" w:color="auto"/>
      </w:divBdr>
    </w:div>
    <w:div w:id="141583797">
      <w:bodyDiv w:val="1"/>
      <w:marLeft w:val="0"/>
      <w:marRight w:val="0"/>
      <w:marTop w:val="0"/>
      <w:marBottom w:val="0"/>
      <w:divBdr>
        <w:top w:val="none" w:sz="0" w:space="0" w:color="auto"/>
        <w:left w:val="none" w:sz="0" w:space="0" w:color="auto"/>
        <w:bottom w:val="none" w:sz="0" w:space="0" w:color="auto"/>
        <w:right w:val="none" w:sz="0" w:space="0" w:color="auto"/>
      </w:divBdr>
    </w:div>
    <w:div w:id="174005258">
      <w:bodyDiv w:val="1"/>
      <w:marLeft w:val="0"/>
      <w:marRight w:val="0"/>
      <w:marTop w:val="0"/>
      <w:marBottom w:val="0"/>
      <w:divBdr>
        <w:top w:val="none" w:sz="0" w:space="0" w:color="auto"/>
        <w:left w:val="none" w:sz="0" w:space="0" w:color="auto"/>
        <w:bottom w:val="none" w:sz="0" w:space="0" w:color="auto"/>
        <w:right w:val="none" w:sz="0" w:space="0" w:color="auto"/>
      </w:divBdr>
    </w:div>
    <w:div w:id="219021858">
      <w:bodyDiv w:val="1"/>
      <w:marLeft w:val="0"/>
      <w:marRight w:val="0"/>
      <w:marTop w:val="0"/>
      <w:marBottom w:val="0"/>
      <w:divBdr>
        <w:top w:val="none" w:sz="0" w:space="0" w:color="auto"/>
        <w:left w:val="none" w:sz="0" w:space="0" w:color="auto"/>
        <w:bottom w:val="none" w:sz="0" w:space="0" w:color="auto"/>
        <w:right w:val="none" w:sz="0" w:space="0" w:color="auto"/>
      </w:divBdr>
    </w:div>
    <w:div w:id="245312253">
      <w:bodyDiv w:val="1"/>
      <w:marLeft w:val="0"/>
      <w:marRight w:val="0"/>
      <w:marTop w:val="0"/>
      <w:marBottom w:val="0"/>
      <w:divBdr>
        <w:top w:val="none" w:sz="0" w:space="0" w:color="auto"/>
        <w:left w:val="none" w:sz="0" w:space="0" w:color="auto"/>
        <w:bottom w:val="none" w:sz="0" w:space="0" w:color="auto"/>
        <w:right w:val="none" w:sz="0" w:space="0" w:color="auto"/>
      </w:divBdr>
    </w:div>
    <w:div w:id="281040986">
      <w:bodyDiv w:val="1"/>
      <w:marLeft w:val="0"/>
      <w:marRight w:val="0"/>
      <w:marTop w:val="0"/>
      <w:marBottom w:val="0"/>
      <w:divBdr>
        <w:top w:val="none" w:sz="0" w:space="0" w:color="auto"/>
        <w:left w:val="none" w:sz="0" w:space="0" w:color="auto"/>
        <w:bottom w:val="none" w:sz="0" w:space="0" w:color="auto"/>
        <w:right w:val="none" w:sz="0" w:space="0" w:color="auto"/>
      </w:divBdr>
    </w:div>
    <w:div w:id="661541397">
      <w:bodyDiv w:val="1"/>
      <w:marLeft w:val="0"/>
      <w:marRight w:val="0"/>
      <w:marTop w:val="0"/>
      <w:marBottom w:val="0"/>
      <w:divBdr>
        <w:top w:val="none" w:sz="0" w:space="0" w:color="auto"/>
        <w:left w:val="none" w:sz="0" w:space="0" w:color="auto"/>
        <w:bottom w:val="none" w:sz="0" w:space="0" w:color="auto"/>
        <w:right w:val="none" w:sz="0" w:space="0" w:color="auto"/>
      </w:divBdr>
    </w:div>
    <w:div w:id="690650207">
      <w:bodyDiv w:val="1"/>
      <w:marLeft w:val="0"/>
      <w:marRight w:val="0"/>
      <w:marTop w:val="0"/>
      <w:marBottom w:val="0"/>
      <w:divBdr>
        <w:top w:val="none" w:sz="0" w:space="0" w:color="auto"/>
        <w:left w:val="none" w:sz="0" w:space="0" w:color="auto"/>
        <w:bottom w:val="none" w:sz="0" w:space="0" w:color="auto"/>
        <w:right w:val="none" w:sz="0" w:space="0" w:color="auto"/>
      </w:divBdr>
    </w:div>
    <w:div w:id="724448691">
      <w:bodyDiv w:val="1"/>
      <w:marLeft w:val="0"/>
      <w:marRight w:val="0"/>
      <w:marTop w:val="0"/>
      <w:marBottom w:val="0"/>
      <w:divBdr>
        <w:top w:val="none" w:sz="0" w:space="0" w:color="auto"/>
        <w:left w:val="none" w:sz="0" w:space="0" w:color="auto"/>
        <w:bottom w:val="none" w:sz="0" w:space="0" w:color="auto"/>
        <w:right w:val="none" w:sz="0" w:space="0" w:color="auto"/>
      </w:divBdr>
    </w:div>
    <w:div w:id="758479549">
      <w:bodyDiv w:val="1"/>
      <w:marLeft w:val="0"/>
      <w:marRight w:val="0"/>
      <w:marTop w:val="0"/>
      <w:marBottom w:val="0"/>
      <w:divBdr>
        <w:top w:val="none" w:sz="0" w:space="0" w:color="auto"/>
        <w:left w:val="none" w:sz="0" w:space="0" w:color="auto"/>
        <w:bottom w:val="none" w:sz="0" w:space="0" w:color="auto"/>
        <w:right w:val="none" w:sz="0" w:space="0" w:color="auto"/>
      </w:divBdr>
    </w:div>
    <w:div w:id="787041807">
      <w:bodyDiv w:val="1"/>
      <w:marLeft w:val="0"/>
      <w:marRight w:val="0"/>
      <w:marTop w:val="0"/>
      <w:marBottom w:val="0"/>
      <w:divBdr>
        <w:top w:val="none" w:sz="0" w:space="0" w:color="auto"/>
        <w:left w:val="none" w:sz="0" w:space="0" w:color="auto"/>
        <w:bottom w:val="none" w:sz="0" w:space="0" w:color="auto"/>
        <w:right w:val="none" w:sz="0" w:space="0" w:color="auto"/>
      </w:divBdr>
    </w:div>
    <w:div w:id="924261130">
      <w:bodyDiv w:val="1"/>
      <w:marLeft w:val="0"/>
      <w:marRight w:val="0"/>
      <w:marTop w:val="0"/>
      <w:marBottom w:val="0"/>
      <w:divBdr>
        <w:top w:val="none" w:sz="0" w:space="0" w:color="auto"/>
        <w:left w:val="none" w:sz="0" w:space="0" w:color="auto"/>
        <w:bottom w:val="none" w:sz="0" w:space="0" w:color="auto"/>
        <w:right w:val="none" w:sz="0" w:space="0" w:color="auto"/>
      </w:divBdr>
    </w:div>
    <w:div w:id="1010334343">
      <w:bodyDiv w:val="1"/>
      <w:marLeft w:val="0"/>
      <w:marRight w:val="0"/>
      <w:marTop w:val="0"/>
      <w:marBottom w:val="0"/>
      <w:divBdr>
        <w:top w:val="none" w:sz="0" w:space="0" w:color="auto"/>
        <w:left w:val="none" w:sz="0" w:space="0" w:color="auto"/>
        <w:bottom w:val="none" w:sz="0" w:space="0" w:color="auto"/>
        <w:right w:val="none" w:sz="0" w:space="0" w:color="auto"/>
      </w:divBdr>
    </w:div>
    <w:div w:id="1264802000">
      <w:bodyDiv w:val="1"/>
      <w:marLeft w:val="0"/>
      <w:marRight w:val="0"/>
      <w:marTop w:val="0"/>
      <w:marBottom w:val="0"/>
      <w:divBdr>
        <w:top w:val="none" w:sz="0" w:space="0" w:color="auto"/>
        <w:left w:val="none" w:sz="0" w:space="0" w:color="auto"/>
        <w:bottom w:val="none" w:sz="0" w:space="0" w:color="auto"/>
        <w:right w:val="none" w:sz="0" w:space="0" w:color="auto"/>
      </w:divBdr>
    </w:div>
    <w:div w:id="1290090977">
      <w:bodyDiv w:val="1"/>
      <w:marLeft w:val="0"/>
      <w:marRight w:val="0"/>
      <w:marTop w:val="0"/>
      <w:marBottom w:val="0"/>
      <w:divBdr>
        <w:top w:val="none" w:sz="0" w:space="0" w:color="auto"/>
        <w:left w:val="none" w:sz="0" w:space="0" w:color="auto"/>
        <w:bottom w:val="none" w:sz="0" w:space="0" w:color="auto"/>
        <w:right w:val="none" w:sz="0" w:space="0" w:color="auto"/>
      </w:divBdr>
    </w:div>
    <w:div w:id="1333800230">
      <w:bodyDiv w:val="1"/>
      <w:marLeft w:val="0"/>
      <w:marRight w:val="0"/>
      <w:marTop w:val="0"/>
      <w:marBottom w:val="0"/>
      <w:divBdr>
        <w:top w:val="none" w:sz="0" w:space="0" w:color="auto"/>
        <w:left w:val="none" w:sz="0" w:space="0" w:color="auto"/>
        <w:bottom w:val="none" w:sz="0" w:space="0" w:color="auto"/>
        <w:right w:val="none" w:sz="0" w:space="0" w:color="auto"/>
      </w:divBdr>
    </w:div>
    <w:div w:id="1381203499">
      <w:bodyDiv w:val="1"/>
      <w:marLeft w:val="0"/>
      <w:marRight w:val="0"/>
      <w:marTop w:val="0"/>
      <w:marBottom w:val="0"/>
      <w:divBdr>
        <w:top w:val="none" w:sz="0" w:space="0" w:color="auto"/>
        <w:left w:val="none" w:sz="0" w:space="0" w:color="auto"/>
        <w:bottom w:val="none" w:sz="0" w:space="0" w:color="auto"/>
        <w:right w:val="none" w:sz="0" w:space="0" w:color="auto"/>
      </w:divBdr>
    </w:div>
    <w:div w:id="1535773074">
      <w:bodyDiv w:val="1"/>
      <w:marLeft w:val="0"/>
      <w:marRight w:val="0"/>
      <w:marTop w:val="0"/>
      <w:marBottom w:val="0"/>
      <w:divBdr>
        <w:top w:val="none" w:sz="0" w:space="0" w:color="auto"/>
        <w:left w:val="none" w:sz="0" w:space="0" w:color="auto"/>
        <w:bottom w:val="none" w:sz="0" w:space="0" w:color="auto"/>
        <w:right w:val="none" w:sz="0" w:space="0" w:color="auto"/>
      </w:divBdr>
    </w:div>
    <w:div w:id="1934393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lha\AppData\Local\Microsoft\Office\16.0\DTS\en-PK%7b14B0AD9F-7713-4DC7-88BB-92E68A99F101%7d\%7b05D69889-2D20-4F1E-BBA0-54B8C10EB8FF%7dtf16392796_win32.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Global</a:t>
            </a:r>
            <a:r>
              <a:rPr lang="en-US" b="1" baseline="0"/>
              <a:t> AI Software Market Growth</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PK"/>
        </a:p>
      </c:txPr>
    </c:title>
    <c:autoTitleDeleted val="0"/>
    <c:plotArea>
      <c:layout/>
      <c:barChart>
        <c:barDir val="col"/>
        <c:grouping val="clustered"/>
        <c:varyColors val="0"/>
        <c:ser>
          <c:idx val="0"/>
          <c:order val="0"/>
          <c:tx>
            <c:strRef>
              <c:f>Sheet1!$B$1</c:f>
              <c:strCache>
                <c:ptCount val="1"/>
                <c:pt idx="0">
                  <c:v>Column1</c:v>
                </c:pt>
              </c:strCache>
            </c:strRef>
          </c:tx>
          <c:spPr>
            <a:solidFill>
              <a:schemeClr val="accent1"/>
            </a:solidFill>
            <a:ln>
              <a:noFill/>
            </a:ln>
            <a:effectLst/>
          </c:spPr>
          <c:invertIfNegative val="0"/>
          <c:cat>
            <c:numRef>
              <c:f>Sheet1!$A$2:$A$7</c:f>
              <c:numCache>
                <c:formatCode>General</c:formatCode>
                <c:ptCount val="6"/>
                <c:pt idx="0">
                  <c:v>2020</c:v>
                </c:pt>
                <c:pt idx="1">
                  <c:v>2021</c:v>
                </c:pt>
                <c:pt idx="2">
                  <c:v>2022</c:v>
                </c:pt>
                <c:pt idx="3">
                  <c:v>2023</c:v>
                </c:pt>
                <c:pt idx="4">
                  <c:v>2024</c:v>
                </c:pt>
                <c:pt idx="5">
                  <c:v>2025</c:v>
                </c:pt>
              </c:numCache>
            </c:numRef>
          </c:cat>
          <c:val>
            <c:numRef>
              <c:f>Sheet1!$B$2:$B$7</c:f>
              <c:numCache>
                <c:formatCode>General</c:formatCode>
                <c:ptCount val="6"/>
              </c:numCache>
            </c:numRef>
          </c:val>
          <c:extLst>
            <c:ext xmlns:c16="http://schemas.microsoft.com/office/drawing/2014/chart" uri="{C3380CC4-5D6E-409C-BE32-E72D297353CC}">
              <c16:uniqueId val="{00000000-286C-4A0A-8312-AD156E7BAF9E}"/>
            </c:ext>
          </c:extLst>
        </c:ser>
        <c:ser>
          <c:idx val="1"/>
          <c:order val="1"/>
          <c:tx>
            <c:strRef>
              <c:f>Sheet1!$C$1</c:f>
              <c:strCache>
                <c:ptCount val="1"/>
                <c:pt idx="0">
                  <c:v>Series 2</c:v>
                </c:pt>
              </c:strCache>
            </c:strRef>
          </c:tx>
          <c:spPr>
            <a:solidFill>
              <a:schemeClr val="accent2"/>
            </a:solidFill>
            <a:ln>
              <a:noFill/>
            </a:ln>
            <a:effectLst/>
          </c:spPr>
          <c:invertIfNegative val="0"/>
          <c:trendline>
            <c:spPr>
              <a:ln w="19050" cap="rnd">
                <a:solidFill>
                  <a:schemeClr val="accent2"/>
                </a:solidFill>
                <a:prstDash val="sysDot"/>
              </a:ln>
              <a:effectLst/>
            </c:spPr>
            <c:trendlineType val="linear"/>
            <c:dispRSqr val="0"/>
            <c:dispEq val="0"/>
          </c:trendline>
          <c:cat>
            <c:numRef>
              <c:f>Sheet1!$A$2:$A$7</c:f>
              <c:numCache>
                <c:formatCode>General</c:formatCode>
                <c:ptCount val="6"/>
                <c:pt idx="0">
                  <c:v>2020</c:v>
                </c:pt>
                <c:pt idx="1">
                  <c:v>2021</c:v>
                </c:pt>
                <c:pt idx="2">
                  <c:v>2022</c:v>
                </c:pt>
                <c:pt idx="3">
                  <c:v>2023</c:v>
                </c:pt>
                <c:pt idx="4">
                  <c:v>2024</c:v>
                </c:pt>
                <c:pt idx="5">
                  <c:v>2025</c:v>
                </c:pt>
              </c:numCache>
            </c:numRef>
          </c:cat>
          <c:val>
            <c:numRef>
              <c:f>Sheet1!$C$2:$C$7</c:f>
              <c:numCache>
                <c:formatCode>General</c:formatCode>
                <c:ptCount val="6"/>
                <c:pt idx="0">
                  <c:v>38</c:v>
                </c:pt>
                <c:pt idx="1">
                  <c:v>47</c:v>
                </c:pt>
                <c:pt idx="2">
                  <c:v>55</c:v>
                </c:pt>
                <c:pt idx="3">
                  <c:v>62</c:v>
                </c:pt>
                <c:pt idx="4">
                  <c:v>68</c:v>
                </c:pt>
                <c:pt idx="5">
                  <c:v>86</c:v>
                </c:pt>
              </c:numCache>
            </c:numRef>
          </c:val>
          <c:extLst>
            <c:ext xmlns:c16="http://schemas.microsoft.com/office/drawing/2014/chart" uri="{C3380CC4-5D6E-409C-BE32-E72D297353CC}">
              <c16:uniqueId val="{00000001-286C-4A0A-8312-AD156E7BAF9E}"/>
            </c:ext>
          </c:extLst>
        </c:ser>
        <c:dLbls>
          <c:showLegendKey val="0"/>
          <c:showVal val="0"/>
          <c:showCatName val="0"/>
          <c:showSerName val="0"/>
          <c:showPercent val="0"/>
          <c:showBubbleSize val="0"/>
        </c:dLbls>
        <c:gapWidth val="219"/>
        <c:overlap val="-27"/>
        <c:axId val="138503391"/>
        <c:axId val="138494271"/>
      </c:barChart>
      <c:catAx>
        <c:axId val="138503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138494271"/>
        <c:crosses val="autoZero"/>
        <c:auto val="1"/>
        <c:lblAlgn val="ctr"/>
        <c:lblOffset val="100"/>
        <c:noMultiLvlLbl val="0"/>
      </c:catAx>
      <c:valAx>
        <c:axId val="138494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crossAx val="1385033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2">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Cha24</b:Tag>
    <b:SourceType>Report</b:SourceType>
    <b:Guid>{7B26BEA4-F61A-4530-8BFB-5D1F8DC4E7F7}</b:Guid>
    <b:Title>Artificial Intelligence | Today and Tomorrow</b:Title>
    <b:Year>2024</b:Year>
    <b:Author>
      <b:Author>
        <b:NameList>
          <b:Person>
            <b:Last>Google</b:Last>
          </b:Person>
        </b:NameList>
      </b:Author>
    </b:Author>
    <b:RefOrder>1</b:RefOrder>
  </b:Source>
</b:Sources>
</file>

<file path=customXml/itemProps1.xml><?xml version="1.0" encoding="utf-8"?>
<ds:datastoreItem xmlns:ds="http://schemas.openxmlformats.org/officeDocument/2006/customXml" ds:itemID="{CB5729C3-F6F3-459C-8F16-C79200CEA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{05D69889-2D20-4F1E-BBA0-54B8C10EB8FF}tf16392796_win32</Template>
  <TotalTime>82</TotalTime>
  <Pages>9</Pages>
  <Words>806</Words>
  <Characters>4596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Mahboob</dc:creator>
  <cp:keywords/>
  <dc:description/>
  <cp:lastModifiedBy>Talha Mahboob</cp:lastModifiedBy>
  <cp:revision>5</cp:revision>
  <dcterms:created xsi:type="dcterms:W3CDTF">2024-10-04T04:02:00Z</dcterms:created>
  <dcterms:modified xsi:type="dcterms:W3CDTF">2024-10-05T03:54:00Z</dcterms:modified>
</cp:coreProperties>
</file>