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pPr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  <w:t>Tugas 13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Buat ulang procedure penilaian(). Stored procedure penilaian() nantinya menerima 1 buah parameter berupa kode nim mahasiswa. Berdasarkan kode nim ini, cari nilai IP semester_1 dari mahasiswa tersebut. Hasil akhir dari procedure penilaian() berupa string, tergantung nilai IP semester_1 dari mahasiswa tersebut.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Aturannya adalah sebagai berikut: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IPK 0.00 - 1.00: ‘Serius kuliah g sih?’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IPK 1.01 - 2.00: ‘Kebanyakan main’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IPK 2.01 - 3.00: ‘Berusaha lagi’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IPK 3.01 - 4.00: ‘Mantap, pertahankan!’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2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Selain itu: ‘Nilai tidak sesuai’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Berikut hasil akhir yang diinginkan dari pemanggilan stored procedure penilaian():</w:t>
      </w:r>
    </w:p>
    <w:p>
      <w:pPr>
        <w:pStyle w:val="Normal"/>
        <w:spacing w:before="0" w:after="0"/>
        <w:ind w:left="0" w:right="0" w:hanging="0"/>
        <w:rPr>
          <w:sz w:val="4"/>
          <w:szCs w:val="4"/>
        </w:rPr>
      </w:pPr>
      <w:r>
        <w:rPr>
          <w:sz w:val="4"/>
          <w:szCs w:val="4"/>
        </w:rPr>
      </w:r>
      <w:bookmarkStart w:id="0" w:name="t.0"/>
      <w:bookmarkStart w:id="1" w:name="t.55a45346dfdd4184c88439e643a59b509b3cbf"/>
      <w:bookmarkStart w:id="2" w:name="t.0"/>
      <w:bookmarkStart w:id="3" w:name="t.55a45346dfdd4184c88439e643a59b509b3cbf"/>
      <w:bookmarkEnd w:id="2"/>
      <w:bookmarkEnd w:id="3"/>
    </w:p>
    <w:tbl>
      <w:tblPr>
        <w:tblW w:w="3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67"/>
      </w:tblGrid>
      <w:tr>
        <w:trPr/>
        <w:tc>
          <w:tcPr>
            <w:tcW w:w="3167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C678DD"/>
                <w:sz w:val="24"/>
                <w:highlight w:val="darkBlue"/>
              </w:rPr>
              <w:t>CALL</w:t>
            </w:r>
            <w:r>
              <w:rPr>
                <w:rFonts w:cs="Arial" w:ascii="Arial" w:hAnsi="Arial"/>
                <w:color w:val="ABB2BF"/>
                <w:sz w:val="22"/>
                <w:highlight w:val="darkBlue"/>
              </w:rPr>
              <w:t> </w:t>
            </w:r>
            <w:r>
              <w:rPr>
                <w:rFonts w:cs="Arial" w:ascii="Arial" w:hAnsi="Arial"/>
                <w:color w:val="ABB2BF"/>
                <w:sz w:val="24"/>
                <w:highlight w:val="darkBlue"/>
              </w:rPr>
              <w:t>penilaian(</w:t>
            </w:r>
            <w:r>
              <w:rPr>
                <w:rFonts w:cs="Arial" w:ascii="Arial" w:hAnsi="Arial"/>
                <w:color w:val="98C379"/>
                <w:sz w:val="24"/>
                <w:highlight w:val="darkBlue"/>
              </w:rPr>
              <w:t>'17080305'</w:t>
            </w:r>
            <w:r>
              <w:rPr>
                <w:rFonts w:cs="Arial" w:ascii="Arial" w:hAnsi="Arial"/>
                <w:color w:val="ABB2BF"/>
                <w:sz w:val="24"/>
                <w:highlight w:val="darkBlue"/>
              </w:rPr>
              <w:t>);</w:t>
              <w:br/>
            </w:r>
            <w:r>
              <w:rPr>
                <w:rFonts w:cs="Arial" w:ascii="Arial" w:hAnsi="Arial"/>
                <w:i/>
                <w:color w:val="5C6370"/>
                <w:sz w:val="24"/>
                <w:highlight w:val="darkBlue"/>
              </w:rPr>
              <w:t>-- Mantap, pertahankan!</w:t>
            </w:r>
          </w:p>
        </w:tc>
      </w:tr>
    </w:tbl>
    <w:p>
      <w:pPr>
        <w:pStyle w:val="Normal"/>
        <w:spacing w:before="0" w:after="0"/>
        <w:ind w:left="0" w:right="0" w:hanging="0"/>
        <w:rPr>
          <w:sz w:val="4"/>
          <w:szCs w:val="4"/>
        </w:rPr>
      </w:pPr>
      <w:r>
        <w:rPr>
          <w:sz w:val="4"/>
          <w:szCs w:val="4"/>
        </w:rPr>
      </w:r>
      <w:bookmarkStart w:id="4" w:name="t.1"/>
      <w:bookmarkStart w:id="5" w:name="t.324e13942e6a73bae89c3acaf84365d2c51598"/>
      <w:bookmarkStart w:id="6" w:name="t.1"/>
      <w:bookmarkStart w:id="7" w:name="t.324e13942e6a73bae89c3acaf84365d2c51598"/>
      <w:bookmarkEnd w:id="6"/>
      <w:bookmarkEnd w:id="7"/>
    </w:p>
    <w:tbl>
      <w:tblPr>
        <w:tblW w:w="3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67"/>
      </w:tblGrid>
      <w:tr>
        <w:trPr/>
        <w:tc>
          <w:tcPr>
            <w:tcW w:w="3167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color w:val="C678DD"/>
                <w:sz w:val="24"/>
                <w:highlight w:val="darkBlue"/>
              </w:rPr>
              <w:t>CALL</w:t>
            </w:r>
            <w:r>
              <w:rPr>
                <w:rFonts w:cs="Arial" w:ascii="Arial" w:hAnsi="Arial"/>
                <w:color w:val="ABB2BF"/>
                <w:sz w:val="22"/>
                <w:highlight w:val="darkBlue"/>
              </w:rPr>
              <w:t> </w:t>
            </w:r>
            <w:r>
              <w:rPr>
                <w:rFonts w:cs="Arial" w:ascii="Arial" w:hAnsi="Arial"/>
                <w:color w:val="ABB2BF"/>
                <w:sz w:val="24"/>
                <w:highlight w:val="darkBlue"/>
              </w:rPr>
              <w:t>penilaian(</w:t>
            </w:r>
            <w:r>
              <w:rPr>
                <w:rFonts w:cs="Arial" w:ascii="Arial" w:hAnsi="Arial"/>
                <w:color w:val="98C379"/>
                <w:sz w:val="24"/>
                <w:highlight w:val="darkBlue"/>
              </w:rPr>
              <w:t>'17140143'</w:t>
            </w:r>
            <w:r>
              <w:rPr>
                <w:rFonts w:cs="Arial" w:ascii="Arial" w:hAnsi="Arial"/>
                <w:color w:val="ABB2BF"/>
                <w:sz w:val="24"/>
                <w:highlight w:val="darkBlue"/>
              </w:rPr>
              <w:t>);</w:t>
              <w:br/>
            </w:r>
            <w:r>
              <w:rPr>
                <w:rFonts w:cs="Arial" w:ascii="Arial" w:hAnsi="Arial"/>
                <w:i/>
                <w:color w:val="5C6370"/>
                <w:sz w:val="24"/>
                <w:highlight w:val="darkBlue"/>
              </w:rPr>
              <w:t>-- Berusaha lagi</w:t>
            </w:r>
          </w:p>
        </w:tc>
      </w:tr>
    </w:tbl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Silahkan teman-teman coba rancang kode programnya!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</w:rPr>
        <w:t>Tips: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 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Membuat procedure ini butuh beberapa langkah: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Ambil nilai argumen yang berupa nim lalu input ke dalam SELECT...WHERE untuk mencari nilai semester_1 dari mahasiswa tersebut.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2. Siapkan sebuah variabel untuk menampung nilai semester_1 hasil dari langkah nomor 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3. Buat kondisi IF ELSEIF ELSE atau CASE puntuk mengkonversi nilai semester_1 menjadi string dengan aturan di dalam soal.</w:t>
      </w:r>
    </w:p>
    <w:p>
      <w:pPr>
        <w:pStyle w:val="Normal"/>
        <w:rPr/>
      </w:pPr>
      <w:r>
        <w:rPr/>
        <w:t>Hasil:</w:t>
      </w:r>
    </w:p>
    <w:p>
      <w:pPr>
        <w:pStyle w:val="Normal"/>
        <w:rPr/>
      </w:pPr>
      <w:r>
        <w:rPr/>
        <w:t>MariaDB [belajar]&gt; delimiter //</w:t>
      </w:r>
    </w:p>
    <w:p>
      <w:pPr>
        <w:pStyle w:val="Normal"/>
        <w:rPr/>
      </w:pPr>
      <w:r>
        <w:rPr/>
        <w:t>MariaDB [belajar]&gt; create procedure penilaian (stanbuk char(8))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begin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declare ip decimal(4,2);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semester_1 into ip from nilai_mahasiswa where nim = stanbuk;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case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when (ip &lt;= 1.00) then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'Serius kuliah g Sis ?';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when (ip &lt;= 2.00) then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'Kebanyakan Main';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when (ip &lt;= 3.00) then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'Berusa Lagi';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when (ip &lt;= 4.00) then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'Mantap, Pertahankan!';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else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select 'Nilai tidak sesuai';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end case;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end//</w:t>
      </w:r>
    </w:p>
    <w:p>
      <w:pPr>
        <w:pStyle w:val="Normal"/>
        <w:rPr/>
      </w:pPr>
      <w:r>
        <w:rPr/>
        <w:t>Query OK, 0 rows affected (0.113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tampilan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115570</wp:posOffset>
            </wp:positionV>
            <wp:extent cx="3801110" cy="2959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4253" t="21964" r="19208" b="2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LibreOffice/6.4.3.2$Linux_X86_64 LibreOffice_project/40$Build-2</Application>
  <Pages>2</Pages>
  <Words>261</Words>
  <Characters>1461</Characters>
  <CharactersWithSpaces>1745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2020-01-25T11:42:55Z</dcterms:created>
  <dc:creator/>
  <dc:description/>
  <dc:language>en-US</dc:language>
  <cp:lastModifiedBy/>
  <dcterms:modified xsi:type="dcterms:W3CDTF">2020-01-25T14:18:50Z</dcterms:modified>
  <cp:revision>1</cp:revision>
  <dc:subject/>
  <dc:title/>
</cp:coreProperties>
</file>