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E3" w:rsidRDefault="00F60D76">
      <w:pPr>
        <w:rPr>
          <w:rFonts w:ascii="Times New Roman" w:hAnsi="Times New Roman" w:cs="Times New Roman"/>
          <w:b/>
          <w:sz w:val="26"/>
          <w:szCs w:val="26"/>
        </w:rPr>
      </w:pPr>
      <w:r w:rsidRPr="00F60D76">
        <w:rPr>
          <w:rFonts w:ascii="Times New Roman" w:hAnsi="Times New Roman" w:cs="Times New Roman"/>
          <w:b/>
          <w:sz w:val="26"/>
          <w:szCs w:val="26"/>
        </w:rPr>
        <w:t>SQL Statements:</w:t>
      </w:r>
    </w:p>
    <w:p w:rsidR="00F60D76" w:rsidRDefault="00F60D7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>DDL Statements</w:t>
      </w:r>
      <w:r w:rsidR="0002434F">
        <w:rPr>
          <w:rFonts w:ascii="Times New Roman" w:hAnsi="Times New Roman" w:cs="Times New Roman"/>
          <w:b/>
          <w:sz w:val="24"/>
          <w:szCs w:val="26"/>
        </w:rPr>
        <w:t xml:space="preserve"> (Data Definition Language)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F60D76" w:rsidRDefault="00F60D76" w:rsidP="00F60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CREATE, DROP, ALTER, TRUNCATE, RENAME</w:t>
      </w:r>
    </w:p>
    <w:p w:rsidR="00480B34" w:rsidRDefault="00480B34" w:rsidP="00480B34">
      <w:pPr>
        <w:ind w:left="720"/>
        <w:rPr>
          <w:rFonts w:ascii="Times New Roman" w:hAnsi="Times New Roman" w:cs="Times New Roman"/>
          <w:b/>
          <w:sz w:val="24"/>
          <w:szCs w:val="26"/>
        </w:rPr>
      </w:pPr>
      <w:r w:rsidRPr="00480B34">
        <w:rPr>
          <w:rFonts w:ascii="Times New Roman" w:hAnsi="Times New Roman" w:cs="Times New Roman"/>
          <w:b/>
          <w:sz w:val="24"/>
          <w:szCs w:val="26"/>
        </w:rPr>
        <w:t>DML Sta</w:t>
      </w:r>
      <w:r>
        <w:rPr>
          <w:rFonts w:ascii="Times New Roman" w:hAnsi="Times New Roman" w:cs="Times New Roman"/>
          <w:b/>
          <w:sz w:val="24"/>
          <w:szCs w:val="26"/>
        </w:rPr>
        <w:t>tements (Data Manipulation Language):</w:t>
      </w:r>
    </w:p>
    <w:p w:rsidR="004075E2" w:rsidRDefault="004075E2" w:rsidP="00407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SELECT, INSERT, UPDATE, DELETE</w:t>
      </w:r>
    </w:p>
    <w:p w:rsidR="00812B2D" w:rsidRDefault="00812B2D" w:rsidP="00812B2D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TCL Statements (Transaction Control Language)</w:t>
      </w:r>
      <w:r w:rsidR="00A00B45">
        <w:rPr>
          <w:rFonts w:ascii="Times New Roman" w:hAnsi="Times New Roman" w:cs="Times New Roman"/>
          <w:b/>
          <w:sz w:val="24"/>
          <w:szCs w:val="26"/>
        </w:rPr>
        <w:t>:</w:t>
      </w:r>
    </w:p>
    <w:p w:rsidR="00A00B45" w:rsidRDefault="00A00B45" w:rsidP="00A00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COMMIT, ROLLBACK, SAVE TRANSACTION</w:t>
      </w:r>
    </w:p>
    <w:p w:rsidR="00A05299" w:rsidRDefault="00A05299" w:rsidP="00A05299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DCL Statements (Data Control Language):</w:t>
      </w:r>
    </w:p>
    <w:p w:rsidR="000A4D34" w:rsidRDefault="000A4D34" w:rsidP="000A4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GRANT, REVOKE</w:t>
      </w:r>
    </w:p>
    <w:p w:rsidR="003F2CFF" w:rsidRDefault="003F2CFF" w:rsidP="003F2CFF">
      <w:pPr>
        <w:rPr>
          <w:rFonts w:ascii="Times New Roman" w:hAnsi="Times New Roman" w:cs="Times New Roman"/>
          <w:sz w:val="24"/>
          <w:szCs w:val="26"/>
        </w:rPr>
      </w:pPr>
    </w:p>
    <w:p w:rsidR="003F2CFF" w:rsidRDefault="00DC706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Database</w:t>
      </w:r>
      <w:r w:rsidR="003F2CFF">
        <w:rPr>
          <w:rFonts w:ascii="Times New Roman" w:hAnsi="Times New Roman" w:cs="Times New Roman"/>
          <w:sz w:val="24"/>
          <w:szCs w:val="26"/>
        </w:rPr>
        <w:t xml:space="preserve"> is the collection of Tables, Views and Triggers. </w:t>
      </w:r>
    </w:p>
    <w:p w:rsidR="002C39DF" w:rsidRDefault="002C39D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Clause is generally used with </w:t>
      </w:r>
      <w:r w:rsidR="00A819CA">
        <w:rPr>
          <w:rFonts w:ascii="Times New Roman" w:hAnsi="Times New Roman" w:cs="Times New Roman"/>
          <w:sz w:val="24"/>
          <w:szCs w:val="26"/>
        </w:rPr>
        <w:t>three</w:t>
      </w:r>
      <w:r>
        <w:rPr>
          <w:rFonts w:ascii="Times New Roman" w:hAnsi="Times New Roman" w:cs="Times New Roman"/>
          <w:sz w:val="24"/>
          <w:szCs w:val="26"/>
        </w:rPr>
        <w:t xml:space="preserve"> commands: “SELECT”, “UPDATE”</w:t>
      </w:r>
      <w:r w:rsidR="000163F8">
        <w:rPr>
          <w:rFonts w:ascii="Times New Roman" w:hAnsi="Times New Roman" w:cs="Times New Roman"/>
          <w:sz w:val="24"/>
          <w:szCs w:val="26"/>
        </w:rPr>
        <w:t xml:space="preserve"> and</w:t>
      </w:r>
      <w:r>
        <w:rPr>
          <w:rFonts w:ascii="Times New Roman" w:hAnsi="Times New Roman" w:cs="Times New Roman"/>
          <w:sz w:val="24"/>
          <w:szCs w:val="26"/>
        </w:rPr>
        <w:t xml:space="preserve"> “DELETE”.</w:t>
      </w:r>
    </w:p>
    <w:p w:rsidR="00990056" w:rsidRDefault="00990056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Aggregate functions</w:t>
      </w:r>
      <w:r w:rsidR="0067412C">
        <w:rPr>
          <w:rFonts w:ascii="Times New Roman" w:hAnsi="Times New Roman" w:cs="Times New Roman"/>
          <w:sz w:val="24"/>
          <w:szCs w:val="26"/>
        </w:rPr>
        <w:t xml:space="preserve"> or group functions</w:t>
      </w:r>
      <w:r>
        <w:rPr>
          <w:rFonts w:ascii="Times New Roman" w:hAnsi="Times New Roman" w:cs="Times New Roman"/>
          <w:sz w:val="24"/>
          <w:szCs w:val="26"/>
        </w:rPr>
        <w:t xml:space="preserve"> used in SQL Server: SUM(), AVG(), MIN(), MAX(), COUNT() </w:t>
      </w:r>
    </w:p>
    <w:p w:rsidR="00C41594" w:rsidRDefault="00C41594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Numeric functions are ABS(), CEILING(), FLOOR(), SIGN()</w:t>
      </w:r>
      <w:r w:rsidR="00112C7A">
        <w:rPr>
          <w:rFonts w:ascii="Times New Roman" w:hAnsi="Times New Roman" w:cs="Times New Roman"/>
          <w:sz w:val="24"/>
          <w:szCs w:val="26"/>
        </w:rPr>
        <w:t>, SQUARE(), SQRT()</w:t>
      </w:r>
    </w:p>
    <w:p w:rsidR="000104CF" w:rsidRDefault="000104C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String functions are LEN(), UPPER(), LOWER(), SUBSTRING(), LTRIM(), RTRIM().</w:t>
      </w:r>
    </w:p>
    <w:p w:rsidR="00F655D0" w:rsidRDefault="00F655D0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Difference between Where and Having clause is that Where clause can</w:t>
      </w:r>
      <w:r w:rsidR="00B05DCA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B05DCA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with DML statements independently while Having Clause is dependent on Group By clause and will always use with Group by Clause.  </w:t>
      </w:r>
    </w:p>
    <w:p w:rsidR="00CE4BAA" w:rsidRDefault="00CE4BA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TOP clause is always used with “Order By” Clause and it is used in the start right after SELECT statement.</w:t>
      </w:r>
    </w:p>
    <w:p w:rsidR="0035627B" w:rsidRDefault="003562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INTO Clause is used to copy the data (specific columns or complete Table) from another DB or from the same DB as well.</w:t>
      </w:r>
    </w:p>
    <w:p w:rsidR="00FF0F7B" w:rsidRDefault="00FF0F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While Altering the Table and changing the size of any column, </w:t>
      </w:r>
      <w:r w:rsidR="000F61A5">
        <w:rPr>
          <w:rFonts w:ascii="Times New Roman" w:hAnsi="Times New Roman" w:cs="Times New Roman"/>
          <w:sz w:val="24"/>
          <w:szCs w:val="26"/>
        </w:rPr>
        <w:t>do not</w:t>
      </w:r>
      <w:r>
        <w:rPr>
          <w:rFonts w:ascii="Times New Roman" w:hAnsi="Times New Roman" w:cs="Times New Roman"/>
          <w:sz w:val="24"/>
          <w:szCs w:val="26"/>
        </w:rPr>
        <w:t xml:space="preserve"> decrease the size beyond the length of the </w:t>
      </w:r>
      <w:r w:rsidR="000F61A5">
        <w:rPr>
          <w:rFonts w:ascii="Times New Roman" w:hAnsi="Times New Roman" w:cs="Times New Roman"/>
          <w:sz w:val="24"/>
          <w:szCs w:val="26"/>
        </w:rPr>
        <w:t>data, which</w:t>
      </w:r>
      <w:r>
        <w:rPr>
          <w:rFonts w:ascii="Times New Roman" w:hAnsi="Times New Roman" w:cs="Times New Roman"/>
          <w:sz w:val="24"/>
          <w:szCs w:val="26"/>
        </w:rPr>
        <w:t xml:space="preserve"> is already present in</w:t>
      </w:r>
      <w:r w:rsidR="00665CE2">
        <w:rPr>
          <w:rFonts w:ascii="Times New Roman" w:hAnsi="Times New Roman" w:cs="Times New Roman"/>
          <w:sz w:val="24"/>
          <w:szCs w:val="26"/>
        </w:rPr>
        <w:t xml:space="preserve"> the</w:t>
      </w:r>
      <w:r>
        <w:rPr>
          <w:rFonts w:ascii="Times New Roman" w:hAnsi="Times New Roman" w:cs="Times New Roman"/>
          <w:sz w:val="24"/>
          <w:szCs w:val="26"/>
        </w:rPr>
        <w:t xml:space="preserve"> Table.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JOINS are used to retrieve data from multiple Tables.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3 Types of JOINS: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Inner Join</w:t>
      </w:r>
      <w:r w:rsidR="00DA395D">
        <w:rPr>
          <w:rFonts w:ascii="Times New Roman" w:hAnsi="Times New Roman" w:cs="Times New Roman"/>
          <w:sz w:val="24"/>
          <w:szCs w:val="26"/>
        </w:rPr>
        <w:t xml:space="preserve"> / Simple Join / Natural Join</w:t>
      </w:r>
      <w:r w:rsidR="00F46CD1">
        <w:rPr>
          <w:rFonts w:ascii="Times New Roman" w:hAnsi="Times New Roman" w:cs="Times New Roman"/>
          <w:sz w:val="24"/>
          <w:szCs w:val="26"/>
        </w:rPr>
        <w:t xml:space="preserve"> (It returns all the rows from multiple tables wh</w:t>
      </w:r>
      <w:r w:rsidR="005B247C">
        <w:rPr>
          <w:rFonts w:ascii="Times New Roman" w:hAnsi="Times New Roman" w:cs="Times New Roman"/>
          <w:sz w:val="24"/>
          <w:szCs w:val="26"/>
        </w:rPr>
        <w:t>ere Join condition is satisfied</w:t>
      </w:r>
      <w:r w:rsidR="00F46CD1">
        <w:rPr>
          <w:rFonts w:ascii="Times New Roman" w:hAnsi="Times New Roman" w:cs="Times New Roman"/>
          <w:sz w:val="24"/>
          <w:szCs w:val="26"/>
        </w:rPr>
        <w:t>)</w:t>
      </w:r>
      <w:r w:rsidR="005B247C">
        <w:rPr>
          <w:rFonts w:ascii="Times New Roman" w:hAnsi="Times New Roman" w:cs="Times New Roman"/>
          <w:sz w:val="24"/>
          <w:szCs w:val="26"/>
        </w:rPr>
        <w:t>.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Outer Join (Left Outer join, Right Outer join, Full Outer join)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Cross join</w:t>
      </w:r>
    </w:p>
    <w:p w:rsidR="00282B8B" w:rsidRDefault="00282B8B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order to perform Join between Tables, they must have at least one column</w:t>
      </w:r>
      <w:r w:rsidR="00346248">
        <w:rPr>
          <w:rFonts w:ascii="Times New Roman" w:hAnsi="Times New Roman" w:cs="Times New Roman"/>
          <w:sz w:val="24"/>
          <w:szCs w:val="26"/>
        </w:rPr>
        <w:t xml:space="preserve"> data similar</w:t>
      </w:r>
      <w:r>
        <w:rPr>
          <w:rFonts w:ascii="Times New Roman" w:hAnsi="Times New Roman" w:cs="Times New Roman"/>
          <w:sz w:val="24"/>
          <w:szCs w:val="26"/>
        </w:rPr>
        <w:t xml:space="preserve"> in between them.</w:t>
      </w:r>
    </w:p>
    <w:p w:rsidR="00430203" w:rsidRDefault="00430203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In Left Outer JOIN</w:t>
      </w:r>
      <w:r w:rsidR="004346A7">
        <w:rPr>
          <w:rFonts w:ascii="Times New Roman" w:hAnsi="Times New Roman" w:cs="Times New Roman"/>
          <w:sz w:val="24"/>
          <w:szCs w:val="26"/>
        </w:rPr>
        <w:t>, Right Outer Join and Full Outer Join</w:t>
      </w:r>
      <w:r>
        <w:rPr>
          <w:rFonts w:ascii="Times New Roman" w:hAnsi="Times New Roman" w:cs="Times New Roman"/>
          <w:sz w:val="24"/>
          <w:szCs w:val="26"/>
        </w:rPr>
        <w:t xml:space="preserve"> records without matching val</w:t>
      </w:r>
      <w:r w:rsidR="009748B8">
        <w:rPr>
          <w:rFonts w:ascii="Times New Roman" w:hAnsi="Times New Roman" w:cs="Times New Roman"/>
          <w:sz w:val="24"/>
          <w:szCs w:val="26"/>
        </w:rPr>
        <w:t>ues are replaced with NULL</w:t>
      </w:r>
      <w:r>
        <w:rPr>
          <w:rFonts w:ascii="Times New Roman" w:hAnsi="Times New Roman" w:cs="Times New Roman"/>
          <w:sz w:val="24"/>
          <w:szCs w:val="26"/>
        </w:rPr>
        <w:t>s in the respective columns.</w:t>
      </w:r>
    </w:p>
    <w:p w:rsidR="00B71EBA" w:rsidRDefault="00B71EBA" w:rsidP="00B71EBA">
      <w:pPr>
        <w:rPr>
          <w:rFonts w:ascii="Times New Roman" w:hAnsi="Times New Roman" w:cs="Times New Roman"/>
          <w:b/>
          <w:sz w:val="24"/>
          <w:szCs w:val="26"/>
        </w:rPr>
      </w:pPr>
      <w:r w:rsidRPr="00B71EBA">
        <w:rPr>
          <w:rFonts w:ascii="Times New Roman" w:hAnsi="Times New Roman" w:cs="Times New Roman"/>
          <w:b/>
          <w:sz w:val="24"/>
          <w:szCs w:val="26"/>
        </w:rPr>
        <w:t>Subquery: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query within another SQL query and embedded within Where clause.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Subquery must be enclosed within parenthesis ().</w:t>
      </w:r>
    </w:p>
    <w:p w:rsidR="003E140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Subqueries can be used with SELECT, UPDATE, INSERT and DELETE statements along with the comparison operators.</w:t>
      </w:r>
    </w:p>
    <w:p w:rsidR="003E140A" w:rsidRPr="00B71EB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subquery can have only one column in the Select Statement.</w:t>
      </w:r>
      <w:bookmarkStart w:id="0" w:name="_GoBack"/>
      <w:bookmarkEnd w:id="0"/>
    </w:p>
    <w:sectPr w:rsidR="003E140A" w:rsidRPr="00B7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471"/>
    <w:multiLevelType w:val="hybridMultilevel"/>
    <w:tmpl w:val="E5DA75BC"/>
    <w:lvl w:ilvl="0" w:tplc="4644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B3A08"/>
    <w:multiLevelType w:val="hybridMultilevel"/>
    <w:tmpl w:val="4912CE4E"/>
    <w:lvl w:ilvl="0" w:tplc="DF2636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4FF9"/>
    <w:multiLevelType w:val="hybridMultilevel"/>
    <w:tmpl w:val="096A951E"/>
    <w:lvl w:ilvl="0" w:tplc="5C8A8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E6188"/>
    <w:multiLevelType w:val="hybridMultilevel"/>
    <w:tmpl w:val="CE6C9688"/>
    <w:lvl w:ilvl="0" w:tplc="AF18C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2804CC"/>
    <w:multiLevelType w:val="hybridMultilevel"/>
    <w:tmpl w:val="EFE81F8A"/>
    <w:lvl w:ilvl="0" w:tplc="6CDA6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BA1817"/>
    <w:multiLevelType w:val="hybridMultilevel"/>
    <w:tmpl w:val="097E9646"/>
    <w:lvl w:ilvl="0" w:tplc="B6E4C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A9"/>
    <w:rsid w:val="000104CF"/>
    <w:rsid w:val="000163F8"/>
    <w:rsid w:val="0002434F"/>
    <w:rsid w:val="00070BBF"/>
    <w:rsid w:val="000A2AA9"/>
    <w:rsid w:val="000A4D34"/>
    <w:rsid w:val="000C6175"/>
    <w:rsid w:val="000D407B"/>
    <w:rsid w:val="000F61A5"/>
    <w:rsid w:val="00112C7A"/>
    <w:rsid w:val="00167D16"/>
    <w:rsid w:val="00180C7C"/>
    <w:rsid w:val="00282B8B"/>
    <w:rsid w:val="002A3BAB"/>
    <w:rsid w:val="002C39DF"/>
    <w:rsid w:val="00346248"/>
    <w:rsid w:val="0035627B"/>
    <w:rsid w:val="003E140A"/>
    <w:rsid w:val="003F2CFF"/>
    <w:rsid w:val="004075E2"/>
    <w:rsid w:val="00430203"/>
    <w:rsid w:val="004346A7"/>
    <w:rsid w:val="00456DFC"/>
    <w:rsid w:val="00480B34"/>
    <w:rsid w:val="00557A66"/>
    <w:rsid w:val="00567CC5"/>
    <w:rsid w:val="005B247C"/>
    <w:rsid w:val="005D0E33"/>
    <w:rsid w:val="00665CE2"/>
    <w:rsid w:val="0067412C"/>
    <w:rsid w:val="006868A1"/>
    <w:rsid w:val="006A30EC"/>
    <w:rsid w:val="006E0366"/>
    <w:rsid w:val="007B1ECD"/>
    <w:rsid w:val="007D4BD1"/>
    <w:rsid w:val="007D756A"/>
    <w:rsid w:val="00812B2D"/>
    <w:rsid w:val="00853295"/>
    <w:rsid w:val="009331EA"/>
    <w:rsid w:val="009748B8"/>
    <w:rsid w:val="00990056"/>
    <w:rsid w:val="00A00B45"/>
    <w:rsid w:val="00A05299"/>
    <w:rsid w:val="00A24F68"/>
    <w:rsid w:val="00A810CC"/>
    <w:rsid w:val="00A819CA"/>
    <w:rsid w:val="00AA5F6C"/>
    <w:rsid w:val="00AC1804"/>
    <w:rsid w:val="00B05DCA"/>
    <w:rsid w:val="00B64F7E"/>
    <w:rsid w:val="00B71EBA"/>
    <w:rsid w:val="00C14870"/>
    <w:rsid w:val="00C41594"/>
    <w:rsid w:val="00CA7017"/>
    <w:rsid w:val="00CB027A"/>
    <w:rsid w:val="00CD7C9A"/>
    <w:rsid w:val="00CE2560"/>
    <w:rsid w:val="00CE4BAA"/>
    <w:rsid w:val="00DA395D"/>
    <w:rsid w:val="00DC706A"/>
    <w:rsid w:val="00DE728A"/>
    <w:rsid w:val="00E45494"/>
    <w:rsid w:val="00EC19F6"/>
    <w:rsid w:val="00EE11B5"/>
    <w:rsid w:val="00F46CD1"/>
    <w:rsid w:val="00F60D76"/>
    <w:rsid w:val="00F62B58"/>
    <w:rsid w:val="00F655D0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924"/>
  <w15:chartTrackingRefBased/>
  <w15:docId w15:val="{617C3422-D763-42F6-906C-598F28B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129</cp:revision>
  <dcterms:created xsi:type="dcterms:W3CDTF">2023-03-26T12:34:00Z</dcterms:created>
  <dcterms:modified xsi:type="dcterms:W3CDTF">2023-04-03T21:45:00Z</dcterms:modified>
</cp:coreProperties>
</file>