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Software Requirements Specification (SRS)</w:t>
      </w:r>
    </w:p>
    <w:p>
      <w:pPr>
        <w:jc w:val="center"/>
      </w:pPr>
      <w:r>
        <w:rPr>
          <w:i/>
          <w:sz w:val="24"/>
        </w:rPr>
        <w:t>Multilingual AI Interviewer SaaS — AI-assisted first-round candidate screening</w:t>
      </w:r>
    </w:p>
    <w:p>
      <w:pPr>
        <w:jc w:val="center"/>
      </w:pPr>
      <w:r>
        <w:rPr>
          <w:b/>
        </w:rPr>
        <w:t>Version 1.0 | 12 September 2026 | Status: Baseline Draft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Product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Multilingual AI Interviewer SaaS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Document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Software Requirements Specification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12 September 2026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Primary Users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Recruiters, hiring managers, candidates, organization administrators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Target Languages (MVP)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English, Urdu, mixed English/Urdu; architecture prepared for Arabic and additional languages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Primary Platforms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Responsive web application; desktop/laptop candidate experience for MVP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Baseline requirements for MVP and extensible production architecture</w:t>
            </w:r>
          </w:p>
        </w:tc>
      </w:tr>
    </w:tbl>
    <w:p/>
    <w:p>
      <w:pPr>
        <w:pStyle w:val="Heading1"/>
      </w:pPr>
      <w:r>
        <w:t>1. Purpose</w:t>
      </w:r>
    </w:p>
    <w:p>
      <w:r>
        <w:t>This SRS defines the functional, non-functional, security, data, integration, and operational requirements for a SaaS platform that conducts automated first-round interviews using AI. The system accepts a recruiter-defined job profile, optionally analyzes a candidate resume, conducts a multilingual voice interview, adapts questions based on candidate responses, produces a transcript and structured evaluation, and presents the result to authorized recruiters. The product is intended to accelerate screening rather than make autonomous final hiring decisions.</w:t>
      </w:r>
    </w:p>
    <w:p>
      <w:pPr>
        <w:pStyle w:val="Heading1"/>
      </w:pPr>
      <w:r>
        <w:t>2. Product Vision</w:t>
      </w:r>
    </w:p>
    <w:p>
      <w:r>
        <w:t>Provide a reliable, multilingual, evidence-based first-round interview experience in which candidates can communicate naturally in supported languages while recruiters receive consistent, auditable assessments tied to the requirements of a job.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 — MVP</w:t>
      </w:r>
    </w:p>
    <w:p>
      <w:pPr>
        <w:pStyle w:val="ListBullet"/>
      </w:pPr>
      <w:r>
        <w:t>Multi-tenant SaaS organization and user accounts.</w:t>
      </w:r>
    </w:p>
    <w:p>
      <w:pPr>
        <w:pStyle w:val="ListBullet"/>
      </w:pPr>
      <w:r>
        <w:t>Recruiter dashboard and job creation.</w:t>
      </w:r>
    </w:p>
    <w:p>
      <w:pPr>
        <w:pStyle w:val="ListBullet"/>
      </w:pPr>
      <w:r>
        <w:t>Job description, skills, competency weights, experience level, interview duration, language configuration, and scoring rubric.</w:t>
      </w:r>
    </w:p>
    <w:p>
      <w:pPr>
        <w:pStyle w:val="ListBullet"/>
      </w:pPr>
      <w:r>
        <w:t>Unique candidate interview links with expiration and configurable attempt limits.</w:t>
      </w:r>
    </w:p>
    <w:p>
      <w:pPr>
        <w:pStyle w:val="ListBullet"/>
      </w:pPr>
      <w:r>
        <w:t>Candidate consent, microphone test, language selection, and interview instructions.</w:t>
      </w:r>
    </w:p>
    <w:p>
      <w:pPr>
        <w:pStyle w:val="ListBullet"/>
      </w:pPr>
      <w:r>
        <w:t>Real-time voice interview with interruption handling and turn-taking.</w:t>
      </w:r>
    </w:p>
    <w:p>
      <w:pPr>
        <w:pStyle w:val="ListBullet"/>
      </w:pPr>
      <w:r>
        <w:t>English and Urdu support, including mixed English/Urdu code-switching.</w:t>
      </w:r>
    </w:p>
    <w:p>
      <w:pPr>
        <w:pStyle w:val="ListBullet"/>
      </w:pPr>
      <w:r>
        <w:t>Adaptive question selection based on the job rubric and candidate answers.</w:t>
      </w:r>
    </w:p>
    <w:p>
      <w:pPr>
        <w:pStyle w:val="ListBullet"/>
      </w:pPr>
      <w:r>
        <w:t>Optional resume upload and resume-aware questioning.</w:t>
      </w:r>
    </w:p>
    <w:p>
      <w:pPr>
        <w:pStyle w:val="ListBullet"/>
      </w:pPr>
      <w:r>
        <w:t>Transcript storage with timestamps and detected language.</w:t>
      </w:r>
    </w:p>
    <w:p>
      <w:pPr>
        <w:pStyle w:val="ListBullet"/>
      </w:pPr>
      <w:r>
        <w:t>Structured AI evaluation with scores, evidence, strengths, weaknesses, and recommendation.</w:t>
      </w:r>
    </w:p>
    <w:p>
      <w:pPr>
        <w:pStyle w:val="ListBullet"/>
      </w:pPr>
      <w:r>
        <w:t>Recruiter review of transcript, recording where enabled, report, and candidate status.</w:t>
      </w:r>
    </w:p>
    <w:p>
      <w:pPr>
        <w:pStyle w:val="ListBullet"/>
      </w:pPr>
      <w:r>
        <w:t>Usage metering and subscription/billing foundation.</w:t>
      </w:r>
    </w:p>
    <w:p>
      <w:pPr>
        <w:pStyle w:val="ListBullet"/>
      </w:pPr>
      <w:r>
        <w:t>Audit logs, access control, rate limiting, monitoring, and basic data retention controls.</w:t>
      </w:r>
    </w:p>
    <w:p>
      <w:pPr>
        <w:pStyle w:val="Heading2"/>
      </w:pPr>
      <w:r>
        <w:t>3.2 Out of Scope — Initial Release</w:t>
      </w:r>
    </w:p>
    <w:p>
      <w:pPr>
        <w:pStyle w:val="ListBullet"/>
      </w:pPr>
      <w:r>
        <w:t>Autonomous final hiring/rejection decisions.</w:t>
      </w:r>
    </w:p>
    <w:p>
      <w:pPr>
        <w:pStyle w:val="ListBullet"/>
      </w:pPr>
      <w:r>
        <w:t>Full applicant tracking system, payroll, HRIS, or job board.</w:t>
      </w:r>
    </w:p>
    <w:p>
      <w:pPr>
        <w:pStyle w:val="ListBullet"/>
      </w:pPr>
      <w:r>
        <w:t>Advanced anti-cheating/proctoring beyond basic browser/session signals.</w:t>
      </w:r>
    </w:p>
    <w:p>
      <w:pPr>
        <w:pStyle w:val="ListBullet"/>
      </w:pPr>
      <w:r>
        <w:t>Custom speech or foundation model training.</w:t>
      </w:r>
    </w:p>
    <w:p>
      <w:pPr>
        <w:pStyle w:val="ListBullet"/>
      </w:pPr>
      <w:r>
        <w:t>Native iOS/Android applications.</w:t>
      </w:r>
    </w:p>
    <w:p>
      <w:pPr>
        <w:pStyle w:val="ListBullet"/>
      </w:pPr>
      <w:r>
        <w:t>Enterprise SSO/SAML and SCIM in the first release.</w:t>
      </w:r>
    </w:p>
    <w:p>
      <w:pPr>
        <w:pStyle w:val="ListBullet"/>
      </w:pPr>
      <w:r>
        <w:t>Automatic background checks.</w:t>
      </w:r>
    </w:p>
    <w:p>
      <w:pPr>
        <w:pStyle w:val="ListBullet"/>
      </w:pPr>
      <w:r>
        <w:t>Guaranteed emotion, personality, or lie detection.</w:t>
      </w:r>
    </w:p>
    <w:p>
      <w:pPr>
        <w:pStyle w:val="Heading1"/>
      </w:pPr>
      <w:r>
        <w:t>4. Stakeholders and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Persona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Goals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Key Actions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Organization Admin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Control company workspace and billing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Manage organization, users, plans, retention, settings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Recruiter / Hiring Manager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Screen candidates quickly and consistently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Create jobs, invite candidates, review reports, shortlist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Candidate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Complete a fair and convenient interview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Consent, select language, speak, finish interview, optionally provide resume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System Administrator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Operate the platform safely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Monitor services, incidents, AI usage, security, support</w:t>
            </w:r>
          </w:p>
        </w:tc>
      </w:tr>
    </w:tbl>
    <w:p/>
    <w:p>
      <w:pPr>
        <w:pStyle w:val="Heading1"/>
      </w:pPr>
      <w:r>
        <w:t>5. User Journeys</w:t>
      </w:r>
    </w:p>
    <w:p>
      <w:pPr>
        <w:pStyle w:val="Heading2"/>
      </w:pPr>
      <w:r>
        <w:t>5.1 Recruiter Journey</w:t>
      </w:r>
    </w:p>
    <w:p>
      <w:pPr>
        <w:pStyle w:val="ListNumber"/>
      </w:pPr>
      <w:r>
        <w:t>Create an organization account and sign in.</w:t>
      </w:r>
    </w:p>
    <w:p>
      <w:pPr>
        <w:pStyle w:val="ListNumber"/>
      </w:pPr>
      <w:r>
        <w:t>Create a job and define required skills/competencies.</w:t>
      </w:r>
    </w:p>
    <w:p>
      <w:pPr>
        <w:pStyle w:val="ListNumber"/>
      </w:pPr>
      <w:r>
        <w:t>Select interview duration, supported languages, scoring weights, and optional resume requirement.</w:t>
      </w:r>
    </w:p>
    <w:p>
      <w:pPr>
        <w:pStyle w:val="ListNumber"/>
      </w:pPr>
      <w:r>
        <w:t>Generate an interview link or invitation.</w:t>
      </w:r>
    </w:p>
    <w:p>
      <w:pPr>
        <w:pStyle w:val="ListNumber"/>
      </w:pPr>
      <w:r>
        <w:t>Candidate completes the interview.</w:t>
      </w:r>
    </w:p>
    <w:p>
      <w:pPr>
        <w:pStyle w:val="ListNumber"/>
      </w:pPr>
      <w:r>
        <w:t>System generates transcript and evaluation.</w:t>
      </w:r>
    </w:p>
    <w:p>
      <w:pPr>
        <w:pStyle w:val="ListNumber"/>
      </w:pPr>
      <w:r>
        <w:t>Recruiter reviews evidence, scores, and recommendation.</w:t>
      </w:r>
    </w:p>
    <w:p>
      <w:pPr>
        <w:pStyle w:val="ListNumber"/>
      </w:pPr>
      <w:r>
        <w:t>Recruiter moves candidate to the organization's next stage.</w:t>
      </w:r>
    </w:p>
    <w:p>
      <w:pPr>
        <w:pStyle w:val="Heading2"/>
      </w:pPr>
      <w:r>
        <w:t>5.2 Candidate Journey</w:t>
      </w:r>
    </w:p>
    <w:p>
      <w:pPr>
        <w:pStyle w:val="ListNumber"/>
      </w:pPr>
      <w:r>
        <w:t>Open a unique interview link.</w:t>
      </w:r>
    </w:p>
    <w:p>
      <w:pPr>
        <w:pStyle w:val="ListNumber"/>
      </w:pPr>
      <w:r>
        <w:t>Review organization/job information and privacy/recording consent.</w:t>
      </w:r>
    </w:p>
    <w:p>
      <w:pPr>
        <w:pStyle w:val="ListNumber"/>
      </w:pPr>
      <w:r>
        <w:t>Enter basic candidate details if not pre-populated.</w:t>
      </w:r>
    </w:p>
    <w:p>
      <w:pPr>
        <w:pStyle w:val="ListNumber"/>
      </w:pPr>
      <w:r>
        <w:t>Choose or confirm preferred interview language.</w:t>
      </w:r>
    </w:p>
    <w:p>
      <w:pPr>
        <w:pStyle w:val="ListNumber"/>
      </w:pPr>
      <w:r>
        <w:t>Run microphone and connection checks.</w:t>
      </w:r>
    </w:p>
    <w:p>
      <w:pPr>
        <w:pStyle w:val="ListNumber"/>
      </w:pPr>
      <w:r>
        <w:t>Start interview.</w:t>
      </w:r>
    </w:p>
    <w:p>
      <w:pPr>
        <w:pStyle w:val="ListNumber"/>
      </w:pPr>
      <w:r>
        <w:t>Answer adaptive questions using voice.</w:t>
      </w:r>
    </w:p>
    <w:p>
      <w:pPr>
        <w:pStyle w:val="ListNumber"/>
      </w:pPr>
      <w:r>
        <w:t>Receive brief transition prompts between sections.</w:t>
      </w:r>
    </w:p>
    <w:p>
      <w:pPr>
        <w:pStyle w:val="ListNumber"/>
      </w:pPr>
      <w:r>
        <w:t>Complete or end the interview.</w:t>
      </w:r>
    </w:p>
    <w:p>
      <w:pPr>
        <w:pStyle w:val="ListNumber"/>
      </w:pPr>
      <w:r>
        <w:t>See a configurable completion message; no hiring decision should be exposed unless explicitly configured.</w:t>
      </w:r>
    </w:p>
    <w:p>
      <w:pPr>
        <w:pStyle w:val="Heading1"/>
      </w:pPr>
      <w:r>
        <w:t>6. Functional Requirements</w:t>
      </w:r>
    </w:p>
    <w:p>
      <w:pPr>
        <w:pStyle w:val="Heading2"/>
      </w:pPr>
      <w:r>
        <w:t>6.1 Authentication and Organizations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/ Notes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FR-AUTH-001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Users shall be able to register, sign in, sign out, and reset credentials.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Email verification and secure password hashing.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FR-AUTH-002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The system shall support organizations/tenants.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Every protected business record belongs to an organization.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FR-AUTH-003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The system shall support roles: Owner, Admin, Recruiter, Viewer.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RBAC enforced server-side.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FR-AUTH-004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Sessions shall expire and support secure token rotation.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No long-lived access token in browser local storage.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FR-AUTH-005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Optional MFA shall be supported by architecture.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Can be enabled after MVP.</w:t>
            </w:r>
          </w:p>
        </w:tc>
      </w:tr>
    </w:tbl>
    <w:p/>
    <w:p>
      <w:pPr>
        <w:pStyle w:val="Heading2"/>
      </w:pPr>
      <w:r>
        <w:t>6.2 Job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/ Notes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FR-JOB-001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Recruiter shall create, edit, archive, duplicate, and view jobs.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Job has title, description, skills, level, duration, language, rubric.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FR-JOB-002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Recruiter shall define weighted competencies.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Weights sum to 100%.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FR-JOB-003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System shall generate suggested interview topics/questions from job data.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Recruiter can edit before publishing.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FR-JOB-004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Recruiter shall configure interview behavior.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Question count, duration, difficulty range, follow-up policy.</w:t>
            </w:r>
          </w:p>
        </w:tc>
      </w:tr>
    </w:tbl>
    <w:p/>
    <w:p>
      <w:pPr>
        <w:pStyle w:val="Heading2"/>
      </w:pPr>
      <w:r>
        <w:t>6.3 Candidate and Invitation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/ Notes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FR-CAND-001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Recruiter shall add candidates manually or by invitation link.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Unique opaque token.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FR-CAND-002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Interview links shall support expiration and attempt limits.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Default one completed attempt.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FR-CAND-003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Candidate shall see job/interview instructions before consent.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Consent timestamp stored.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FR-CAND-004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Candidate may optionally upload a resume.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PDF/DOCX initially.</w:t>
            </w:r>
          </w:p>
        </w:tc>
      </w:tr>
    </w:tbl>
    <w:p/>
    <w:p>
      <w:pPr>
        <w:pStyle w:val="Heading2"/>
      </w:pPr>
      <w:r>
        <w:t>6.4 Interview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/ Notes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FR-INT-001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System shall create an interview session from a published job.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Session has immutable job/rubric snapshot.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FR-INT-002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AI interviewer shall introduce itself and explain the interview.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Configurable script.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FR-INT-003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AI shall ask job-relevant questions.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Questions grounded in job rubric.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FR-INT-004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AI shall ask adaptive follow-ups.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Based on answer quality, missing evidence, and difficulty.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FR-INT-005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AI shall maintain interview state.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Current section, competency, difficulty, elapsed time, questions asked.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FR-INT-006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Candidate shall be able to speak in supported languages.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MVP English/Urdu.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FR-INT-007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System shall handle English/Urdu code-switching.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Preserve original transcript and normalized evaluation text.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FR-INT-008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System shall handle silence/timeouts gracefully.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Prompt, retry, then skip/end according to policy.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FR-INT-009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AI shall not expose hidden evaluation criteria or system prompts.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Prompt-injection defenses.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FR-INT-010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System shall terminate interview on time, completion, candidate exit, or configured hard limit.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State transition recorded.</w:t>
            </w:r>
          </w:p>
        </w:tc>
      </w:tr>
    </w:tbl>
    <w:p/>
    <w:p>
      <w:pPr>
        <w:pStyle w:val="Heading2"/>
      </w:pPr>
      <w:r>
        <w:t>6.5 Speech and Voice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/ Notes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FR-VOICE-001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Browser shall capture microphone audio after explicit permission.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HTTPS required.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FR-VOICE-002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Audio shall be streamed or chunked to the voice service.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Realtime path preferred.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FR-VOICE-003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AI response audio shall stream to candidate.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Low-latency playback.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FR-VOICE-004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Candidate shall be able to interrupt AI speech.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Barge-in supported.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FR-VOICE-005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System shall record transcript turns with timestamps.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Speaker attribution required.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FR-VOICE-006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Recording storage shall be configurable by organization.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MVP can store audio only when enabled/consented.</w:t>
            </w:r>
          </w:p>
        </w:tc>
      </w:tr>
    </w:tbl>
    <w:p/>
    <w:p>
      <w:pPr>
        <w:pStyle w:val="Heading2"/>
      </w:pPr>
      <w:r>
        <w:t>6.6 Resume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/ Notes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FR-RES-001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System shall accept PDF/DOCX resumes within configured limits.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Validate MIME type, size, and malware scan.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FR-RES-002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System shall extract structured candidate facts.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Experience, skills, projects, education.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FR-RES-003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Resume-derived facts shall be traceable to source text.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Evidence snippets/page references.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FR-RES-004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AI interviewer may use resume facts to generate follow-up questions.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 not invent candidate history.</w:t>
            </w:r>
          </w:p>
        </w:tc>
      </w:tr>
    </w:tbl>
    <w:p/>
    <w:p>
      <w:pPr>
        <w:pStyle w:val="Heading2"/>
      </w:pPr>
      <w:r>
        <w:t>6.7 Evaluation and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/ Notes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FR-EVAL-001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System shall generate competency-level scores.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0–10 or 0–100, configured globally.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FR-EVAL-002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Every material score shall include evidence.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Reference candidate response IDs.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FR-EVAL-003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System shall generate strengths and weaknesses.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Grounded in transcript.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FR-EVAL-004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System shall calculate weighted overall score.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Deterministic calculation from competency scores.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FR-EVAL-005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System shall provide recommendation: Strong Proceed / Proceed / Review / Do Not Proceed.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Recommendation is advisory.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FR-EVAL-006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Recruiter shall be able to override AI recommendation.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Store override and reason.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FR-EVAL-007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Reports shall preserve model/version/rubric metadata.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Auditability.</w:t>
            </w:r>
          </w:p>
        </w:tc>
      </w:tr>
    </w:tbl>
    <w:p/>
    <w:p>
      <w:pPr>
        <w:pStyle w:val="Heading2"/>
      </w:pPr>
      <w:r>
        <w:t>6.8 Dashboard and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/ Notes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FR-DASH-001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Dashboard shall show jobs, candidates, interviews, completion rate, and usage.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Tenant scoped.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FR-DASH-002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Recruiter shall filter candidates by status, score, job, date, and language.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Server-side pagination.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FR-DASH-003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Recruiter shall open a candidate report.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Transcript, scores, evidence, recommendation.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FR-DASH-004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System shall provide export capability.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CSV/PDF report in later MVP.</w:t>
            </w:r>
          </w:p>
        </w:tc>
      </w:tr>
    </w:tbl>
    <w:p/>
    <w:p>
      <w:pPr>
        <w:pStyle w:val="Heading2"/>
      </w:pPr>
      <w:r>
        <w:t>6.9 Billing and Usage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/ Notes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FR-BILL-001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System shall support subscription plans.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Plan limits stored in database.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FR-BILL-002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System shall meter completed interview minutes and/or interview counts.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Immutable usage ledger.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FR-BILL-003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System shall block or warn on quota exhaustion.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Graceful candidate experience.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FR-BILL-004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System shall process payment provider webhooks idempotently.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Signature verification + event IDs.</w:t>
            </w:r>
          </w:p>
        </w:tc>
      </w:tr>
    </w:tbl>
    <w:p/>
    <w:p>
      <w:pPr>
        <w:pStyle w:val="Heading2"/>
      </w:pPr>
      <w:r>
        <w:t>6.10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/ Notes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FR-NOTIF-001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Recruiter can send interview invitation email.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Template based.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FR-NOTIF-002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Recruiter can configure completion notification.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Email after report ready.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FR-NOTIF-003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System shall not send candidate employment decisions automatically.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Unless organization explicitly enables a reviewed workflow.</w:t>
            </w:r>
          </w:p>
        </w:tc>
      </w:tr>
    </w:tbl>
    <w:p/>
    <w:p>
      <w:pPr>
        <w:pStyle w:val="Heading1"/>
      </w:pPr>
      <w:r>
        <w:t>7. Multilingual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MVP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Future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English speech recognition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Improve domain vocabulary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Urdu speech recognition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Dialect/accent benchmarking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English/Urdu code-switching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More South Asian languages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Roman Urdu text normalization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Yes where detectable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Dedicated normalization model/evaluation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Architecture ready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Phase 2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Hindi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Architecture ready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Phase 2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Translation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Optional internal normalization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Candidate/recruiter language translation</w:t>
            </w:r>
          </w:p>
        </w:tc>
      </w:tr>
    </w:tbl>
    <w:p/>
    <w:p>
      <w:pPr>
        <w:pStyle w:val="Heading1"/>
      </w:pPr>
      <w:r>
        <w:t>8.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/ Notes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NFR-PERF-001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First AI response after candidate turn should normally begin within 2 seconds under normal conditions.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P95 target; provider/network dependent.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NFR-PERF-002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Dashboard API p95 latency should be &lt;500 ms for common queries.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Excluding large exports.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NFR-AVAIL-001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Target monthly availability for production API is 99.5% for MVP.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Excluding scheduled maintenance/provider outages.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NFR-SCALE-001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Architecture shall support at least 100 concurrent interviews without redesign.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Scale-out workers and realtime connections.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NFR-SEC-001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All traffic shall use TLS.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HTTPS/WSS/WebRTC secure transport.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NFR-SEC-002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Tenant isolation shall be enforced at every data access layer.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No cross-tenant queries.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NFR-PRIV-001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Candidate consent shall be captured before recording/AI processing.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Timestamp and policy version.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NFR-PRIV-002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Organization-configurable retention shall be supported.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Default retention documented.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NFR-AUD-001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Security-sensitive and evaluation changes shall be auditable.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Immutable audit records.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NFR-OBS-001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System shall expose logs, metrics, traces, AI usage and error rates.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No raw secrets/PII in logs.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NFR-ACCESS-001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UI shall target WCAG 2.2 AA where practical.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Keyboard navigation and captions/transcripts.</w:t>
            </w:r>
          </w:p>
        </w:tc>
      </w:tr>
    </w:tbl>
    <w:p/>
    <w:p>
      <w:pPr>
        <w:pStyle w:val="Heading1"/>
      </w:pPr>
      <w:r>
        <w:t>9. Security and Privacy Requirements</w:t>
      </w:r>
    </w:p>
    <w:p>
      <w:pPr>
        <w:pStyle w:val="ListBullet"/>
      </w:pPr>
      <w:r>
        <w:t>Passwords must be Argon2id or an equivalent modern password hashing scheme.</w:t>
      </w:r>
    </w:p>
    <w:p>
      <w:pPr>
        <w:pStyle w:val="ListBullet"/>
      </w:pPr>
      <w:r>
        <w:t>API secrets must remain server-side; browser clients receive only short-lived, scoped session credentials.</w:t>
      </w:r>
    </w:p>
    <w:p>
      <w:pPr>
        <w:pStyle w:val="ListBullet"/>
      </w:pPr>
      <w:r>
        <w:t>Use signed, expiring interview tokens rather than sequential candidate IDs.</w:t>
      </w:r>
    </w:p>
    <w:p>
      <w:pPr>
        <w:pStyle w:val="ListBullet"/>
      </w:pPr>
      <w:r>
        <w:t>Encrypt data at rest where supported by the database/object-storage provider.</w:t>
      </w:r>
    </w:p>
    <w:p>
      <w:pPr>
        <w:pStyle w:val="ListBullet"/>
      </w:pPr>
      <w:r>
        <w:t>Use signed URLs for private resume/audio/report objects.</w:t>
      </w:r>
    </w:p>
    <w:p>
      <w:pPr>
        <w:pStyle w:val="ListBullet"/>
      </w:pPr>
      <w:r>
        <w:t>Apply upload limits, MIME validation, extension validation, antivirus/malware scanning, and safe filename handling.</w:t>
      </w:r>
    </w:p>
    <w:p>
      <w:pPr>
        <w:pStyle w:val="ListBullet"/>
      </w:pPr>
      <w:r>
        <w:t>Rate-limit authentication, invitation, interview initialization, and public endpoints.</w:t>
      </w:r>
    </w:p>
    <w:p>
      <w:pPr>
        <w:pStyle w:val="ListBullet"/>
      </w:pPr>
      <w:r>
        <w:t>Store consent, privacy-policy version, recording preference, and timestamps.</w:t>
      </w:r>
    </w:p>
    <w:p>
      <w:pPr>
        <w:pStyle w:val="ListBullet"/>
      </w:pPr>
      <w:r>
        <w:t>Provide candidate data deletion/export workflows according to applicable legal requirements.</w:t>
      </w:r>
    </w:p>
    <w:p>
      <w:pPr>
        <w:pStyle w:val="ListBullet"/>
      </w:pPr>
      <w:r>
        <w:t>Never use protected/sensitive demographic attributes as scoring inputs unless a lawful, explicitly reviewed use case requires it.</w:t>
      </w:r>
    </w:p>
    <w:p>
      <w:pPr>
        <w:pStyle w:val="ListBullet"/>
      </w:pPr>
      <w:r>
        <w:t>AI recommendations must be advisory; recruiters retain decision authority.</w:t>
      </w:r>
    </w:p>
    <w:p>
      <w:pPr>
        <w:pStyle w:val="ListBullet"/>
      </w:pPr>
      <w:r>
        <w:t>Prompt injection, transcript manipulation, and malicious resume content must be treated as untrusted input.</w:t>
      </w:r>
    </w:p>
    <w:p>
      <w:pPr>
        <w:pStyle w:val="Heading1"/>
      </w:pPr>
      <w:r>
        <w:t>10. AI Evaluation Fairness Requirements</w:t>
      </w:r>
    </w:p>
    <w:p>
      <w:pPr>
        <w:pStyle w:val="ListBullet"/>
      </w:pPr>
      <w:r>
        <w:t>Language choice must not lower a candidate's technical score when language proficiency is not part of the job rubric.</w:t>
      </w:r>
    </w:p>
    <w:p>
      <w:pPr>
        <w:pStyle w:val="ListBullet"/>
      </w:pPr>
      <w:r>
        <w:t>The evaluation prompt must explicitly separate communication clarity from technical correctness.</w:t>
      </w:r>
    </w:p>
    <w:p>
      <w:pPr>
        <w:pStyle w:val="ListBullet"/>
      </w:pPr>
      <w:r>
        <w:t>Every score must be traceable to candidate evidence.</w:t>
      </w:r>
    </w:p>
    <w:p>
      <w:pPr>
        <w:pStyle w:val="ListBullet"/>
      </w:pPr>
      <w:r>
        <w:t>The system should benchmark equivalent answers across English, Urdu, and mixed-language responses.</w:t>
      </w:r>
    </w:p>
    <w:p>
      <w:pPr>
        <w:pStyle w:val="ListBullet"/>
      </w:pPr>
      <w:r>
        <w:t>Model/version changes require regression testing before production rollout.</w:t>
      </w:r>
    </w:p>
    <w:p>
      <w:pPr>
        <w:pStyle w:val="ListBullet"/>
      </w:pPr>
      <w:r>
        <w:t>Human reviewers must be able to inspect transcript evidence and override scores.</w:t>
      </w:r>
    </w:p>
    <w:p>
      <w:pPr>
        <w:pStyle w:val="Heading1"/>
      </w:pPr>
      <w:r>
        <w:t>11. External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Integration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MVP Decision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OpenAI Realtime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Realtime speech-to-speech interview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GPT-Realtime family; WebRTC/WebSocket options.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OpenAI Transcription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Fallback/archival STT and multilingual transcription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GPT-Transcribe supports multilingual audio and code-switching.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OpenAI Responses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Question generation, interview controller, evaluation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Structured outputs/tool calling where applicable.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OpenAI TTS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Speech synthesis fallback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gpt-4o-mini-tts or suitable current model.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Object Storage (S3-compatible)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Resume, audio, report artifacts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Private buckets + signed URLs.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Transactional database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Managed service recommended.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Redis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Rate limits, ephemeral state, queues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Do not use as system-of-record.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Email Provider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Invitations and notifications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Resend/Postmark/SES interchangeable.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Stripe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Subscriptions, Checkout, billing portal, webhooks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Primary where available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Availability/country support must be verified before launch.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Observability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Errors, metrics, traces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Sentry + OpenTelemetry or equivalent.</w:t>
            </w:r>
          </w:p>
        </w:tc>
      </w:tr>
    </w:tbl>
    <w:p/>
    <w:p>
      <w:pPr>
        <w:pStyle w:val="Heading1"/>
      </w:pPr>
      <w:r>
        <w:t>12. Internal REST API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8"/>
              </w:rPr>
              <w:t>Auth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/api/v1/auth/register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Create user/org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/api/v1/auth/login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Sign in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/api/v1/auth/logout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End session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User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/api/v1/me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Current user/org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User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/api/v1/jobs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List jobs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Recruiter+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/api/v1/jobs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Create job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Recruiter+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/api/v1/jobs/{job_id}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Job detail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Recruiter+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/api/v1/jobs/{job_id}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Update job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Recruiter+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/api/v1/jobs/{job_id}/publish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Publish job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Recruiter+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/api/v1/jobs/{job_id}/interview-links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Create candidate link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Recruiter+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/api/v1/candidates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List candidates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Recruiter+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/api/v1/candidates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Create candidate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Recruiter+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/api/v1/candidates/{candidate_id}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Candidate detail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Recruiter+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/api/v1/candidates/{candidate_id}/resume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Upload resume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Recruiter/Candidate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/api/v1/interviews/{token}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Public interview metadata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Signed token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/api/v1/interviews/{token}/consent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Record consent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Signed token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/api/v1/interviews/{token}/start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Create interview session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Signed token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/api/v1/interviews/{session_id}/events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Persist client events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Interview session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/api/v1/interviews/{session_id}/complete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Complete interview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Interview session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/api/v1/interviews/{session_id}/transcript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Transcript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Recruiter+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/api/v1/interviews/{session_id}/report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Evaluation report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Recruiter+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/api/v1/interviews/{session_id}/re-evaluate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Re-run evaluation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Admin/Recruiter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/api/v1/usage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Usage summary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Admin+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/api/v1/billing/checkout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Create checkout session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Owner/Admin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/api/v1/billing/portal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Create billing portal session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Owner/Admin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/api/v1/webhooks/stripe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Stripe webhook receiver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Stripe signature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/api/v1/audit-logs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Audit records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8"/>
              </w:rPr>
              <w:t>Admin+</w:t>
            </w:r>
          </w:p>
        </w:tc>
      </w:tr>
    </w:tbl>
    <w:p/>
    <w:p>
      <w:pPr>
        <w:pStyle w:val="Heading1"/>
      </w:pPr>
      <w:r>
        <w:t>13. Realtime Interface Requirements</w:t>
      </w:r>
    </w:p>
    <w:p>
      <w:pPr>
        <w:pStyle w:val="ListBullet"/>
      </w:pPr>
      <w:r>
        <w:t>Candidate browser shall establish a secure realtime voice connection using a short-lived server-issued session/client secret.</w:t>
      </w:r>
    </w:p>
    <w:p>
      <w:pPr>
        <w:pStyle w:val="ListBullet"/>
      </w:pPr>
      <w:r>
        <w:t>The application server shall not expose a permanent OpenAI API key to the browser.</w:t>
      </w:r>
    </w:p>
    <w:p>
      <w:pPr>
        <w:pStyle w:val="ListBullet"/>
      </w:pPr>
      <w:r>
        <w:t>Realtime session instructions shall contain only the minimum required job/rubric context.</w:t>
      </w:r>
    </w:p>
    <w:p>
      <w:pPr>
        <w:pStyle w:val="ListBullet"/>
      </w:pPr>
      <w:r>
        <w:t>Authoritative interview state shall remain in the application backend; the voice model is not the system of record.</w:t>
      </w:r>
    </w:p>
    <w:p>
      <w:pPr>
        <w:pStyle w:val="ListBullet"/>
      </w:pPr>
      <w:r>
        <w:t>Critical events such as question_started, candidate_turn, question_completed, section_changed, timeout, consent, and interview_completed shall be persisted.</w:t>
      </w:r>
    </w:p>
    <w:p>
      <w:pPr>
        <w:pStyle w:val="ListBullet"/>
      </w:pPr>
      <w:r>
        <w:t>If realtime provider connectivity fails, the system shall show a recoverable error and optionally fall back to chunked STT → LLM → TTS.</w:t>
      </w:r>
    </w:p>
    <w:p>
      <w:pPr>
        <w:pStyle w:val="Heading1"/>
      </w:pPr>
      <w:r>
        <w:t>14. Data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Entity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Retention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Organization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Tenant boundary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Account lifetime + legal retention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Recruiter/admin identity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Account lifetime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Job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Job and interview rubric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Configurable; normally account lifetime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Candidate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Candidate profile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Configurable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Resume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Candidate resume metadata/object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Configurable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Interview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Interview session metadata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Configurable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Interview Turn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Question/answer transcript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Configurable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Evaluation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AI assessment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Configurable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Audio Asset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Optional voice recording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Shorter default recommended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Usage Ledger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Billing and quota evidence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Billing retention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Audit Log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Security/compliance trace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Longer retention</w:t>
            </w:r>
          </w:p>
        </w:tc>
      </w:tr>
    </w:tbl>
    <w:p/>
    <w:p>
      <w:pPr>
        <w:pStyle w:val="Heading1"/>
      </w:pPr>
      <w:r>
        <w:t>15. Acceptance Criteria for MVP</w:t>
      </w:r>
    </w:p>
    <w:p>
      <w:pPr>
        <w:pStyle w:val="ListNumber"/>
      </w:pPr>
      <w:r>
        <w:t>A recruiter can create an organization and a job with weighted competencies.</w:t>
      </w:r>
    </w:p>
    <w:p>
      <w:pPr>
        <w:pStyle w:val="ListNumber"/>
      </w:pPr>
      <w:r>
        <w:t>A candidate can open a signed interview link without creating an account.</w:t>
      </w:r>
    </w:p>
    <w:p>
      <w:pPr>
        <w:pStyle w:val="ListNumber"/>
      </w:pPr>
      <w:r>
        <w:t>Candidate consent is captured before voice processing/recording.</w:t>
      </w:r>
    </w:p>
    <w:p>
      <w:pPr>
        <w:pStyle w:val="ListNumber"/>
      </w:pPr>
      <w:r>
        <w:t>Candidate can complete a 10–20 minute interview in English.</w:t>
      </w:r>
    </w:p>
    <w:p>
      <w:pPr>
        <w:pStyle w:val="ListNumber"/>
      </w:pPr>
      <w:r>
        <w:t>Candidate can complete an interview in Urdu and mixed English/Urdu for the supported test set.</w:t>
      </w:r>
    </w:p>
    <w:p>
      <w:pPr>
        <w:pStyle w:val="ListNumber"/>
      </w:pPr>
      <w:r>
        <w:t>The interviewer asks at least one adaptive follow-up when an answer is incomplete or ambiguous.</w:t>
      </w:r>
    </w:p>
    <w:p>
      <w:pPr>
        <w:pStyle w:val="ListNumber"/>
      </w:pPr>
      <w:r>
        <w:t>The interview terminates correctly on completion, timeout, or user exit.</w:t>
      </w:r>
    </w:p>
    <w:p>
      <w:pPr>
        <w:pStyle w:val="ListNumber"/>
      </w:pPr>
      <w:r>
        <w:t>A transcript is produced with speaker labels and timestamps.</w:t>
      </w:r>
    </w:p>
    <w:p>
      <w:pPr>
        <w:pStyle w:val="ListNumber"/>
      </w:pPr>
      <w:r>
        <w:t>A structured evaluation is generated with competency scores and evidence.</w:t>
      </w:r>
    </w:p>
    <w:p>
      <w:pPr>
        <w:pStyle w:val="ListNumber"/>
      </w:pPr>
      <w:r>
        <w:t>Overall score is calculated deterministically from competency weights.</w:t>
      </w:r>
    </w:p>
    <w:p>
      <w:pPr>
        <w:pStyle w:val="ListNumber"/>
      </w:pPr>
      <w:r>
        <w:t>Recruiter can review and override the recommendation.</w:t>
      </w:r>
    </w:p>
    <w:p>
      <w:pPr>
        <w:pStyle w:val="ListNumber"/>
      </w:pPr>
      <w:r>
        <w:t>No permanent provider API key is exposed to the browser.</w:t>
      </w:r>
    </w:p>
    <w:p>
      <w:pPr>
        <w:pStyle w:val="ListNumber"/>
      </w:pPr>
      <w:r>
        <w:t>Tenant isolation tests show no cross-organization data leakage.</w:t>
      </w:r>
    </w:p>
    <w:p>
      <w:pPr>
        <w:pStyle w:val="ListNumber"/>
      </w:pPr>
      <w:r>
        <w:t>Usage is recorded per interview.</w:t>
      </w:r>
    </w:p>
    <w:p>
      <w:pPr>
        <w:pStyle w:val="ListNumber"/>
      </w:pPr>
      <w:r>
        <w:t>Critical errors are observable through logs/monitoring.</w:t>
      </w:r>
    </w:p>
    <w:p>
      <w:pPr>
        <w:pStyle w:val="Heading1"/>
      </w:pPr>
      <w:r>
        <w:t>16. Future Enhancements</w:t>
      </w:r>
    </w:p>
    <w:p>
      <w:pPr>
        <w:pStyle w:val="ListBullet"/>
      </w:pPr>
      <w:r>
        <w:t>Arabic/Hindi/Bengali/Pashto and additional regional languages.</w:t>
      </w:r>
    </w:p>
    <w:p>
      <w:pPr>
        <w:pStyle w:val="ListBullet"/>
      </w:pPr>
      <w:r>
        <w:t>Resume parsing with evidence grounding and candidate profile enrichment.</w:t>
      </w:r>
    </w:p>
    <w:p>
      <w:pPr>
        <w:pStyle w:val="ListBullet"/>
      </w:pPr>
      <w:r>
        <w:t>Coding interview environment with sandboxed execution.</w:t>
      </w:r>
    </w:p>
    <w:p>
      <w:pPr>
        <w:pStyle w:val="ListBullet"/>
      </w:pPr>
      <w:r>
        <w:t>MCQ and asynchronous video screening.</w:t>
      </w:r>
    </w:p>
    <w:p>
      <w:pPr>
        <w:pStyle w:val="ListBullet"/>
      </w:pPr>
      <w:r>
        <w:t>ATS/HRIS integrations.</w:t>
      </w:r>
    </w:p>
    <w:p>
      <w:pPr>
        <w:pStyle w:val="ListBullet"/>
      </w:pPr>
      <w:r>
        <w:t>SAML/SSO/SCIM.</w:t>
      </w:r>
    </w:p>
    <w:p>
      <w:pPr>
        <w:pStyle w:val="ListBullet"/>
      </w:pPr>
      <w:r>
        <w:t>Advanced proctoring and integrity signals with explicit consent.</w:t>
      </w:r>
    </w:p>
    <w:p>
      <w:pPr>
        <w:pStyle w:val="ListBullet"/>
      </w:pPr>
      <w:r>
        <w:t>Custom organization rubrics and question libraries.</w:t>
      </w:r>
    </w:p>
    <w:p>
      <w:pPr>
        <w:pStyle w:val="ListBullet"/>
      </w:pPr>
      <w:r>
        <w:t>Benchmarking across jobs and hiring cohorts.</w:t>
      </w:r>
    </w:p>
    <w:p>
      <w:pPr>
        <w:pStyle w:val="ListBullet"/>
      </w:pPr>
      <w:r>
        <w:t>Enterprise data residency and customer-managed keys.</w:t>
      </w:r>
    </w:p>
    <w:p>
      <w:pPr>
        <w:pStyle w:val="ListBullet"/>
      </w:pPr>
      <w:r>
        <w:t>Human review workflows and calibration tools.</w:t>
      </w:r>
    </w:p>
    <w:p>
      <w:pPr>
        <w:pStyle w:val="Heading1"/>
      </w:pPr>
      <w:r>
        <w:t>17.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Business Goal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Primary Component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Reduce recruiter screening time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FR-INT, FR-EVAL, FR-DASH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Interview Engine + Evaluation + Dashboard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Support multilingual candidates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FR-VOICE, multilingual requirements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Realtime Voice Layer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Improve assessment consistency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FR-EVAL, fairness requirements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Evaluation Engine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Protect candidate/company data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NFR-SEC, NFR-PRIV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Auth + Data Layer + Security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Monetize SaaS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FR-BILL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Billing/Usage</w:t>
            </w:r>
          </w:p>
        </w:tc>
      </w:tr>
    </w:tbl>
    <w:p/>
    <w:p>
      <w:pPr>
        <w:pStyle w:val="Heading1"/>
      </w:pPr>
      <w:r>
        <w:t>18. Reference Documentation</w:t>
      </w:r>
    </w:p>
    <w:p>
      <w:r>
        <w:t>The implementation team should re-check provider documentation and pricing immediately before production because model names, limits, and prices can change.</w:t>
      </w:r>
    </w:p>
    <w:p>
      <w:pPr>
        <w:pStyle w:val="ListBullet"/>
      </w:pPr>
      <w:r>
        <w:t>OpenAI model catalog: https://developers.openai.com/api/docs/models</w:t>
      </w:r>
    </w:p>
    <w:p>
      <w:pPr>
        <w:pStyle w:val="ListBullet"/>
      </w:pPr>
      <w:r>
        <w:t>OpenAI GPT-Realtime-2.1: https://developers.openai.com/api/docs/models/gpt-realtime-2.1</w:t>
      </w:r>
    </w:p>
    <w:p>
      <w:pPr>
        <w:pStyle w:val="ListBullet"/>
      </w:pPr>
      <w:r>
        <w:t>OpenAI GPT-Transcribe: https://developers.openai.com/api/docs/models/gpt-transcribe</w:t>
      </w:r>
    </w:p>
    <w:p>
      <w:pPr>
        <w:pStyle w:val="ListBullet"/>
      </w:pPr>
      <w:r>
        <w:t>OpenAI GPT-4o Mini TTS: https://developers.openai.com/api/docs/models/gpt-4o-mini-tts</w:t>
      </w:r>
    </w:p>
    <w:p>
      <w:pPr>
        <w:pStyle w:val="ListBullet"/>
      </w:pPr>
      <w:r>
        <w:t>OpenAI Responses API: https://developers.openai.com/api/reference/cli/resources/responses/methods/create</w:t>
      </w:r>
    </w:p>
    <w:p>
      <w:pPr>
        <w:pStyle w:val="ListBullet"/>
      </w:pPr>
      <w:r>
        <w:t>OpenAI Moderations: https://developers.openai.com/api/reference/cli/resources/moderations</w:t>
      </w:r>
    </w:p>
    <w:p>
      <w:pPr>
        <w:pStyle w:val="ListBullet"/>
      </w:pPr>
      <w:r>
        <w:t>Stripe Checkout: https://stripe.com/payments/checkout</w:t>
      </w:r>
    </w:p>
    <w:p>
      <w:pPr>
        <w:pStyle w:val="ListBullet"/>
      </w:pPr>
      <w:r>
        <w:t>Stripe webhooks: https://stripe.com/docs/webhooks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