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line="280"/>
        <w:jc w:val="center"/>
      </w:pPr>
      <w:r>
        <w:rPr>
          <w:rFonts w:ascii="Calibri" w:cs="Calibri" w:eastAsia="Calibri" w:hAnsi="Calibri"/>
          <w:b/>
          <w:bCs/>
          <w:i w:val="false"/>
          <w:iCs w:val="false"/>
          <w:color w:val="0F5132"/>
          <w:sz w:val="26"/>
          <w:szCs w:val="26"/>
        </w:rPr>
        <w:t xml:space="preserve">UNIVERSITAS IBN KHALDUN BOGOR</w:t>
      </w:r>
    </w:p>
    <w:p>
      <w:pPr>
        <w:spacing w:after="600" w:before="0" w:line="280"/>
        <w:jc w:val="center"/>
      </w:pPr>
      <w:r>
        <w:rPr>
          <w:rFonts w:ascii="Calibri" w:cs="Calibri" w:eastAsia="Calibri" w:hAnsi="Calibri"/>
          <w:b/>
          <w:bCs/>
          <w:i w:val="false"/>
          <w:iCs w:val="false"/>
          <w:color w:val="64748B"/>
          <w:sz w:val="22"/>
          <w:szCs w:val="22"/>
        </w:rPr>
        <w:t xml:space="preserve">LABORATORIUM KOMPUTER &amp; SISTEM INFORMASI</w:t>
      </w:r>
    </w:p>
    <w:p>
      <w:pPr>
        <w:spacing w:after="1200"/>
      </w:pPr>
    </w:p>
    <w:p>
      <w:pPr>
        <w:spacing w:after="120" w:before="200" w:line="280"/>
        <w:jc w:val="center"/>
      </w:pPr>
      <w:r>
        <w:rPr>
          <w:rFonts w:ascii="Calibri" w:cs="Calibri" w:eastAsia="Calibri" w:hAnsi="Calibri"/>
          <w:b/>
          <w:bCs/>
          <w:i w:val="false"/>
          <w:iCs w:val="false"/>
          <w:color w:val="0F5132"/>
          <w:sz w:val="38"/>
          <w:szCs w:val="38"/>
        </w:rPr>
        <w:t xml:space="preserve">BUKU PANDUAN PENGGUNA</w:t>
      </w:r>
    </w:p>
    <w:p>
      <w:pPr>
        <w:spacing w:after="240" w:before="0" w:line="280"/>
        <w:jc w:val="center"/>
      </w:pPr>
      <w:r>
        <w:rPr>
          <w:rFonts w:ascii="Calibri" w:cs="Calibri" w:eastAsia="Calibri" w:hAnsi="Calibri"/>
          <w:b/>
          <w:bCs/>
          <w:i w:val="false"/>
          <w:iCs w:val="false"/>
          <w:color w:val="0D9488"/>
          <w:sz w:val="28"/>
          <w:szCs w:val="28"/>
        </w:rPr>
        <w:t xml:space="preserve">(USER MANUAL BOOK)</w:t>
      </w:r>
    </w:p>
    <w:p>
      <w:pPr>
        <w:spacing w:after="400" w:before="0" w:line="280"/>
        <w:jc w:val="center"/>
      </w:pPr>
      <w:r>
        <w:rPr>
          <w:rFonts w:ascii="Calibri" w:cs="Calibri" w:eastAsia="Calibri" w:hAnsi="Calibri"/>
          <w:b/>
          <w:bCs/>
          <w:i w:val="false"/>
          <w:iCs w:val="false"/>
          <w:color w:val="1E293B"/>
          <w:sz w:val="26"/>
          <w:szCs w:val="26"/>
        </w:rPr>
        <w:t xml:space="preserve">SISTEM DIGITAL BOARD &amp; PRESENSI LABORATORIUM TERPADU</w:t>
      </w:r>
    </w:p>
    <w:p>
      <w:pPr>
        <w:spacing w:after="1600" w:before="0" w:line="280"/>
        <w:jc w:val="center"/>
      </w:pPr>
      <w:r>
        <w:rPr>
          <w:rFonts w:ascii="Calibri" w:cs="Calibri" w:eastAsia="Calibri" w:hAnsi="Calibri"/>
          <w:b w:val="false"/>
          <w:bCs w:val="false"/>
          <w:i/>
          <w:iCs/>
          <w:color w:val="64748B"/>
          <w:sz w:val="21"/>
          <w:szCs w:val="21"/>
        </w:rPr>
        <w:t xml:space="preserve">Panduan Lengkap Operasional Multi-Role: Super Administrator, Admin Fakultas, Dosen Pengajar, Mahasiswa, &amp; Display Kiosk Papan Informasi</w:t>
      </w:r>
    </w:p>
    <w:tbl>
      <w:tblPr>
        <w:tblW w:type="pct" w:w="4000"/>
        <w:jc w:val="center"/>
        <w:tblBorders>
          <w:top w:val="single" w:color="0F5132" w:sz="8"/>
          <w:left w:val="none"/>
          <w:bottom w:val="single" w:color="0F5132" w:sz="8"/>
          <w:right w:val="none"/>
          <w:insideH w:val="none"/>
          <w:insideV w:val="none"/>
        </w:tblBorders>
      </w:tblPr>
      <w:tblGrid>
        <w:gridCol w:w="3610"/>
        <w:gridCol w:w="3610"/>
      </w:tblGrid>
      <w:tr>
        <w:tc>
          <w:tcPr>
            <w:tcMar>
              <w:top w:type="dxa" w:w="120"/>
              <w:left w:type="dxa" w:w="100"/>
              <w:bottom w:type="dxa" w:w="60"/>
              <w:right w:type="dxa" w:w="100"/>
            </w:tcMar>
          </w:tcPr>
          <w:p>
            <w:pPr>
              <w:spacing w:after="100" w:before="100" w:line="280"/>
              <w:jc w:val="left"/>
            </w:pPr>
            <w:r>
              <w:rPr>
                <w:rFonts w:ascii="Calibri" w:cs="Calibri" w:eastAsia="Calibri" w:hAnsi="Calibri"/>
                <w:b/>
                <w:bCs/>
                <w:i w:val="false"/>
                <w:iCs w:val="false"/>
                <w:color w:val="333333"/>
                <w:sz w:val="20"/>
                <w:szCs w:val="20"/>
              </w:rPr>
              <w:t xml:space="preserve">Versi Sistem / Dokumen</w:t>
            </w:r>
          </w:p>
        </w:tc>
        <w:tc>
          <w:tcPr>
            <w:tcMar>
              <w:top w:type="dxa" w:w="120"/>
              <w:left w:type="dxa" w:w="100"/>
              <w:bottom w:type="dxa" w:w="60"/>
              <w:right w:type="dxa" w:w="100"/>
            </w:tcMar>
          </w:tcPr>
          <w:p>
            <w:pPr>
              <w:spacing w:after="100" w:before="100" w:line="280"/>
              <w:jc w:val="left"/>
            </w:pPr>
            <w:r>
              <w:rPr>
                <w:rFonts w:ascii="Calibri" w:cs="Calibri" w:eastAsia="Calibri" w:hAnsi="Calibri"/>
                <w:b w:val="false"/>
                <w:bCs w:val="false"/>
                <w:i w:val="false"/>
                <w:iCs w:val="false"/>
                <w:color w:val="333333"/>
                <w:sz w:val="20"/>
                <w:szCs w:val="20"/>
              </w:rPr>
              <w:t xml:space="preserve">: v2.4 (Enterprise Production Edition)</w:t>
            </w:r>
          </w:p>
        </w:tc>
      </w:tr>
      <w:tr>
        <w:tc>
          <w:tcPr>
            <w:tcMar>
              <w:top w:type="dxa" w:w="60"/>
              <w:left w:type="dxa" w:w="100"/>
              <w:bottom w:type="dxa" w:w="60"/>
              <w:right w:type="dxa" w:w="100"/>
            </w:tcMar>
          </w:tcPr>
          <w:p>
            <w:pPr>
              <w:spacing w:after="100" w:before="100" w:line="280"/>
              <w:jc w:val="left"/>
            </w:pPr>
            <w:r>
              <w:rPr>
                <w:rFonts w:ascii="Calibri" w:cs="Calibri" w:eastAsia="Calibri" w:hAnsi="Calibri"/>
                <w:b/>
                <w:bCs/>
                <w:i w:val="false"/>
                <w:iCs w:val="false"/>
                <w:color w:val="333333"/>
                <w:sz w:val="20"/>
                <w:szCs w:val="20"/>
              </w:rPr>
              <w:t xml:space="preserve">Tanggal Rilis</w:t>
            </w:r>
          </w:p>
        </w:tc>
        <w:tc>
          <w:tcPr>
            <w:tcMar>
              <w:top w:type="dxa" w:w="60"/>
              <w:left w:type="dxa" w:w="100"/>
              <w:bottom w:type="dxa" w:w="60"/>
              <w:right w:type="dxa" w:w="100"/>
            </w:tcMar>
          </w:tcPr>
          <w:p>
            <w:pPr>
              <w:spacing w:after="100" w:before="100" w:line="280"/>
              <w:jc w:val="left"/>
            </w:pPr>
            <w:r>
              <w:rPr>
                <w:rFonts w:ascii="Calibri" w:cs="Calibri" w:eastAsia="Calibri" w:hAnsi="Calibri"/>
                <w:b w:val="false"/>
                <w:bCs w:val="false"/>
                <w:i w:val="false"/>
                <w:iCs w:val="false"/>
                <w:color w:val="333333"/>
                <w:sz w:val="20"/>
                <w:szCs w:val="20"/>
              </w:rPr>
              <w:t xml:space="preserve">: Oktober 2026</w:t>
            </w:r>
          </w:p>
        </w:tc>
      </w:tr>
      <w:tr>
        <w:tc>
          <w:tcPr>
            <w:tcMar>
              <w:top w:type="dxa" w:w="60"/>
              <w:left w:type="dxa" w:w="100"/>
              <w:bottom w:type="dxa" w:w="60"/>
              <w:right w:type="dxa" w:w="100"/>
            </w:tcMar>
          </w:tcPr>
          <w:p>
            <w:pPr>
              <w:spacing w:after="100" w:before="100" w:line="280"/>
              <w:jc w:val="left"/>
            </w:pPr>
            <w:r>
              <w:rPr>
                <w:rFonts w:ascii="Calibri" w:cs="Calibri" w:eastAsia="Calibri" w:hAnsi="Calibri"/>
                <w:b/>
                <w:bCs/>
                <w:i w:val="false"/>
                <w:iCs w:val="false"/>
                <w:color w:val="333333"/>
                <w:sz w:val="20"/>
                <w:szCs w:val="20"/>
              </w:rPr>
              <w:t xml:space="preserve">Platform Host</w:t>
            </w:r>
          </w:p>
        </w:tc>
        <w:tc>
          <w:tcPr>
            <w:tcMar>
              <w:top w:type="dxa" w:w="60"/>
              <w:left w:type="dxa" w:w="100"/>
              <w:bottom w:type="dxa" w:w="60"/>
              <w:right w:type="dxa" w:w="100"/>
            </w:tcMar>
          </w:tcPr>
          <w:p>
            <w:pPr>
              <w:spacing w:after="100" w:before="100" w:line="280"/>
              <w:jc w:val="left"/>
            </w:pPr>
            <w:r>
              <w:rPr>
                <w:rFonts w:ascii="Calibri" w:cs="Calibri" w:eastAsia="Calibri" w:hAnsi="Calibri"/>
                <w:b w:val="false"/>
                <w:bCs w:val="false"/>
                <w:i w:val="false"/>
                <w:iCs w:val="false"/>
                <w:color w:val="333333"/>
                <w:sz w:val="20"/>
                <w:szCs w:val="20"/>
              </w:rPr>
              <w:t xml:space="preserve">: Web Application (Cloud Hosting / cPanel)</w:t>
            </w:r>
          </w:p>
        </w:tc>
      </w:tr>
      <w:tr>
        <w:tc>
          <w:tcPr>
            <w:tcMar>
              <w:top w:type="dxa" w:w="60"/>
              <w:left w:type="dxa" w:w="100"/>
              <w:bottom w:type="dxa" w:w="120"/>
              <w:right w:type="dxa" w:w="100"/>
            </w:tcMar>
          </w:tcPr>
          <w:p>
            <w:pPr>
              <w:spacing w:after="100" w:before="100" w:line="280"/>
              <w:jc w:val="left"/>
            </w:pPr>
            <w:r>
              <w:rPr>
                <w:rFonts w:ascii="Calibri" w:cs="Calibri" w:eastAsia="Calibri" w:hAnsi="Calibri"/>
                <w:b/>
                <w:bCs/>
                <w:i w:val="false"/>
                <w:iCs w:val="false"/>
                <w:color w:val="333333"/>
                <w:sz w:val="20"/>
                <w:szCs w:val="20"/>
              </w:rPr>
              <w:t xml:space="preserve">Hak Cipta &amp; Pengembang</w:t>
            </w:r>
          </w:p>
        </w:tc>
        <w:tc>
          <w:tcPr>
            <w:tcMar>
              <w:top w:type="dxa" w:w="60"/>
              <w:left w:type="dxa" w:w="100"/>
              <w:bottom w:type="dxa" w:w="120"/>
              <w:right w:type="dxa" w:w="100"/>
            </w:tcMar>
          </w:tcPr>
          <w:p>
            <w:pPr>
              <w:spacing w:after="100" w:before="100" w:line="280"/>
              <w:jc w:val="left"/>
            </w:pPr>
            <w:r>
              <w:rPr>
                <w:rFonts w:ascii="Calibri" w:cs="Calibri" w:eastAsia="Calibri" w:hAnsi="Calibri"/>
                <w:b w:val="false"/>
                <w:bCs w:val="false"/>
                <w:i w:val="false"/>
                <w:iCs w:val="false"/>
                <w:color w:val="333333"/>
                <w:sz w:val="20"/>
                <w:szCs w:val="20"/>
              </w:rPr>
              <w:t xml:space="preserve">: Tim Pengembang Laboratorium Komputer UIKA Bogor</w:t>
            </w:r>
          </w:p>
        </w:tc>
      </w:tr>
    </w:tbl>
    <w:p>
      <w:pPr>
        <w:spacing w:after="1200"/>
      </w:pPr>
    </w:p>
    <w:p>
      <w:pPr>
        <w:spacing w:after="100" w:before="100" w:line="280"/>
        <w:jc w:val="center"/>
        <w:sectPr>
          <w:pgSz w:w="11906" w:h="16838" w:orient="portrait"/>
          <w:pgMar w:top="1440" w:right="1440" w:bottom="1440" w:left="1440" w:header="708" w:footer="708" w:gutter="0"/>
          <w:pgNumType/>
          <w:docGrid w:linePitch="360"/>
        </w:sectPr>
      </w:pPr>
      <w:r>
        <w:rPr>
          <w:rFonts w:ascii="Calibri" w:cs="Calibri" w:eastAsia="Calibri" w:hAnsi="Calibri"/>
          <w:b/>
          <w:bCs/>
          <w:i w:val="false"/>
          <w:iCs w:val="false"/>
          <w:color w:val="64748B"/>
          <w:sz w:val="20"/>
          <w:szCs w:val="20"/>
        </w:rPr>
        <w:t xml:space="preserve">BOGOR - INDONESIA
2026</w:t>
      </w:r>
    </w:p>
    <w:p>
      <w:pPr>
        <w:pStyle w:val="Heading1"/>
        <w:spacing w:after="180" w:before="360"/>
      </w:pPr>
      <w:r>
        <w:t xml:space="preserve">RINGKASAN EKSEKUTIF</w:t>
      </w:r>
    </w:p>
    <w:p>
      <w:pPr>
        <w:spacing w:after="100" w:before="100" w:line="280"/>
        <w:jc w:val="left"/>
      </w:pPr>
      <w:r>
        <w:rPr>
          <w:rFonts w:ascii="Calibri" w:cs="Calibri" w:eastAsia="Calibri" w:hAnsi="Calibri"/>
          <w:b w:val="false"/>
          <w:bCs w:val="false"/>
          <w:i w:val="false"/>
          <w:iCs w:val="false"/>
          <w:color w:val="333333"/>
          <w:sz w:val="22"/>
          <w:szCs w:val="22"/>
        </w:rPr>
        <w:t xml:space="preserve">Sistem Informasi Digital Board &amp; Presensi Laboratorium merupakan ekosistem terpadu berbasis komputasi web yang dirancang khusus untuk memodernisasi tata kelola pemakaian ruang laboratorium komputer, pemantauan agenda praktikum secara langsung (real-time), serta manajemen kehadiran perkuliahan berbasis Dynamic QR Code.</w:t>
      </w:r>
    </w:p>
    <w:p>
      <w:pPr>
        <w:spacing w:after="100" w:before="100" w:line="280"/>
        <w:jc w:val="left"/>
      </w:pPr>
      <w:r>
        <w:rPr>
          <w:rFonts w:ascii="Calibri" w:cs="Calibri" w:eastAsia="Calibri" w:hAnsi="Calibri"/>
          <w:b w:val="false"/>
          <w:bCs w:val="false"/>
          <w:i w:val="false"/>
          <w:iCs w:val="false"/>
          <w:color w:val="333333"/>
          <w:sz w:val="22"/>
          <w:szCs w:val="22"/>
        </w:rPr>
        <w:t xml:space="preserve">Sistem ini mengintegrasikan seluruh entitas pemangku kepentingan dalam satu platform, yang mencakup:</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Super Administrator &amp; Administrator Fakultas dalam pengelolaan jadwal, pengguna, laboratorium, dan rekapitulasi data akademik.</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Dosen Pengajar dalam penyusunan agenda 16 pertemuan, validasi ketersediaan lab, scan presensi mahasiswa, pengisian berita acara, dan pencetakan form realisasi praktikum resmi.</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Mahasiswa dalam melakukan presensi cepat menggunakan QR Code dan memantau status kehadiran serta pengumuman kelas.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Papan Informasi Digital (Smart Display / Kiosk TV) yang dipasang di depan setiap laboratorium untuk menampilkan status ruangan, jadwal berjalan, jam presisi, dan barcode dinamis.</w:t>
      </w:r>
    </w:p>
    <w:tbl>
      <w:tblPr>
        <w:tblW w:type="pct" w:w="5000"/>
        <w:tblBorders>
          <w:top w:val="none"/>
          <w:left w:val="single" w:color="0F5132" w:sz="24"/>
          <w:bottom w:val="none"/>
          <w:right w:val="none"/>
          <w:insideH w:val="single" w:color="auto" w:sz="4"/>
          <w:insideV w:val="single" w:color="auto" w:sz="4"/>
        </w:tblBorders>
      </w:tblPr>
      <w:tblGrid>
        <w:gridCol w:w="9026"/>
      </w:tblGrid>
      <w:tr>
        <w:tc>
          <w:tcPr>
            <w:shd w:fill="ECFDF5" w:val="clear"/>
            <w:tcMar>
              <w:top w:type="dxa" w:w="140"/>
              <w:left w:type="dxa" w:w="180"/>
              <w:bottom w:type="dxa" w:w="140"/>
              <w:right w:type="dxa" w:w="180"/>
            </w:tcMar>
          </w:tcPr>
          <w:p>
            <w:pPr>
              <w:spacing w:after="60" w:before="40" w:line="280"/>
              <w:jc w:val="left"/>
            </w:pPr>
            <w:r>
              <w:rPr>
                <w:rFonts w:ascii="Calibri" w:cs="Calibri" w:eastAsia="Calibri" w:hAnsi="Calibri"/>
                <w:b/>
                <w:bCs/>
                <w:i w:val="false"/>
                <w:iCs w:val="false"/>
                <w:color w:val="0F5132"/>
                <w:sz w:val="21"/>
                <w:szCs w:val="21"/>
              </w:rPr>
              <w:t xml:space="preserve">💡 TIPS REKOMENDASI: TUJUAN MANUAL BOOK</w:t>
            </w:r>
          </w:p>
          <w:p>
            <w:pPr>
              <w:spacing w:after="40" w:before="0" w:line="280"/>
              <w:jc w:val="left"/>
            </w:pPr>
            <w:r>
              <w:rPr>
                <w:rFonts w:ascii="Calibri" w:cs="Calibri" w:eastAsia="Calibri" w:hAnsi="Calibri"/>
                <w:b w:val="false"/>
                <w:bCs w:val="false"/>
                <w:i w:val="false"/>
                <w:iCs w:val="false"/>
                <w:color w:val="334155"/>
                <w:sz w:val="20"/>
                <w:szCs w:val="20"/>
              </w:rPr>
              <w:t xml:space="preserve">Buku panduan ini disusun sebagai acuan operasional resmi bagi seluruh pengguna agar dapat memanfaatkan seluruh fitur aplikasi secara optimal, aman, akurat, dan sesuai dengan standar tata kelola laboratorium perguruan tinggi.</w:t>
            </w:r>
          </w:p>
        </w:tc>
      </w:tr>
    </w:tbl>
    <w:p>
      <w:pPr>
        <w:pStyle w:val="Heading2"/>
        <w:spacing w:after="120" w:before="260"/>
      </w:pPr>
      <w:r>
        <w:t xml:space="preserve">Matriks Hak Akses Peran Pengguna (Role-Based Access Matrix)</w:t>
      </w:r>
    </w:p>
    <w:p>
      <w:pPr>
        <w:spacing w:after="100" w:before="100" w:line="280"/>
        <w:jc w:val="left"/>
      </w:pPr>
      <w:r>
        <w:rPr>
          <w:rFonts w:ascii="Calibri" w:cs="Calibri" w:eastAsia="Calibri" w:hAnsi="Calibri"/>
          <w:b w:val="false"/>
          <w:bCs w:val="false"/>
          <w:i w:val="false"/>
          <w:iCs w:val="false"/>
          <w:color w:val="333333"/>
          <w:sz w:val="22"/>
          <w:szCs w:val="22"/>
        </w:rPr>
        <w:t xml:space="preserve">Berikut adalah tabel perbandingan hak akses dan otoritas fitur untuk setiap peran dalam sistem:</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610"/>
        <w:gridCol w:w="1354"/>
        <w:gridCol w:w="1354"/>
        <w:gridCol w:w="1354"/>
        <w:gridCol w:w="1354"/>
      </w:tblGrid>
      <w:tr>
        <w:trPr>
          <w:tblHeader/>
        </w:trPr>
        <w:tc>
          <w:tcPr>
            <w:tcW w:type="pct" w:w="2000"/>
            <w:shd w:fill="0F5132"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Fitur / Modul Sistem</w:t>
            </w:r>
          </w:p>
        </w:tc>
        <w:tc>
          <w:tcPr>
            <w:tcW w:type="pct" w:w="750"/>
            <w:shd w:fill="0F5132"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Super Admin</w:t>
            </w:r>
          </w:p>
        </w:tc>
        <w:tc>
          <w:tcPr>
            <w:tcW w:type="pct" w:w="750"/>
            <w:shd w:fill="0F5132"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Admin Fak.</w:t>
            </w:r>
          </w:p>
        </w:tc>
        <w:tc>
          <w:tcPr>
            <w:tcW w:type="pct" w:w="750"/>
            <w:shd w:fill="0F5132"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Dosen</w:t>
            </w:r>
          </w:p>
        </w:tc>
        <w:tc>
          <w:tcPr>
            <w:tcW w:type="pct" w:w="750"/>
            <w:shd w:fill="0F5132"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Mahasiswa</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Dashboard Eksekutif &amp; Statistik Lab</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Lengkap</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Per Fakultas</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Jadwal Sendiri</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Status Diri</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Manajemen Ruang Lab &amp; Kapasitas</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Hanya Baca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Hanya Baca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Penjadwalan Matriks Lab (Drag &amp; Drop)</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Penuh</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Per Fakultas</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Pengecekan Konflik Ketersediaan Lab</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Otomatis</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Otomatis</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Terintegrasi</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Manajemen Pengguna (User Management)</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Semua Akun</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Mhs &amp; Dosen Fak</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Import &amp; Export Data Excel Massal</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Absensi Sesi</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Manajemen Tahun Akademik &amp; Kenaikan Mhs</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Khusus</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Generator Otomatis 16 Pertemuan Agenda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Mandiri</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QR Code Scanner (Kamera Interaktif)</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Terbuka</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Terbuka</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Khusus Dosen</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Scan Mahasiswa</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Dynamic QR Code Presensi (Auto-Rotasi)</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Monitoring</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Monitoring</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Generate</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Melakukan Scan</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Input &amp; Koreksi Presensi Manual</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 (Kelas Sendiri)</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Cetak Dokumen Resmi (Berita Acara &amp; PDF)</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Ya</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Papan Informasi Digital Kiosk (Live Display)</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Kelola</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Kelola</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Tampil di TV</w:t>
            </w:r>
          </w:p>
        </w:tc>
        <w:tc>
          <w:tcPr>
            <w:shd w:fill="FFFFFF"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Tampil di TV</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Log Audit Aktivitas Sistem (Activity Log)</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Penuh</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c>
          <w:tcPr>
            <w:shd w:fill="F1F5F9" w:val="clear"/>
            <w:tcMar>
              <w:top w:type="dxa" w:w="100"/>
              <w:left w:type="dxa" w:w="140"/>
              <w:bottom w:type="dxa" w:w="100"/>
              <w:right w:type="dxa" w:w="140"/>
            </w:tcMar>
          </w:tcPr>
          <w:p>
            <w:pPr>
              <w:jc w:val="center"/>
            </w:pPr>
            <w:r>
              <w:rPr>
                <w:rFonts w:ascii="Calibri" w:cs="Calibri" w:eastAsia="Calibri" w:hAnsi="Calibri"/>
                <w:color w:val="1E293B"/>
                <w:sz w:val="20"/>
                <w:szCs w:val="20"/>
              </w:rPr>
              <w:t xml:space="preserve">❌ Tidak</w:t>
            </w:r>
          </w:p>
        </w:tc>
      </w:tr>
    </w:tbl>
    <w:p>
      <w:pPr>
        <w:spacing w:after="200"/>
      </w:pPr>
    </w:p>
    <w:p>
      <w:pPr>
        <w:pStyle w:val="Heading1"/>
        <w:spacing w:after="180" w:before="360"/>
      </w:pPr>
      <w:r>
        <w:t xml:space="preserve">BAB I: ARSITEKTUR &amp; LINGKUNGAN SISTEM</w:t>
      </w:r>
    </w:p>
    <w:p>
      <w:pPr>
        <w:pStyle w:val="Heading2"/>
        <w:spacing w:after="120" w:before="260"/>
      </w:pPr>
      <w:r>
        <w:t xml:space="preserve">1.1 Arsitektur Aplikasi</w:t>
      </w:r>
    </w:p>
    <w:p>
      <w:pPr>
        <w:spacing w:after="100" w:before="100" w:line="280"/>
        <w:jc w:val="left"/>
      </w:pPr>
      <w:r>
        <w:rPr>
          <w:rFonts w:ascii="Calibri" w:cs="Calibri" w:eastAsia="Calibri" w:hAnsi="Calibri"/>
          <w:b w:val="false"/>
          <w:bCs w:val="false"/>
          <w:i w:val="false"/>
          <w:iCs w:val="false"/>
          <w:color w:val="333333"/>
          <w:sz w:val="22"/>
          <w:szCs w:val="22"/>
        </w:rPr>
        <w:t xml:space="preserve">Sistem dibangun di atas fondasi teknologi web modern berbasis Laravel Framework Enterprise Edition, Tailwind CSS, serta JavaScript terkompilasi Vite. Sistem didukung oleh basis data relasional MySQL berkinerja tinggi serta dilengkapi mekanisme Auto-Alpha Daemon yang secara otomatis menandai status ketidakhadiran mahasiswa ketika sesi perkuliahan telah melewati batas toleransi waktu.</w:t>
      </w:r>
    </w:p>
    <w:p>
      <w:pPr>
        <w:pStyle w:val="Heading2"/>
        <w:spacing w:after="120" w:before="260"/>
      </w:pPr>
      <w:r>
        <w:t xml:space="preserve">1.2 Kebutuhan Perangkat Minimum</w:t>
      </w:r>
    </w:p>
    <w:p>
      <w:pPr>
        <w:spacing w:after="100" w:before="100" w:line="280"/>
        <w:jc w:val="left"/>
      </w:pPr>
      <w:r>
        <w:rPr>
          <w:rFonts w:ascii="Calibri" w:cs="Calibri" w:eastAsia="Calibri" w:hAnsi="Calibri"/>
          <w:b w:val="false"/>
          <w:bCs w:val="false"/>
          <w:i w:val="false"/>
          <w:iCs w:val="false"/>
          <w:color w:val="333333"/>
          <w:sz w:val="22"/>
          <w:szCs w:val="22"/>
        </w:rPr>
        <w:t xml:space="preserve">Untuk memastikan seluruh fitur (khususnya pemindai kamera QR Code dan antarmuka matriks drag-and-drop) berjalan dengan optimal, disarankan spesifikasi minimum berikut:</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Perangkat Komputer / Laptop Pengguna: RAM minimal 4 GB, resolusi layar minimal 1366x768 piksel.</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Perangkat Mobile (Smartphone Mahasiswa): Kamera belakang berfungsi normal dengan resolusi minimal 5 MP.</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Peramban Web (Browser): Google Chrome versi 110+, Mozilla Firefox 110+, Microsoft Edge versi terbaru, atau Safari 16+.</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Konektivitas Jaringan: Jaringan Intranet Kampus atau Internet berkecepatan minimal 5 Mbps.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Smart TV / Kiosk Monitor: Layar berasio 16:9 (Full HD 1080p disarankan) dengan peramban web modern yang mendukung JavaScript ES6.</w:t>
      </w:r>
    </w:p>
    <w:p>
      <w:pPr>
        <w:pStyle w:val="Heading1"/>
        <w:spacing w:after="180" w:before="360"/>
      </w:pPr>
      <w:r>
        <w:t xml:space="preserve">BAB II: AUTENTIKASI DAN KEAMANAN AKUN</w:t>
      </w:r>
    </w:p>
    <w:p>
      <w:pPr>
        <w:pStyle w:val="Heading2"/>
        <w:spacing w:after="120" w:before="260"/>
      </w:pPr>
      <w:r>
        <w:t xml:space="preserve">2.1 Halaman Masuk (Login Portal)</w:t>
      </w:r>
    </w:p>
    <w:p>
      <w:pPr>
        <w:spacing w:after="100" w:before="100" w:line="280"/>
        <w:jc w:val="left"/>
      </w:pPr>
      <w:r>
        <w:rPr>
          <w:rFonts w:ascii="Calibri" w:cs="Calibri" w:eastAsia="Calibri" w:hAnsi="Calibri"/>
          <w:b w:val="false"/>
          <w:bCs w:val="false"/>
          <w:i w:val="false"/>
          <w:iCs w:val="false"/>
          <w:color w:val="333333"/>
          <w:sz w:val="22"/>
          <w:szCs w:val="22"/>
        </w:rPr>
        <w:t xml:space="preserve">Untuk mengakses sistem, seluruh pengguna wajib membuka alamat portal resmi melalui peramban:</w:t>
      </w:r>
    </w:p>
    <w:p>
      <w:pPr>
        <w:spacing w:after="100" w:before="100" w:line="280"/>
        <w:jc w:val="left"/>
      </w:pPr>
      <w:r>
        <w:rPr>
          <w:rFonts w:ascii="Calibri" w:cs="Calibri" w:eastAsia="Calibri" w:hAnsi="Calibri"/>
          <w:b/>
          <w:bCs/>
          <w:i w:val="false"/>
          <w:iCs w:val="false"/>
          <w:color w:val="333333"/>
          <w:sz w:val="22"/>
          <w:szCs w:val="22"/>
        </w:rPr>
        <w:t xml:space="preserve">URL Portal: </w:t>
      </w:r>
      <w:r>
        <w:rPr>
          <w:rFonts w:ascii="Calibri" w:cs="Calibri" w:eastAsia="Calibri" w:hAnsi="Calibri"/>
          <w:b/>
          <w:bCs/>
          <w:i w:val="false"/>
          <w:iCs w:val="false"/>
          <w:color w:val="0D9488"/>
          <w:sz w:val="22"/>
          <w:szCs w:val="22"/>
        </w:rPr>
        <w:t xml:space="preserve">https://labkomputer-si-uika.com/login</w:t>
      </w:r>
    </w:p>
    <w:p>
      <w:pPr>
        <w:spacing w:after="100" w:before="100" w:line="280"/>
        <w:jc w:val="left"/>
      </w:pPr>
      <w:r>
        <w:rPr>
          <w:rFonts w:ascii="Calibri" w:cs="Calibri" w:eastAsia="Calibri" w:hAnsi="Calibri"/>
          <w:b w:val="false"/>
          <w:bCs w:val="false"/>
          <w:i w:val="false"/>
          <w:iCs w:val="false"/>
          <w:color w:val="333333"/>
          <w:sz w:val="22"/>
          <w:szCs w:val="22"/>
        </w:rPr>
        <w:t xml:space="preserve">Langkah-langkah proses login: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Masukkan Username resmi (NIP untuk Dosen, NPM untuk Mahasiswa, atau username admin yang telah ditentukan).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Masukkan Password rahasia akun Anda.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Klik tombol 'Masuk ke Sistem' berwarna hijau toska.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Sistem secara otomatis mendeteksi role pengguna dan mengarahkan ke dashboard yang sesuai (Super Admin, Dosen, atau Mahasiswa).</w:t>
      </w:r>
    </w:p>
    <w:tbl>
      <w:tblPr>
        <w:tblW w:type="pct" w:w="5000"/>
        <w:tblBorders>
          <w:top w:val="none"/>
          <w:left w:val="single" w:color="D97706" w:sz="24"/>
          <w:bottom w:val="none"/>
          <w:right w:val="none"/>
          <w:insideH w:val="single" w:color="auto" w:sz="4"/>
          <w:insideV w:val="single" w:color="auto" w:sz="4"/>
        </w:tblBorders>
      </w:tblPr>
      <w:tblGrid>
        <w:gridCol w:w="9026"/>
      </w:tblGrid>
      <w:tr>
        <w:tc>
          <w:tcPr>
            <w:shd w:fill="FEF3C7" w:val="clear"/>
            <w:tcMar>
              <w:top w:type="dxa" w:w="140"/>
              <w:left w:type="dxa" w:w="180"/>
              <w:bottom w:type="dxa" w:w="140"/>
              <w:right w:type="dxa" w:w="180"/>
            </w:tcMar>
          </w:tcPr>
          <w:p>
            <w:pPr>
              <w:spacing w:after="60" w:before="40" w:line="280"/>
              <w:jc w:val="left"/>
            </w:pPr>
            <w:r>
              <w:rPr>
                <w:rFonts w:ascii="Calibri" w:cs="Calibri" w:eastAsia="Calibri" w:hAnsi="Calibri"/>
                <w:b/>
                <w:bCs/>
                <w:i w:val="false"/>
                <w:iCs w:val="false"/>
                <w:color w:val="D97706"/>
                <w:sz w:val="21"/>
                <w:szCs w:val="21"/>
              </w:rPr>
              <w:t xml:space="preserve">⚠️ PERHATIAN: KEAMANAN PASSWORD</w:t>
            </w:r>
          </w:p>
          <w:p>
            <w:pPr>
              <w:spacing w:after="40" w:before="0" w:line="280"/>
              <w:jc w:val="left"/>
            </w:pPr>
            <w:r>
              <w:rPr>
                <w:rFonts w:ascii="Calibri" w:cs="Calibri" w:eastAsia="Calibri" w:hAnsi="Calibri"/>
                <w:b w:val="false"/>
                <w:bCs w:val="false"/>
                <w:i w:val="false"/>
                <w:iCs w:val="false"/>
                <w:color w:val="334155"/>
                <w:sz w:val="20"/>
                <w:szCs w:val="20"/>
              </w:rPr>
              <w:t xml:space="preserve">Untuk menjaga keamanan data laboratorium dan privasi nilai, jangan pernah membagikan password kepada pihak lain. Jika pengguna pertama kali login dengan password default, disarankan segera mengubah password pada menu Pengaturan Akun.</w:t>
            </w:r>
          </w:p>
        </w:tc>
      </w:tr>
    </w:tbl>
    <w:p>
      <w:pPr>
        <w:pStyle w:val="Heading2"/>
        <w:spacing w:after="120" w:before="260"/>
      </w:pPr>
      <w:r>
        <w:t xml:space="preserve">2.2 Pengaturan Profil &amp; Perubahan Password</w:t>
      </w:r>
    </w:p>
    <w:p>
      <w:pPr>
        <w:spacing w:after="100" w:before="100" w:line="280"/>
        <w:jc w:val="left"/>
      </w:pPr>
      <w:r>
        <w:rPr>
          <w:rFonts w:ascii="Calibri" w:cs="Calibri" w:eastAsia="Calibri" w:hAnsi="Calibri"/>
          <w:b w:val="false"/>
          <w:bCs w:val="false"/>
          <w:i w:val="false"/>
          <w:iCs w:val="false"/>
          <w:color w:val="333333"/>
          <w:sz w:val="22"/>
          <w:szCs w:val="22"/>
        </w:rPr>
        <w:t xml:space="preserve">Setiap pengguna dapat memperbarui informasi pribadi dan mengganti kata sandi akun kapan saja: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Pada sidebar kiri atau sudut kanan atas layar, pilih menu 'Pengaturan Akun' atau 'Profil'.</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Pada formulir 'Ubah Password', ketikkan Password Lama Anda untuk verifikasi identitas.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Masukkan Password Baru minimal 6 karakter kombinasi.</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Masukkan kembali Konfirmasi Password Baru untuk memastikan tidak ada kesalahan ketik.</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5. Klik 'Simpan Perubahan'. Sistem akan memperbarui kata sandi secara aman dengan enkripsi Bcrypt tingkat tinggi.</w:t>
      </w:r>
    </w:p>
    <w:p>
      <w:pPr>
        <w:pStyle w:val="Heading1"/>
        <w:spacing w:after="180" w:before="360"/>
      </w:pPr>
      <w:r>
        <w:t xml:space="preserve">BAB III: PANDUAN MODUL ADMINISTRATOR (SUPER ADMIN &amp; ADMIN FAKULTAS)</w:t>
      </w:r>
    </w:p>
    <w:p>
      <w:pPr>
        <w:pStyle w:val="Heading2"/>
        <w:spacing w:after="120" w:before="260"/>
      </w:pPr>
      <w:r>
        <w:t xml:space="preserve">3.1 Administrator Cockpit &amp; Dashboard Pemantauan</w:t>
      </w:r>
    </w:p>
    <w:p>
      <w:pPr>
        <w:spacing w:after="100" w:before="100" w:line="280"/>
        <w:jc w:val="left"/>
      </w:pPr>
      <w:r>
        <w:rPr>
          <w:rFonts w:ascii="Calibri" w:cs="Calibri" w:eastAsia="Calibri" w:hAnsi="Calibri"/>
          <w:b w:val="false"/>
          <w:bCs w:val="false"/>
          <w:i w:val="false"/>
          <w:iCs w:val="false"/>
          <w:color w:val="333333"/>
          <w:sz w:val="22"/>
          <w:szCs w:val="22"/>
        </w:rPr>
        <w:t xml:space="preserve">Dashboard Administrator berfungsi sebagai menara kontrol (cockpit) operasional laboratorium yang menyajikan metrik statistik real-time:</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Status Ketersediaan Lab: Memantau berapa banyak ruang laboratorium yang sedang aktif terpakai, siap dipakai (standby), maupun dalam pemeliharaan.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Sesi Praktikum Hari Ini: Jumlah sesi perkuliahan aktif yang dijadwalkan pada hari yang bersangkutan.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Metrik Presensi Mahasiswa: Persentase tingkat kehadiran, izin, sakit, dan alpa mahasiswa secara menyeluruh.</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Pintasan Kiosk Digital Board: Tombol cepat untuk membuka portal tayangan Smart Board TV laboratorium.</w:t>
      </w:r>
    </w:p>
    <w:p>
      <w:pPr>
        <w:pStyle w:val="Heading2"/>
        <w:spacing w:after="120" w:before="260"/>
      </w:pPr>
      <w:r>
        <w:t xml:space="preserve">3.2 Manajemen Laboratorium</w:t>
      </w:r>
    </w:p>
    <w:p>
      <w:pPr>
        <w:spacing w:after="100" w:before="100" w:line="280"/>
        <w:jc w:val="left"/>
      </w:pPr>
      <w:r>
        <w:rPr>
          <w:rFonts w:ascii="Calibri" w:cs="Calibri" w:eastAsia="Calibri" w:hAnsi="Calibri"/>
          <w:b w:val="false"/>
          <w:bCs w:val="false"/>
          <w:i w:val="false"/>
          <w:iCs w:val="false"/>
          <w:color w:val="333333"/>
          <w:sz w:val="22"/>
          <w:szCs w:val="22"/>
        </w:rPr>
        <w:t xml:space="preserve">Menu ini digunakan untuk mengatur master data ruangan laboratorium yang ada di lingkungan kampus: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Menambah Lab Baru: Klik tombol '+ Tambah Laboratorium', isi Kode Lab (contoh: LAB-209), Nama Laboratorium (contoh: Lab Rekayasa Perangkat Lunak), Kapasitas Komputer (contoh: 40 Unit), serta Lokasi Gedung.</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Edit &amp; Status Lab: Mengubah spesifikasi komputer, status operasional (Aktif / Pemeliharaan / Non-Aktif), dan fasilitas lab.</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Import Data Lab: Mendukung pengunggahan data laboratorium secara massal melalui berkas template Excel (.xlsx).</w:t>
      </w:r>
    </w:p>
    <w:p>
      <w:pPr>
        <w:pStyle w:val="Heading2"/>
        <w:spacing w:after="120" w:before="260"/>
      </w:pPr>
      <w:r>
        <w:t xml:space="preserve">3.3 Penjadwalan Lab Interaktif (Drag &amp; Drop Matriks)</w:t>
      </w:r>
    </w:p>
    <w:p>
      <w:pPr>
        <w:spacing w:after="100" w:before="100" w:line="280"/>
        <w:jc w:val="left"/>
      </w:pPr>
      <w:r>
        <w:rPr>
          <w:rFonts w:ascii="Calibri" w:cs="Calibri" w:eastAsia="Calibri" w:hAnsi="Calibri"/>
          <w:b w:val="false"/>
          <w:bCs w:val="false"/>
          <w:i w:val="false"/>
          <w:iCs w:val="false"/>
          <w:color w:val="333333"/>
          <w:sz w:val="22"/>
          <w:szCs w:val="22"/>
        </w:rPr>
        <w:t xml:space="preserve">Fitur unggulan pada modul jadwal laboratorium memungkinkan administrator menyusun jadwal penggunaan lab secara visual tanpa risiko konflik waktu:</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Tampilan Grid Matriks: Jadwal disajikan dalam matriks interaktif berdasarkan Hari (Senin s/d Sabtu) dan Ruang Laboratorium.</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Fitur Drag &amp; Drop: Administrator dapat memindahkan kartu jadwal perkuliahan dari satu slot jam/hari ke slot lainnya hanya dengan menarik (drag) kartu tersebut.</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Validasi Konflik Otomatis: Sistem secara cerdas menolak perpindahan jadwal jika ruang laboratorium pada jam tersebut sudah dipesan oleh agenda lain.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Filter Dinamis: Filter instan berdasarkan Fakultas, Program Studi, Hari, dan Ruang Lab.</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Bulk Delete (Hapus Massal): Kemampuan menghapus jadwal tertentu secara bersamaan dengan fitur seleksi multi-checkbox.</w:t>
      </w:r>
    </w:p>
    <w:p>
      <w:pPr>
        <w:pStyle w:val="Heading2"/>
        <w:spacing w:after="120" w:before="260"/>
      </w:pPr>
      <w:r>
        <w:t xml:space="preserve">3.4 Manajemen Pengguna &amp; Import Excel Massal</w:t>
      </w:r>
    </w:p>
    <w:p>
      <w:pPr>
        <w:spacing w:after="100" w:before="100" w:line="280"/>
        <w:jc w:val="left"/>
      </w:pPr>
      <w:r>
        <w:rPr>
          <w:rFonts w:ascii="Calibri" w:cs="Calibri" w:eastAsia="Calibri" w:hAnsi="Calibri"/>
          <w:b w:val="false"/>
          <w:bCs w:val="false"/>
          <w:i w:val="false"/>
          <w:iCs w:val="false"/>
          <w:color w:val="333333"/>
          <w:sz w:val="22"/>
          <w:szCs w:val="22"/>
        </w:rPr>
        <w:t xml:space="preserve">Administrator memiliki wewenang mengelola seluruh pengguna sistem:</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Tab Pengguna Terpisah: Administrator dapat beralih antara data Dosen Pengajar, Mahasiswa, dan Akun Staf Admin.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Import Data Mahasiswa &amp; Dosen: Tersedia tombol 'Download Template Excel', yang dapat diisi data master (NPM/NIP, Nama Lengkap, Fakultas, Program Studi, Kelas) dan diunggah kembali ke sistem untuk pemrosesan ratusan akun sekaligus dalam hitungan detik.</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Reset Password: Jika pengguna lupa kata sandi, administrator dapat melakukan reset password ke kata sandi bawaan melalui tombol aksi kunci.</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Toggle Status Aktif / Non-Aktif: Menonaktifkan akun pengguna yang sedang cuti atau lulus tanpa menghapus riwayat presensinya.</w:t>
      </w:r>
    </w:p>
    <w:p>
      <w:pPr>
        <w:pStyle w:val="Heading2"/>
        <w:spacing w:after="120" w:before="260"/>
      </w:pPr>
      <w:r>
        <w:t xml:space="preserve">3.5 Manajemen Tahun Akademik &amp; Kenaikan Semester (Super Admin Only)</w:t>
      </w:r>
    </w:p>
    <w:p>
      <w:pPr>
        <w:spacing w:after="100" w:before="100" w:line="280"/>
        <w:jc w:val="left"/>
      </w:pPr>
      <w:r>
        <w:rPr>
          <w:rFonts w:ascii="Calibri" w:cs="Calibri" w:eastAsia="Calibri" w:hAnsi="Calibri"/>
          <w:b w:val="false"/>
          <w:bCs w:val="false"/>
          <w:i w:val="false"/>
          <w:iCs w:val="false"/>
          <w:color w:val="333333"/>
          <w:sz w:val="22"/>
          <w:szCs w:val="22"/>
        </w:rPr>
        <w:t xml:space="preserve">Halaman ini dilindungi otorisasi khusus Super Admin untuk mengatur periode perkuliahan: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Menentukan Tahun Akademik Aktif (contoh: 2026/2027 Ganjil).</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Fitur Kenaikan Semester Massal (Promote Semester): Menaikkan tingkat semester mahasiswa secara otomatis pada akhir periode.</w:t>
      </w:r>
    </w:p>
    <w:p>
      <w:pPr>
        <w:pStyle w:val="Heading2"/>
        <w:spacing w:after="120" w:before="260"/>
      </w:pPr>
      <w:r>
        <w:t xml:space="preserve">3.6 Manajemen Pengumuman &amp; Log Audit</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Pengumuman: Membuat pengumuman penting yang ditayangkan di dashboard mahasiswa, dosen, serta running banner di TV Digital Board.</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Log Audit Aktivitas: Merekam seluruh riwayat login, perubahan data jadwal, pengisian absensi, dan aksi penting lainnya untuk kebutuhan akuntabilitas dan audit kampus.</w:t>
      </w:r>
    </w:p>
    <w:p>
      <w:pPr>
        <w:pStyle w:val="Heading1"/>
        <w:spacing w:after="180" w:before="360"/>
      </w:pPr>
      <w:r>
        <w:t xml:space="preserve">BAB IV: PANDUAN MODUL DOSEN PENGAJAR</w:t>
      </w:r>
    </w:p>
    <w:p>
      <w:pPr>
        <w:pStyle w:val="Heading2"/>
        <w:spacing w:after="120" w:before="260"/>
      </w:pPr>
      <w:r>
        <w:t xml:space="preserve">4.1 Dashboard Dosen &amp; Kalender Mengajar</w:t>
      </w:r>
    </w:p>
    <w:p>
      <w:pPr>
        <w:spacing w:after="100" w:before="100" w:line="280"/>
        <w:jc w:val="left"/>
      </w:pPr>
      <w:r>
        <w:rPr>
          <w:rFonts w:ascii="Calibri" w:cs="Calibri" w:eastAsia="Calibri" w:hAnsi="Calibri"/>
          <w:b w:val="false"/>
          <w:bCs w:val="false"/>
          <w:i w:val="false"/>
          <w:iCs w:val="false"/>
          <w:color w:val="333333"/>
          <w:sz w:val="22"/>
          <w:szCs w:val="22"/>
        </w:rPr>
        <w:t xml:space="preserve">Setelah berhasil login, Dosen akan disambut oleh antarmuka kerja personal yang menampilkan: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Ringkasan Kelas Hari Ini: Mata kuliah, ruang lab yang digunakan, dan jam pelaksanaan.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Kalender Akademik Mengajar: Menampilkan seluruh agenda pertemuan semester berjalan secara teratur.</w:t>
      </w:r>
    </w:p>
    <w:p>
      <w:pPr>
        <w:pStyle w:val="Heading2"/>
        <w:spacing w:after="120" w:before="260"/>
      </w:pPr>
      <w:r>
        <w:t xml:space="preserve">4.2 Generator Otomatis 16 Pertemuan Perkuliahan</w:t>
      </w:r>
    </w:p>
    <w:p>
      <w:pPr>
        <w:spacing w:after="100" w:before="100" w:line="280"/>
        <w:jc w:val="left"/>
      </w:pPr>
      <w:r>
        <w:rPr>
          <w:rFonts w:ascii="Calibri" w:cs="Calibri" w:eastAsia="Calibri" w:hAnsi="Calibri"/>
          <w:b w:val="false"/>
          <w:bCs w:val="false"/>
          <w:i w:val="false"/>
          <w:iCs w:val="false"/>
          <w:color w:val="333333"/>
          <w:sz w:val="22"/>
          <w:szCs w:val="22"/>
        </w:rPr>
        <w:t xml:space="preserve">Dosen tidak perlu membuat agenda satu per satu secara manual. Sistem dilengkapi fitur 'Generate 16 Pertemuan':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Buka menu 'Agenda Perkuliahan'.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Pilih mata kuliah yang bersangkutan.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Klik tombol 'Generate 16 Pertemuan Otomatis'.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Sistem secara otomatis menghitung dan membentuk 16 pertemuan kuliah dengan interval 7 hari, lengkap dengan penomoran Pertemuan 1 hingga 16.</w:t>
      </w:r>
    </w:p>
    <w:p>
      <w:pPr>
        <w:pStyle w:val="Heading2"/>
        <w:spacing w:after="120" w:before="260"/>
      </w:pPr>
      <w:r>
        <w:t xml:space="preserve">4.3 Pemindai QR Code Kamera Interaktif (Scanner Modal)</w:t>
      </w:r>
    </w:p>
    <w:p>
      <w:pPr>
        <w:spacing w:after="100" w:before="100" w:line="280"/>
        <w:jc w:val="left"/>
      </w:pPr>
      <w:r>
        <w:rPr>
          <w:rFonts w:ascii="Calibri" w:cs="Calibri" w:eastAsia="Calibri" w:hAnsi="Calibri"/>
          <w:b w:val="false"/>
          <w:bCs w:val="false"/>
          <w:i w:val="false"/>
          <w:iCs w:val="false"/>
          <w:color w:val="333333"/>
          <w:sz w:val="22"/>
          <w:szCs w:val="22"/>
        </w:rPr>
        <w:t xml:space="preserve">Ketika dosen berada di laboratorium atau ruang kelas, dosen dapat melakukan absensi mahasiswa yang membawa kartu/barcode:</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Buka halaman 'Jadwal Lab' atau 'Agenda'.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Klik tombol 'Buka Scanner QR' (ikon kamera hijau).</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Izinkan akses kamera pada peramban (klik tombol 'Allow / Izinkan' pada popup browser).</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Arahkan kamera ke QR Code mahasiswa. Sistem akan membaca barcode secara instan dan mencatat kehadiran tanpa memuat ulang halaman.</w:t>
      </w:r>
    </w:p>
    <w:p>
      <w:pPr>
        <w:pStyle w:val="Heading2"/>
        <w:spacing w:after="120" w:before="260"/>
      </w:pPr>
      <w:r>
        <w:t xml:space="preserve">4.4 Input Presensi Manual &amp; Koreksi Kehadiran</w:t>
      </w:r>
    </w:p>
    <w:p>
      <w:pPr>
        <w:spacing w:after="100" w:before="100" w:line="280"/>
        <w:jc w:val="left"/>
      </w:pPr>
      <w:r>
        <w:rPr>
          <w:rFonts w:ascii="Calibri" w:cs="Calibri" w:eastAsia="Calibri" w:hAnsi="Calibri"/>
          <w:b w:val="false"/>
          <w:bCs w:val="false"/>
          <w:i w:val="false"/>
          <w:iCs w:val="false"/>
          <w:color w:val="333333"/>
          <w:sz w:val="22"/>
          <w:szCs w:val="22"/>
        </w:rPr>
        <w:t xml:space="preserve">Jika terdapat mahasiswa yang izin, sakit, atau mengalami kendala gawai, dosen dapat melakukan penyesuaian manual:</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Pada pertemuan yang sedang berlangsung, klik tombol 'Input Absensi'.</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Daftar mahasiswa yang terdaftar di kelas akan ditampilkan secara lengkap.</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Pilih status kehadiran masing-masing mahasiswa: Hadir (H), Sakit (S), Izin (I), atau Alpa (A).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Klik tombol 'Simpan Presensi'.</w:t>
      </w:r>
    </w:p>
    <w:p>
      <w:pPr>
        <w:pStyle w:val="Heading2"/>
        <w:spacing w:after="120" w:before="260"/>
      </w:pPr>
      <w:r>
        <w:t xml:space="preserve">4.5 Pengisian Berita Acara &amp; Cetak Dokumen Resmi</w:t>
      </w:r>
    </w:p>
    <w:p>
      <w:pPr>
        <w:spacing w:after="100" w:before="100" w:line="280"/>
        <w:jc w:val="left"/>
      </w:pPr>
      <w:r>
        <w:rPr>
          <w:rFonts w:ascii="Calibri" w:cs="Calibri" w:eastAsia="Calibri" w:hAnsi="Calibri"/>
          <w:b w:val="false"/>
          <w:bCs w:val="false"/>
          <w:i w:val="false"/>
          <w:iCs w:val="false"/>
          <w:color w:val="333333"/>
          <w:sz w:val="22"/>
          <w:szCs w:val="22"/>
        </w:rPr>
        <w:t xml:space="preserve">Pada setiap akhir pertemuan, dosen diwajibkan menyelesaikan administrasi perkuliahan: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Pengisian Berita Acara: Masukkan materi yang diajarkan, capaian pembelajaran, catatan khusus, dan jumlah mahasiswa hadir.</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Cetak Berita Acara (PDF): Mengunduh atau mencetak dokumen Berita Acara Perkuliahan berstandar mutu fakultas, lengkap dengan tanda tangan digital dan validasi QR Code.</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Cetak Realisasi Praktikum: Mencetak rekapitulasi realisasi praktikum laboratorium yang memuat detail penggunaan perangkat komputer dan modul ajar praktikum.</w:t>
      </w:r>
    </w:p>
    <w:p>
      <w:pPr>
        <w:pStyle w:val="Heading1"/>
        <w:spacing w:after="180" w:before="360"/>
      </w:pPr>
      <w:r>
        <w:t xml:space="preserve">BAB V: PANDUAN MODUL MAHASISWA</w:t>
      </w:r>
    </w:p>
    <w:p>
      <w:pPr>
        <w:pStyle w:val="Heading2"/>
        <w:spacing w:after="120" w:before="260"/>
      </w:pPr>
      <w:r>
        <w:t xml:space="preserve">5.1 Dashboard Mahasiswa</w:t>
      </w:r>
    </w:p>
    <w:p>
      <w:pPr>
        <w:spacing w:after="100" w:before="100" w:line="280"/>
        <w:jc w:val="left"/>
      </w:pPr>
      <w:r>
        <w:rPr>
          <w:rFonts w:ascii="Calibri" w:cs="Calibri" w:eastAsia="Calibri" w:hAnsi="Calibri"/>
          <w:b w:val="false"/>
          <w:bCs w:val="false"/>
          <w:i w:val="false"/>
          <w:iCs w:val="false"/>
          <w:color w:val="333333"/>
          <w:sz w:val="22"/>
          <w:szCs w:val="22"/>
        </w:rPr>
        <w:t xml:space="preserve">Portal Mahasiswa dirancang intuitif untuk memberikan transparansi penuh terhadap aktivitas akademik praktikum:</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Status Kehadiran Terkini: Statistik persentase kehadiran semester ini.</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Jadwal Praktikum Hari Ini: Memberikan informasi nomor laboratorium, nama dosen pengampu, dan waktu masuk.</w:t>
      </w:r>
    </w:p>
    <w:p>
      <w:pPr>
        <w:pStyle w:val="Heading2"/>
        <w:spacing w:after="120" w:before="260"/>
      </w:pPr>
      <w:r>
        <w:t xml:space="preserve">5.2 Prosedur Presensi QR Code di Laboratorium</w:t>
      </w:r>
    </w:p>
    <w:p>
      <w:pPr>
        <w:spacing w:after="100" w:before="100" w:line="280"/>
        <w:jc w:val="left"/>
      </w:pPr>
      <w:r>
        <w:rPr>
          <w:rFonts w:ascii="Calibri" w:cs="Calibri" w:eastAsia="Calibri" w:hAnsi="Calibri"/>
          <w:b w:val="false"/>
          <w:bCs w:val="false"/>
          <w:i w:val="false"/>
          <w:iCs w:val="false"/>
          <w:color w:val="333333"/>
          <w:sz w:val="22"/>
          <w:szCs w:val="22"/>
        </w:rPr>
        <w:t xml:space="preserve">Tata cara melakukan presensi ketika mengikuti praktikum di lab:</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Masuk ke ruang laboratorium sesuai jadwal dan hubungkan gawai ke jaringan kampus.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Login ke portal mahasiswa di smartphone Anda.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Lihat layar Smart TV Papan Informasi di depan laboratorium yang menampilkan QR Code dinamis.</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Buka pemindai kamera pada menu presensi mahasiswa dan arahkan ke layar Smart TV.</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5. Sistem mencocokkan token keamanan real-time dan menampilkan notifikasi sukses 'Kehadiran Berhasil Dicatat!'.</w:t>
      </w:r>
    </w:p>
    <w:p>
      <w:pPr>
        <w:pStyle w:val="Heading2"/>
        <w:spacing w:after="120" w:before="260"/>
      </w:pPr>
      <w:r>
        <w:t xml:space="preserve">5.3 Riwayat Presensi &amp; Pencarian Cepat</w:t>
      </w:r>
    </w:p>
    <w:p>
      <w:pPr>
        <w:spacing w:after="100" w:before="100" w:line="280"/>
        <w:jc w:val="left"/>
      </w:pPr>
      <w:r>
        <w:rPr>
          <w:rFonts w:ascii="Calibri" w:cs="Calibri" w:eastAsia="Calibri" w:hAnsi="Calibri"/>
          <w:b w:val="false"/>
          <w:bCs w:val="false"/>
          <w:i w:val="false"/>
          <w:iCs w:val="false"/>
          <w:color w:val="333333"/>
          <w:sz w:val="22"/>
          <w:szCs w:val="22"/>
        </w:rPr>
        <w:t xml:space="preserve">Mahasiswa dapat memverifikasi seluruh riwayat kehadirannya secara transparan: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Membuka menu 'Riwayat Kehadiran'.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Menggunakan bilah pencarian cepat untuk mencari mata kuliah atau pertemuan tertentu.</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 Memantau bukti cap waktu (timestamp) kehadiran pada setiap sesi praktikum.</w:t>
      </w:r>
    </w:p>
    <w:p>
      <w:pPr>
        <w:pStyle w:val="Heading1"/>
        <w:spacing w:after="180" w:before="360"/>
      </w:pPr>
      <w:r>
        <w:t xml:space="preserve">BAB VI: MODUL PAPAN INFORMASI DIGITAL (SMART TV KIOSK)</w:t>
      </w:r>
    </w:p>
    <w:p>
      <w:pPr>
        <w:pStyle w:val="Heading2"/>
        <w:spacing w:after="120" w:before="260"/>
      </w:pPr>
      <w:r>
        <w:t xml:space="preserve">6.1 Konsep Digital Board Kiosk</w:t>
      </w:r>
    </w:p>
    <w:p>
      <w:pPr>
        <w:spacing w:after="100" w:before="100" w:line="280"/>
        <w:jc w:val="left"/>
      </w:pPr>
      <w:r>
        <w:rPr>
          <w:rFonts w:ascii="Calibri" w:cs="Calibri" w:eastAsia="Calibri" w:hAnsi="Calibri"/>
          <w:b w:val="false"/>
          <w:bCs w:val="false"/>
          <w:i w:val="false"/>
          <w:iCs w:val="false"/>
          <w:color w:val="333333"/>
          <w:sz w:val="22"/>
          <w:szCs w:val="22"/>
        </w:rPr>
        <w:t xml:space="preserve">Digital Board adalah antarmuka visual yang didesain khusus untuk layar televisi pintar (Smart TV) atau monitor display yang dipasang di dinding luar setiap laboratorium komputer. Antarmuka menggunakan tema gelap modern dengan kontras tinggi agar terbaca jelas dari kejauhan.</w:t>
      </w:r>
    </w:p>
    <w:p>
      <w:pPr>
        <w:pStyle w:val="Heading2"/>
        <w:spacing w:after="120" w:before="260"/>
      </w:pPr>
      <w:r>
        <w:t xml:space="preserve">6.2 Komponen Layar Digital Board</w:t>
      </w:r>
    </w:p>
    <w:p>
      <w:pPr>
        <w:spacing w:after="100" w:before="100" w:line="280"/>
        <w:jc w:val="left"/>
      </w:pPr>
      <w:r>
        <w:rPr>
          <w:rFonts w:ascii="Calibri" w:cs="Calibri" w:eastAsia="Calibri" w:hAnsi="Calibri"/>
          <w:b w:val="false"/>
          <w:bCs w:val="false"/>
          <w:i w:val="false"/>
          <w:iCs w:val="false"/>
          <w:color w:val="333333"/>
          <w:sz w:val="22"/>
          <w:szCs w:val="22"/>
        </w:rPr>
        <w:t xml:space="preserve">Layar Kiosk menampilkan beberapa widget informasi utama:</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1. Header Lab &amp; Jam Digital: Menampilkan nama laboratorium (misal: LAB 209), tanggal, serta jam digital yang tersinkronisasi presisi per detik.</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2. Indikator Status Laboratorium: Menampilkan status warna dinamis:
   - Hijau: Lab Standby / Kosong (Siap Digunakan)
   - Biru: Lab Sedang Digunakan (Perkuliahan Aktif)
   - Merah / Oranye: Pemeliharaan Sistem</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3. Panel Sesi Aktif: Menampilkan nama mata kuliah, dosen pengampu, kelas, program studi, dan durasi sisa waktu perkuliahan.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4. Dynamic QR Code Rotator: Kode QR presensi yang terus berganti secara otomatis setiap 5 detik sekali. Fitur ini dirancang khusus untuk mencegah kecurangan titip absen di mana mahasiswa yang tidak hadir tidak bisa menggunakan foto/screenshot QR dari teman.</w:t>
      </w:r>
    </w:p>
    <w:p>
      <w:pPr>
        <w:pStyle w:val="ListParagraph"/>
        <w:numPr>
          <w:ilvl w:val="0"/>
          <w:numId w:val="1"/>
        </w:numPr>
        <w:spacing w:after="100" w:before="100" w:line="280"/>
        <w:jc w:val="left"/>
      </w:pPr>
      <w:r>
        <w:rPr>
          <w:rFonts w:ascii="Calibri" w:cs="Calibri" w:eastAsia="Calibri" w:hAnsi="Calibri"/>
          <w:b w:val="false"/>
          <w:bCs w:val="false"/>
          <w:i w:val="false"/>
          <w:iCs w:val="false"/>
          <w:color w:val="333333"/>
          <w:sz w:val="22"/>
          <w:szCs w:val="22"/>
        </w:rPr>
        <w:t xml:space="preserve">5. Slideshow Banner Pengumuman: Bagian bawah layar memuat pengumuman laboratorium bergilir yang tidak terganggu oleh proses refresh data sistem.</w:t>
      </w:r>
    </w:p>
    <w:p>
      <w:pPr>
        <w:pStyle w:val="Heading1"/>
        <w:spacing w:after="180" w:before="360"/>
      </w:pPr>
      <w:r>
        <w:t xml:space="preserve">BAB VII: PANDUAN PEMECAHAN MASALAH (TROUBLESHOOTING) &amp; FAQ</w:t>
      </w:r>
    </w:p>
    <w:p>
      <w:pPr>
        <w:pStyle w:val="Heading2"/>
        <w:spacing w:after="120" w:before="260"/>
      </w:pPr>
      <w:r>
        <w:t xml:space="preserve">7.1 Pertanyaan yang Sering Diajukan (FAQ)</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4062"/>
        <w:gridCol w:w="4964"/>
      </w:tblGrid>
      <w:tr>
        <w:trPr>
          <w:tblHeader/>
        </w:trPr>
        <w:tc>
          <w:tcPr>
            <w:tcW w:type="pct" w:w="2250"/>
            <w:shd w:fill="0F5132"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Pertanyaan (FAQ)</w:t>
            </w:r>
          </w:p>
        </w:tc>
        <w:tc>
          <w:tcPr>
            <w:tcW w:type="pct" w:w="2750"/>
            <w:shd w:fill="0F5132"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Penjelasan / Solusi</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Mengapa kamera scanner QR tidak mau terbuka?</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Pastikan izin akses kamera (Camera Permission) pada browser disetujui ('Allow'). Jika menggunakan smartphone, pastikan browser memiliki hak akses kamera di pengaturan privasi HP.</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Mengapa scan QR mahasiswa gagal / kadaluarsa?</w:t>
            </w:r>
          </w:p>
        </w:tc>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QR Code di TV Digital Board berotasi setiap 5 detik untuk keamanan. Arahkan kamera langsung ke layar TV dan lakukan scan saat QR Code tampil jelas.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Bagaimana jika mahasiswa hadir tetapi lupa scan?</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Dosen pengampu dapat menambahkan presensi mahasiswa secara manual melalui tombol 'Input Absensi' pada jadwal pertemuan bersangkutan.</w:t>
            </w:r>
          </w:p>
        </w:tc>
      </w:tr>
      <w:tr>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Apa yang harus dilakukan jika lupa password akun?</w:t>
            </w:r>
          </w:p>
        </w:tc>
        <w:tc>
          <w:tcPr>
            <w:shd w:fill="F1F5F9"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Hubungi Administrator Fakultas atau Laboratorium Komputer untuk melakukan reset password kembali ke kata sandi standar.</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Apakah sistem dapat diakses di luar jaringan kampus?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Ya, sistem telah di-deploy secara online di server cloud hosting dan dapat diakses dari mana saja melalui peramban web modern.</w:t>
            </w:r>
          </w:p>
        </w:tc>
      </w:tr>
    </w:tbl>
    <w:p>
      <w:pPr>
        <w:pStyle w:val="Heading2"/>
        <w:spacing w:after="120" w:before="260"/>
      </w:pPr>
      <w:r>
        <w:t xml:space="preserve">7.2 Kontak Dukungan &amp; Layanan Bantuan</w:t>
      </w:r>
    </w:p>
    <w:p>
      <w:pPr>
        <w:spacing w:after="100" w:before="100" w:line="280"/>
        <w:jc w:val="left"/>
      </w:pPr>
      <w:r>
        <w:rPr>
          <w:rFonts w:ascii="Calibri" w:cs="Calibri" w:eastAsia="Calibri" w:hAnsi="Calibri"/>
          <w:b w:val="false"/>
          <w:bCs w:val="false"/>
          <w:i w:val="false"/>
          <w:iCs w:val="false"/>
          <w:color w:val="333333"/>
          <w:sz w:val="22"/>
          <w:szCs w:val="22"/>
        </w:rPr>
        <w:t xml:space="preserve">Apabila menemukan kendala sistem, anomali data, atau memerlukan bantuan teknis lebih lanjut, silakan menghubungi:</w:t>
      </w:r>
    </w:p>
    <w:p>
      <w:pPr>
        <w:spacing w:after="100" w:before="100" w:line="280"/>
        <w:jc w:val="left"/>
      </w:pPr>
      <w:r>
        <w:rPr>
          <w:rFonts w:ascii="Calibri" w:cs="Calibri" w:eastAsia="Calibri" w:hAnsi="Calibri"/>
          <w:b/>
          <w:bCs/>
          <w:i w:val="false"/>
          <w:iCs w:val="false"/>
          <w:color w:val="333333"/>
          <w:sz w:val="22"/>
          <w:szCs w:val="22"/>
        </w:rPr>
        <w:t xml:space="preserve">Unit Pengelola: </w:t>
      </w:r>
      <w:r>
        <w:rPr>
          <w:rFonts w:ascii="Calibri" w:cs="Calibri" w:eastAsia="Calibri" w:hAnsi="Calibri"/>
          <w:b w:val="false"/>
          <w:bCs w:val="false"/>
          <w:i w:val="false"/>
          <w:iCs w:val="false"/>
          <w:color w:val="333333"/>
          <w:sz w:val="22"/>
          <w:szCs w:val="22"/>
        </w:rPr>
        <w:t xml:space="preserve">UPT Laboratorium Komputer &amp; Sistem Informasi UIKA Bogor</w:t>
      </w:r>
    </w:p>
    <w:p>
      <w:pPr>
        <w:spacing w:after="100" w:before="100" w:line="280"/>
        <w:jc w:val="left"/>
      </w:pPr>
      <w:r>
        <w:rPr>
          <w:rFonts w:ascii="Calibri" w:cs="Calibri" w:eastAsia="Calibri" w:hAnsi="Calibri"/>
          <w:b/>
          <w:bCs/>
          <w:i w:val="false"/>
          <w:iCs w:val="false"/>
          <w:color w:val="333333"/>
          <w:sz w:val="22"/>
          <w:szCs w:val="22"/>
        </w:rPr>
        <w:t xml:space="preserve">Lokasi: </w:t>
      </w:r>
      <w:r>
        <w:rPr>
          <w:rFonts w:ascii="Calibri" w:cs="Calibri" w:eastAsia="Calibri" w:hAnsi="Calibri"/>
          <w:b w:val="false"/>
          <w:bCs w:val="false"/>
          <w:i w:val="false"/>
          <w:iCs w:val="false"/>
          <w:color w:val="333333"/>
          <w:sz w:val="22"/>
          <w:szCs w:val="22"/>
        </w:rPr>
        <w:t xml:space="preserve">Gedung Laboratorium Komputer Lantai 2</w:t>
      </w:r>
    </w:p>
    <w:p>
      <w:pPr>
        <w:spacing w:after="100" w:before="100" w:line="280"/>
        <w:jc w:val="left"/>
      </w:pPr>
      <w:r>
        <w:rPr>
          <w:rFonts w:ascii="Calibri" w:cs="Calibri" w:eastAsia="Calibri" w:hAnsi="Calibri"/>
          <w:b/>
          <w:bCs/>
          <w:i w:val="false"/>
          <w:iCs w:val="false"/>
          <w:color w:val="333333"/>
          <w:sz w:val="22"/>
          <w:szCs w:val="22"/>
        </w:rPr>
        <w:t xml:space="preserve">Alamat Web: </w:t>
      </w:r>
      <w:r>
        <w:rPr>
          <w:rFonts w:ascii="Calibri" w:cs="Calibri" w:eastAsia="Calibri" w:hAnsi="Calibri"/>
          <w:b/>
          <w:bCs/>
          <w:i w:val="false"/>
          <w:iCs w:val="false"/>
          <w:color w:val="0D9488"/>
          <w:sz w:val="22"/>
          <w:szCs w:val="22"/>
        </w:rPr>
        <w:t xml:space="preserve">https://labkomputer-si-uika.com</w:t>
      </w:r>
    </w:p>
    <w:p>
      <w:pPr>
        <w:spacing w:after="100" w:before="100" w:line="280"/>
        <w:jc w:val="left"/>
      </w:pPr>
      <w:r>
        <w:rPr>
          <w:rFonts w:ascii="Calibri" w:cs="Calibri" w:eastAsia="Calibri" w:hAnsi="Calibri"/>
          <w:b/>
          <w:bCs/>
          <w:i w:val="false"/>
          <w:iCs w:val="false"/>
          <w:color w:val="333333"/>
          <w:sz w:val="22"/>
          <w:szCs w:val="22"/>
        </w:rPr>
        <w:t xml:space="preserve">Email Bantuan: </w:t>
      </w:r>
      <w:r>
        <w:rPr>
          <w:rFonts w:ascii="Calibri" w:cs="Calibri" w:eastAsia="Calibri" w:hAnsi="Calibri"/>
          <w:b w:val="false"/>
          <w:bCs w:val="false"/>
          <w:i w:val="false"/>
          <w:iCs w:val="false"/>
          <w:color w:val="333333"/>
          <w:sz w:val="22"/>
          <w:szCs w:val="22"/>
        </w:rPr>
        <w:t xml:space="preserve">labkomputer@uika-bogor.ac.id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Halaman </w:t>
    </w:r>
    <w:r>
      <w:rPr>
        <w:rFonts w:ascii="Calibri" w:cs="Calibri" w:eastAsia="Calibri" w:hAnsi="Calibri"/>
        <w:b/>
        <w:bCs/>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dari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8"/>
        <w:szCs w:val="18"/>
      </w:rPr>
      <w:t xml:space="preserve">Sistem Informasi Digital Board &amp; Presensi Lab | Buku Panduan Pengguna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2026-10-12T09:12:25.088Z</dcterms:created>
  <dcterms:modified xsi:type="dcterms:W3CDTF">2026-10-12T09:12:25.089Z</dcterms:modified>
</cp:coreProperties>
</file>

<file path=docProps/custom.xml><?xml version="1.0" encoding="utf-8"?>
<Properties xmlns="http://schemas.openxmlformats.org/officeDocument/2006/custom-properties" xmlns:vt="http://schemas.openxmlformats.org/officeDocument/2006/docPropsVTypes"/>
</file>