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B7784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OWASP JUICE 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CB7784" w:rsidP="00D077E9">
                            <w:pPr>
                              <w:pStyle w:val="Title"/>
                              <w:spacing w:after="0"/>
                            </w:pPr>
                            <w:r>
                              <w:t>OWASP JUICE SHOP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32C00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CB7784" w:rsidP="00D077E9">
            <w:r>
              <w:rPr>
                <w:rStyle w:val="SubtitleChar"/>
                <w:b w:val="0"/>
              </w:rPr>
              <w:t>M</w:t>
            </w:r>
            <w:r>
              <w:rPr>
                <w:rStyle w:val="SubtitleChar"/>
              </w:rPr>
              <w:t>uhammad Adnan li</w: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63DBF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513B6C" w:rsidP="00D077E9">
            <w:sdt>
              <w:sdtPr>
                <w:id w:val="-1740469667"/>
                <w:placeholder>
                  <w:docPart w:val="F3B2EB4E39A844C8B9178E395C4D2C12"/>
                </w:placeholder>
                <w15:appearance w15:val="hidden"/>
              </w:sdtPr>
              <w:sdtEndPr/>
              <w:sdtContent>
                <w:r w:rsidR="00CB7784">
                  <w:t>DHC-261</w:t>
                </w:r>
              </w:sdtContent>
            </w:sdt>
          </w:p>
          <w:p w:rsidR="00D077E9" w:rsidRPr="00D86945" w:rsidRDefault="00CB7784" w:rsidP="00CB7784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w:t>Cybersecurity Internship</w:t>
            </w:r>
          </w:p>
        </w:tc>
      </w:tr>
    </w:tbl>
    <w:p w:rsidR="00D077E9" w:rsidRDefault="0028427A">
      <w:pPr>
        <w:spacing w:after="20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1084580</wp:posOffset>
            </wp:positionH>
            <wp:positionV relativeFrom="page">
              <wp:posOffset>1194435</wp:posOffset>
            </wp:positionV>
            <wp:extent cx="7760970" cy="51739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FB4C9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30372C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:rsidR="00CB7784" w:rsidRPr="00CB7784" w:rsidRDefault="00CB7784" w:rsidP="00CB7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 w:val="0"/>
          <w:bCs/>
          <w:color w:val="0F0D29" w:themeColor="text1"/>
          <w:sz w:val="36"/>
          <w:szCs w:val="36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36"/>
          <w:szCs w:val="36"/>
        </w:rPr>
        <w:lastRenderedPageBreak/>
        <w:t>1. Basic Penetration Testing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Objective: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br/>
        <w:t>To identify potential vulnerabilities in the application by simulating common attacks using penetration testing tools.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Procedure:</w:t>
      </w:r>
    </w:p>
    <w:p w:rsidR="00CB7784" w:rsidRPr="00CB7784" w:rsidRDefault="00CB7784" w:rsidP="00CB7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 xml:space="preserve">Used </w:t>
      </w: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Nmap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 xml:space="preserve"> to scan open ports and services on the target system.</w:t>
      </w:r>
    </w:p>
    <w:p w:rsidR="00CB7784" w:rsidRPr="00CB7784" w:rsidRDefault="00CB7784" w:rsidP="00CB7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Performed browser-based security testing to check for insecure HTTP headers, mixed content, and other common misconfigurations.</w:t>
      </w:r>
    </w:p>
    <w:p w:rsidR="00CB7784" w:rsidRPr="00CB7784" w:rsidRDefault="00CB7784" w:rsidP="00CB7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Simulated basic attacks, such as attempting to access restricted resources without authentication, and checking for default credentials.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Findings:</w:t>
      </w:r>
    </w:p>
    <w:p w:rsidR="00CB7784" w:rsidRPr="00CB7784" w:rsidRDefault="00CB7784" w:rsidP="00CB7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Verified that unnecessary ports were closed.</w:t>
      </w:r>
    </w:p>
    <w:p w:rsidR="00CB7784" w:rsidRPr="00CB7784" w:rsidRDefault="00CB7784" w:rsidP="00CB7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Ensured that only required services were running.</w:t>
      </w:r>
    </w:p>
    <w:p w:rsidR="00CB7784" w:rsidRPr="00CB7784" w:rsidRDefault="00CB7784" w:rsidP="00CB7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Confirmed that access control restrictions were working as expected.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Conclusion: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br/>
        <w:t>The application passed the basic penetration tests, with no critical vulnerabilities found. Minor configuration improvements were documented for future updates.</w:t>
      </w:r>
    </w:p>
    <w:p w:rsidR="00CB7784" w:rsidRPr="00CB7784" w:rsidRDefault="00CB7784" w:rsidP="00CB7784">
      <w:pPr>
        <w:spacing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7784" w:rsidRPr="00CB7784" w:rsidRDefault="00CB7784" w:rsidP="00CB7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 w:val="0"/>
          <w:bCs/>
          <w:color w:val="0F0D29" w:themeColor="text1"/>
          <w:sz w:val="36"/>
          <w:szCs w:val="36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36"/>
          <w:szCs w:val="36"/>
        </w:rPr>
        <w:t>2. Set Up Basic Logging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Objective: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br/>
        <w:t>To implement a logging mechanism to track application activities and security-related events.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Implementation Details:</w:t>
      </w:r>
    </w:p>
    <w:p w:rsidR="00CB7784" w:rsidRPr="00CB7784" w:rsidRDefault="00CB7784" w:rsidP="00CB7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 xml:space="preserve">Installed the </w:t>
      </w: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Winston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 xml:space="preserve"> logging library using: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proofErr w:type="spellStart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npm</w:t>
      </w:r>
      <w:proofErr w:type="spell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 xml:space="preserve"> install </w:t>
      </w:r>
      <w:proofErr w:type="spellStart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winston</w:t>
      </w:r>
      <w:proofErr w:type="spellEnd"/>
    </w:p>
    <w:p w:rsidR="00CB7784" w:rsidRPr="00CB7784" w:rsidRDefault="00CB7784" w:rsidP="00CB7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Configured the logger to output logs to both the console and a file (</w:t>
      </w:r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security.log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).</w:t>
      </w:r>
    </w:p>
    <w:p w:rsidR="00CB7784" w:rsidRPr="00CB7784" w:rsidRDefault="00CB7784" w:rsidP="00CB7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Sample configuration: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 xml:space="preserve">const </w:t>
      </w:r>
      <w:proofErr w:type="spellStart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winston</w:t>
      </w:r>
      <w:proofErr w:type="spell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 xml:space="preserve"> = require('</w:t>
      </w:r>
      <w:proofErr w:type="spellStart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winston</w:t>
      </w:r>
      <w:proofErr w:type="spell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');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 xml:space="preserve">const logger = </w:t>
      </w:r>
      <w:proofErr w:type="spellStart"/>
      <w:proofErr w:type="gramStart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winston.createLogger</w:t>
      </w:r>
      <w:proofErr w:type="spellEnd"/>
      <w:proofErr w:type="gram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({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 xml:space="preserve">  transports: [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 xml:space="preserve">    new </w:t>
      </w:r>
      <w:proofErr w:type="spellStart"/>
      <w:proofErr w:type="gramStart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winston.transports</w:t>
      </w:r>
      <w:proofErr w:type="gram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.Console</w:t>
      </w:r>
      <w:proofErr w:type="spell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(),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 xml:space="preserve">    new </w:t>
      </w:r>
      <w:proofErr w:type="spellStart"/>
      <w:proofErr w:type="gramStart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winston.transports</w:t>
      </w:r>
      <w:proofErr w:type="gram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.File</w:t>
      </w:r>
      <w:proofErr w:type="spell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({ filename: 'security.log' })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 xml:space="preserve">  ]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});</w:t>
      </w: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</w:p>
    <w:p w:rsidR="00CB7784" w:rsidRPr="00CB7784" w:rsidRDefault="00CB7784" w:rsidP="00CB7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0D29" w:themeColor="text1"/>
          <w:sz w:val="20"/>
          <w:szCs w:val="20"/>
        </w:rPr>
      </w:pPr>
      <w:proofErr w:type="gramStart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logger.info(</w:t>
      </w:r>
      <w:proofErr w:type="gramEnd"/>
      <w:r w:rsidRPr="00CB7784">
        <w:rPr>
          <w:rFonts w:ascii="Courier New" w:eastAsia="Times New Roman" w:hAnsi="Courier New" w:cs="Courier New"/>
          <w:color w:val="0F0D29" w:themeColor="text1"/>
          <w:sz w:val="20"/>
          <w:szCs w:val="20"/>
        </w:rPr>
        <w:t>'Application started');</w:t>
      </w:r>
    </w:p>
    <w:p w:rsidR="00CB7784" w:rsidRPr="00CB7784" w:rsidRDefault="00CB7784" w:rsidP="00CB7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lastRenderedPageBreak/>
        <w:t>Verified that logs were generated successfully for both normal application events and test security alerts.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Conclusion: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br/>
        <w:t>A functional logging system is now in place, enabling real-time monitoring and historical review of security-related events.</w:t>
      </w:r>
    </w:p>
    <w:p w:rsidR="00CB7784" w:rsidRPr="00CB7784" w:rsidRDefault="00CB7784" w:rsidP="00CB7784">
      <w:pPr>
        <w:spacing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7784" w:rsidRPr="00CB7784" w:rsidRDefault="00CB7784" w:rsidP="00CB7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 w:val="0"/>
          <w:bCs/>
          <w:color w:val="0F0D29" w:themeColor="text1"/>
          <w:sz w:val="36"/>
          <w:szCs w:val="36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36"/>
          <w:szCs w:val="36"/>
        </w:rPr>
        <w:t>3. Create a Simple Security Checklist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Objective: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br/>
        <w:t>To define a set of best practices for maintaining application security.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Checklist Implemented:</w:t>
      </w:r>
    </w:p>
    <w:p w:rsidR="00CB7784" w:rsidRPr="00CB7784" w:rsidRDefault="00CB7784" w:rsidP="00CB7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Input Validation: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 xml:space="preserve"> Ensured all user inputs are validated on both client and server sides to prevent injection attacks.</w:t>
      </w:r>
    </w:p>
    <w:p w:rsidR="00CB7784" w:rsidRPr="00CB7784" w:rsidRDefault="00CB7784" w:rsidP="00CB7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HTTPS Enforcement: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 xml:space="preserve"> Configured the server to use HTTPS for all data transmission to prevent eavesdropping and man-in-the-middle attacks.</w:t>
      </w:r>
    </w:p>
    <w:p w:rsidR="00CB7784" w:rsidRPr="00CB7784" w:rsidRDefault="00CB7784" w:rsidP="00CB7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Password Security: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 xml:space="preserve"> Implemented hashing and salting for password storage using strong algorithms (e.g., </w:t>
      </w:r>
      <w:proofErr w:type="spellStart"/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bcrypt</w:t>
      </w:r>
      <w:proofErr w:type="spellEnd"/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t>).</w:t>
      </w:r>
    </w:p>
    <w:p w:rsidR="00CB7784" w:rsidRPr="00CB7784" w:rsidRDefault="00CB7784" w:rsidP="00CB7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</w:pPr>
      <w:r w:rsidRPr="00CB7784">
        <w:rPr>
          <w:rFonts w:ascii="Times New Roman" w:eastAsia="Times New Roman" w:hAnsi="Times New Roman" w:cs="Times New Roman"/>
          <w:bCs/>
          <w:color w:val="0F0D29" w:themeColor="text1"/>
          <w:sz w:val="24"/>
          <w:szCs w:val="24"/>
        </w:rPr>
        <w:t>Conclusion:</w:t>
      </w:r>
      <w:r w:rsidRPr="00CB7784">
        <w:rPr>
          <w:rFonts w:ascii="Times New Roman" w:eastAsia="Times New Roman" w:hAnsi="Times New Roman" w:cs="Times New Roman"/>
          <w:color w:val="0F0D29" w:themeColor="text1"/>
          <w:sz w:val="24"/>
          <w:szCs w:val="24"/>
        </w:rPr>
        <w:br/>
        <w:t>The checklist serves as a quick reference for maintaining security standards throughout the development lifecycle.</w:t>
      </w:r>
    </w:p>
    <w:p w:rsidR="00CB7784" w:rsidRPr="00CB7784" w:rsidRDefault="00CB7784" w:rsidP="00CB7784">
      <w:pPr>
        <w:rPr>
          <w:color w:val="0F0D29" w:themeColor="text1"/>
        </w:rPr>
      </w:pPr>
    </w:p>
    <w:p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B6C" w:rsidRDefault="00513B6C">
      <w:r>
        <w:separator/>
      </w:r>
    </w:p>
    <w:p w:rsidR="00513B6C" w:rsidRDefault="00513B6C"/>
  </w:endnote>
  <w:endnote w:type="continuationSeparator" w:id="0">
    <w:p w:rsidR="00513B6C" w:rsidRDefault="00513B6C">
      <w:r>
        <w:continuationSeparator/>
      </w:r>
    </w:p>
    <w:p w:rsidR="00513B6C" w:rsidRDefault="00513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B6C" w:rsidRDefault="00513B6C">
      <w:r>
        <w:separator/>
      </w:r>
    </w:p>
    <w:p w:rsidR="00513B6C" w:rsidRDefault="00513B6C"/>
  </w:footnote>
  <w:footnote w:type="continuationSeparator" w:id="0">
    <w:p w:rsidR="00513B6C" w:rsidRDefault="00513B6C">
      <w:r>
        <w:continuationSeparator/>
      </w:r>
    </w:p>
    <w:p w:rsidR="00513B6C" w:rsidRDefault="00513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8E6"/>
    <w:multiLevelType w:val="multilevel"/>
    <w:tmpl w:val="06E8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30C0"/>
    <w:multiLevelType w:val="multilevel"/>
    <w:tmpl w:val="E95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B66F3"/>
    <w:multiLevelType w:val="multilevel"/>
    <w:tmpl w:val="96F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D6D8D"/>
    <w:multiLevelType w:val="multilevel"/>
    <w:tmpl w:val="2BE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84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27A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3B6C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B7784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0DF4C6FE-5F3B-4818-92F3-39D8BDE1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dnanali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B2EB4E39A844C8B9178E395C4D2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055B-55AB-4802-82CE-050A99937D66}"/>
      </w:docPartPr>
      <w:docPartBody>
        <w:p w:rsidR="00000000" w:rsidRDefault="003907F0">
          <w:pPr>
            <w:pStyle w:val="F3B2EB4E39A844C8B9178E395C4D2C12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F0"/>
    <w:rsid w:val="0039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B542E4F4FC43445AB8631DA7A8306CDE">
    <w:name w:val="B542E4F4FC43445AB8631DA7A8306CDE"/>
  </w:style>
  <w:style w:type="paragraph" w:customStyle="1" w:styleId="F3B2EB4E39A844C8B9178E395C4D2C12">
    <w:name w:val="F3B2EB4E39A844C8B9178E395C4D2C12"/>
  </w:style>
  <w:style w:type="paragraph" w:customStyle="1" w:styleId="260ADA82C2FE4EC98C4C6AF9A2382BF4">
    <w:name w:val="260ADA82C2FE4EC98C4C6AF9A2382BF4"/>
  </w:style>
  <w:style w:type="paragraph" w:customStyle="1" w:styleId="C2F71FA0628946488EB2B61B499A49EB">
    <w:name w:val="C2F71FA0628946488EB2B61B499A49EB"/>
  </w:style>
  <w:style w:type="paragraph" w:customStyle="1" w:styleId="4EE23884408B47ABAF90DFCBC31E87F3">
    <w:name w:val="4EE23884408B47ABAF90DFCBC31E87F3"/>
  </w:style>
  <w:style w:type="paragraph" w:customStyle="1" w:styleId="7415446CC94F41A4B45CC008277A600F">
    <w:name w:val="7415446CC94F41A4B45CC008277A600F"/>
  </w:style>
  <w:style w:type="paragraph" w:customStyle="1" w:styleId="ABD13F250F824E62ACD4FF65A035FF22">
    <w:name w:val="ABD13F250F824E62ACD4FF65A035FF22"/>
  </w:style>
  <w:style w:type="paragraph" w:customStyle="1" w:styleId="4768F7CE2FAB49B18EAACF89CF738D61">
    <w:name w:val="4768F7CE2FAB49B18EAACF89CF738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2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muhammaddnanali</dc:creator>
  <cp:keywords/>
  <cp:lastModifiedBy>muhammaddnanali</cp:lastModifiedBy>
  <cp:revision>2</cp:revision>
  <cp:lastPrinted>2006-08-01T17:47:00Z</cp:lastPrinted>
  <dcterms:created xsi:type="dcterms:W3CDTF">2025-08-14T23:25:00Z</dcterms:created>
  <dcterms:modified xsi:type="dcterms:W3CDTF">2025-08-14T23:28:00Z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