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66" w:rsidRPr="00222A66" w:rsidRDefault="00222A66" w:rsidP="00222A66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u w:val="single"/>
        </w:rPr>
      </w:pPr>
      <w:r w:rsidRPr="00222A66"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u w:val="single"/>
        </w:rPr>
        <w:t xml:space="preserve">Cd </w:t>
      </w:r>
      <w:proofErr w:type="spellStart"/>
      <w:r w:rsidRPr="00222A66"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u w:val="single"/>
        </w:rPr>
        <w:t>cmd</w:t>
      </w:r>
      <w:proofErr w:type="spellEnd"/>
      <w:r w:rsidRPr="00222A66"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u w:val="single"/>
        </w:rPr>
        <w:t xml:space="preserve"> command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Description of the 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Command :</w:t>
      </w:r>
      <w:proofErr w:type="gramEnd"/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Displays the name of or changes the current directory.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CHDIR [/D] [drive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:][</w:t>
      </w:r>
      <w:proofErr w:type="gramEnd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path]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CHDIR [..]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CD [/D] [drive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:][</w:t>
      </w:r>
      <w:proofErr w:type="gramEnd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path]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CD [..]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..   Specifies that you want to change to the parent directory.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Type CD drive: to display the current directory in the specified drive.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Type CD without parameters to display the current drive and directory.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Use the /D switch to change the current drive in addition to changing the current directory for a drive.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•</w:t>
      </w: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ab/>
        <w:t>Some of the output is truncated due to its large length.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•</w:t>
      </w: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ab/>
        <w:t>In order to obtain the above text execute the cd /? command on cmd.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•</w:t>
      </w: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It should be noted that </w:t>
      </w:r>
      <w:proofErr w:type="spell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chdir</w:t>
      </w:r>
      <w:proofErr w:type="spellEnd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an alias for cd, and therefore can be replaced for all of its occurrences.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Using the 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Command :</w:t>
      </w:r>
      <w:proofErr w:type="gramEnd"/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1.</w:t>
      </w: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Displaying the Current Working 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Directory :</w:t>
      </w:r>
      <w:proofErr w:type="gramEnd"/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Displaying the current working directory is not generally not required on cmd. This is because the default prompt in </w:t>
      </w:r>
      <w:proofErr w:type="spell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cmd</w:t>
      </w:r>
      <w:proofErr w:type="spellEnd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displays the Current drive and path (CWD) along with the greater than sign 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( &gt;</w:t>
      </w:r>
      <w:proofErr w:type="gramEnd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) at all times ($P$G code). But for the sake of completeness, we would be describing it as well. To display the Current Working Directory, execute the cd command without any arguments.</w:t>
      </w:r>
    </w:p>
    <w:p w:rsidR="00222A66" w:rsidRP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Syntax :</w:t>
      </w:r>
      <w:proofErr w:type="gramEnd"/>
    </w:p>
    <w:p w:rsidR="00222A66" w:rsidRDefault="00222A66" w:rsidP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cd</w:t>
      </w:r>
    </w:p>
    <w:p w:rsidR="00222A66" w:rsidRP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976370" cy="914400"/>
            <wp:effectExtent l="0" t="0" r="508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66" w:rsidRP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cd..</w:t>
      </w:r>
    </w:p>
    <w:p w:rsid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cd </w:t>
      </w:r>
      <w:proofErr w:type="gramStart"/>
      <w:r w:rsidRPr="00222A66">
        <w:rPr>
          <w:rFonts w:asciiTheme="majorBidi" w:hAnsiTheme="majorBidi" w:cstheme="majorBidi"/>
          <w:color w:val="000000" w:themeColor="text1"/>
          <w:sz w:val="24"/>
          <w:szCs w:val="24"/>
        </w:rPr>
        <w:t>users..</w:t>
      </w:r>
      <w:proofErr w:type="gramEnd"/>
      <w:r w:rsidR="0051608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 w:rsidR="00516085" w:rsidRPr="0051608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or</w:t>
      </w:r>
      <w:r w:rsidR="0051608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cd users </w:t>
      </w:r>
    </w:p>
    <w:p w:rsidR="00714DE5" w:rsidRDefault="00714DE5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 to d</w:t>
      </w:r>
    </w:p>
    <w:p w:rsidR="00714DE5" w:rsidRPr="00714DE5" w:rsidRDefault="00714DE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cd /d D:</w:t>
      </w:r>
    </w:p>
    <w:p w:rsid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>
            <wp:extent cx="3689350" cy="1371600"/>
            <wp:effectExtent l="0" t="0" r="6350" b="0"/>
            <wp:docPr id="2" name="Picture 2" descr="https://media.geeksforgeeks.org/wp-content/uploads/20200921184721/another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0921184721/anotherdr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E5" w:rsidRDefault="00714DE5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4DE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 to c</w:t>
      </w:r>
    </w:p>
    <w:p w:rsidR="00714DE5" w:rsidRPr="00714DE5" w:rsidRDefault="00714DE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Cd /d C:</w:t>
      </w:r>
    </w:p>
    <w:p w:rsidR="00222A66" w:rsidRP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22A6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>
            <wp:extent cx="4083050" cy="1392555"/>
            <wp:effectExtent l="0" t="0" r="0" b="0"/>
            <wp:docPr id="3" name="Picture 3" descr="https://media.geeksforgeeks.org/wp-content/uploads/20200921184746/anotherdrive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0921184746/anotherdrivep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15" w:rsidRDefault="00121715" w:rsidP="001217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make long path</w:t>
      </w:r>
    </w:p>
    <w:p w:rsidR="00121715" w:rsidRDefault="00121715" w:rsidP="001217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 directory is</w:t>
      </w:r>
    </w:p>
    <w:p w:rsidR="00121715" w:rsidRDefault="00121715" w:rsidP="0012171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D:\&gt;</w:t>
      </w:r>
    </w:p>
    <w:p w:rsidR="00121715" w:rsidRPr="002859DC" w:rsidRDefault="00121715" w:rsidP="001217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long directory</w:t>
      </w:r>
    </w:p>
    <w:p w:rsidR="00121715" w:rsidRDefault="00121715" w:rsidP="0012171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cd university\Web Notes\JavaScript</w:t>
      </w:r>
    </w:p>
    <w:p w:rsidR="00222A66" w:rsidRDefault="00222A6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</w:p>
    <w:p w:rsidR="00121715" w:rsidRPr="00222A66" w:rsidRDefault="0012171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7508F" w:rsidRPr="00222A66" w:rsidRDefault="0077508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77508F" w:rsidRPr="0022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3E46"/>
    <w:multiLevelType w:val="multilevel"/>
    <w:tmpl w:val="8190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EF25F8"/>
    <w:multiLevelType w:val="multilevel"/>
    <w:tmpl w:val="9FC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8F"/>
    <w:rsid w:val="00121715"/>
    <w:rsid w:val="00222A66"/>
    <w:rsid w:val="00516085"/>
    <w:rsid w:val="00714DE5"/>
    <w:rsid w:val="0077508F"/>
    <w:rsid w:val="008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EE8"/>
  <w15:chartTrackingRefBased/>
  <w15:docId w15:val="{814599C7-25C8-4566-A514-7486AD45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22A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A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2022-08-14T17:34:00Z</dcterms:created>
  <dcterms:modified xsi:type="dcterms:W3CDTF">2022-08-14T18:01:00Z</dcterms:modified>
</cp:coreProperties>
</file>