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D45" w:rsidRPr="007B71CD" w:rsidRDefault="007B71CD" w:rsidP="007B71CD">
      <w:pPr>
        <w:pStyle w:val="Title"/>
        <w:rPr>
          <w:sz w:val="72"/>
          <w:szCs w:val="72"/>
        </w:rPr>
      </w:pPr>
      <w:bookmarkStart w:id="0" w:name="_Hlk487785372"/>
      <w:bookmarkEnd w:id="0"/>
      <w:r>
        <w:rPr>
          <w:sz w:val="72"/>
          <w:szCs w:val="72"/>
        </w:rPr>
        <w:t>FLOOR TILES</w:t>
      </w:r>
    </w:p>
    <w:p w:rsidR="007B71CD" w:rsidRDefault="007B71CD">
      <w:pPr>
        <w:pStyle w:val="Heading1"/>
      </w:pPr>
      <w:r>
        <w:t>DESCRIPTION:</w:t>
      </w:r>
    </w:p>
    <w:p w:rsidR="00EA4995" w:rsidRDefault="00EA4995" w:rsidP="00EA4995">
      <w:pPr>
        <w:pStyle w:val="Heading2"/>
      </w:pPr>
      <w:r>
        <w:t>Elevate Every Space with Premium Floor Tiles</w:t>
      </w:r>
    </w:p>
    <w:p w:rsidR="00EA4995" w:rsidRDefault="00EA4995" w:rsidP="00EA4995">
      <w:pPr>
        <w:pStyle w:val="NormalWeb"/>
      </w:pPr>
      <w:r>
        <w:t>Discover our exquisite collection of floor tiles designed to transform any environment into a masterpiece of style and functionality. Whether you're redesigning a bathroom, enhancing an outdoor space, upgrading a kitchen, beautifying a living room, adding charm to a bedroom, or outfitting a commercial area, our diverse range of tiles offers unparalleled quality and aesthetic appeal.</w:t>
      </w:r>
    </w:p>
    <w:p w:rsidR="00EA4995" w:rsidRDefault="00EA4995" w:rsidP="00EA4995">
      <w:pPr>
        <w:pStyle w:val="Heading3"/>
      </w:pPr>
      <w:r>
        <w:t>Bathroom Floor Tiles</w:t>
      </w:r>
    </w:p>
    <w:p w:rsidR="00EA4995" w:rsidRDefault="00EA4995" w:rsidP="00EA4995">
      <w:pPr>
        <w:pStyle w:val="NormalWeb"/>
      </w:pPr>
      <w:r>
        <w:t>Create a serene oasis with our bathroom floor tiles, crafted to withstand moisture and daily wear while exuding elegance. Available in soothing tones and textures, our tiles complement any bathroom decor, from classic to contemporary.</w:t>
      </w:r>
    </w:p>
    <w:p w:rsidR="00EA4995" w:rsidRDefault="00EA4995" w:rsidP="00EA4995">
      <w:pPr>
        <w:pStyle w:val="Heading3"/>
      </w:pPr>
      <w:r>
        <w:t>Outdoor Floor Tiles</w:t>
      </w:r>
    </w:p>
    <w:p w:rsidR="00EA4995" w:rsidRDefault="00EA4995" w:rsidP="00EA4995">
      <w:pPr>
        <w:pStyle w:val="NormalWeb"/>
      </w:pPr>
      <w:r>
        <w:t>Transform outdoor spaces into inviting retreats with our durable outdoor floor tiles. Designed to endure varying weather conditions, they offer slip-resistant surfaces and vibrant colors that enhance patios, gardens, and pool areas.</w:t>
      </w:r>
    </w:p>
    <w:p w:rsidR="00EA4995" w:rsidRDefault="00EA4995" w:rsidP="00EA4995">
      <w:pPr>
        <w:pStyle w:val="Heading3"/>
      </w:pPr>
      <w:r>
        <w:t>Kitchen Floor Tiles</w:t>
      </w:r>
    </w:p>
    <w:p w:rsidR="00EA4995" w:rsidRDefault="00EA4995" w:rsidP="00EA4995">
      <w:pPr>
        <w:pStyle w:val="NormalWeb"/>
      </w:pPr>
      <w:r>
        <w:t>Achieve culinary excellence with our kitchen floor tiles, featuring heat-resistant and easy-to-clean surfaces. Available in a spectrum of colors and finishes, they add flair to floors and walls, enhancing both modern and traditional kitchen designs.</w:t>
      </w:r>
    </w:p>
    <w:p w:rsidR="00EA4995" w:rsidRDefault="00EA4995" w:rsidP="00EA4995">
      <w:pPr>
        <w:pStyle w:val="Heading3"/>
      </w:pPr>
      <w:r>
        <w:t>Living Room Floor Tiles</w:t>
      </w:r>
    </w:p>
    <w:p w:rsidR="00EA4995" w:rsidRDefault="00EA4995" w:rsidP="00EA4995">
      <w:pPr>
        <w:pStyle w:val="NormalWeb"/>
      </w:pPr>
      <w:r>
        <w:t>Make a bold statement in your living spaces with our stylish living room floor tiles. Choose from sleek minimalist designs to intricate patterns and textures, creating a captivating focal point that reflects your personal style.</w:t>
      </w:r>
    </w:p>
    <w:p w:rsidR="00EA4995" w:rsidRDefault="00EA4995" w:rsidP="00EA4995">
      <w:pPr>
        <w:pStyle w:val="Heading3"/>
      </w:pPr>
      <w:r>
        <w:lastRenderedPageBreak/>
        <w:t>Bedroom Floor Tiles</w:t>
      </w:r>
    </w:p>
    <w:p w:rsidR="00EA4995" w:rsidRDefault="00EA4995" w:rsidP="00EA4995">
      <w:pPr>
        <w:pStyle w:val="NormalWeb"/>
      </w:pPr>
      <w:r>
        <w:t>Create a cozy sanctuary with our bedroom floor tiles, designed for comfort and tranquility. Available in soft hues and luxurious textures, they provide a warm and inviting atmosphere for restful nights.</w:t>
      </w:r>
    </w:p>
    <w:p w:rsidR="00EA4995" w:rsidRDefault="00EA4995" w:rsidP="00EA4995">
      <w:pPr>
        <w:pStyle w:val="Heading3"/>
      </w:pPr>
      <w:r>
        <w:t>Commercial Area Floor Tiles</w:t>
      </w:r>
    </w:p>
    <w:p w:rsidR="00EA4995" w:rsidRDefault="00EA4995" w:rsidP="00EA4995">
      <w:pPr>
        <w:pStyle w:val="NormalWeb"/>
      </w:pPr>
      <w:r>
        <w:t>Enhance professionalism and durability in commercial spaces with our commercial area floor tiles. Engineered for high-traffic areas, they offer robust performance without compromising on aesthetics. Choose from a range of colors and patterns to elevate corporate offices, retail stores, and hospitality venues.</w:t>
      </w:r>
    </w:p>
    <w:p w:rsidR="00EA4995" w:rsidRDefault="00EA4995" w:rsidP="00EA4995">
      <w:pPr>
        <w:pStyle w:val="Heading3"/>
      </w:pPr>
      <w:r>
        <w:t>Specifications</w:t>
      </w:r>
    </w:p>
    <w:p w:rsidR="00EA4995" w:rsidRDefault="00EA4995" w:rsidP="00EA4995">
      <w:pPr>
        <w:numPr>
          <w:ilvl w:val="0"/>
          <w:numId w:val="34"/>
        </w:numPr>
        <w:spacing w:before="100" w:beforeAutospacing="1" w:after="100" w:afterAutospacing="1" w:line="240" w:lineRule="auto"/>
      </w:pPr>
      <w:r>
        <w:rPr>
          <w:rStyle w:val="Strong"/>
        </w:rPr>
        <w:t>Material:</w:t>
      </w:r>
      <w:r>
        <w:t xml:space="preserve"> Our tiles are crafted from premium ceramic, porcelain, or natural stone, ensuring durability and longevity.</w:t>
      </w:r>
    </w:p>
    <w:p w:rsidR="00EA4995" w:rsidRDefault="00EA4995" w:rsidP="00EA4995">
      <w:pPr>
        <w:numPr>
          <w:ilvl w:val="0"/>
          <w:numId w:val="34"/>
        </w:numPr>
        <w:spacing w:before="100" w:beforeAutospacing="1" w:after="100" w:afterAutospacing="1" w:line="240" w:lineRule="auto"/>
      </w:pPr>
      <w:r>
        <w:rPr>
          <w:rStyle w:val="Strong"/>
        </w:rPr>
        <w:t>Colors:</w:t>
      </w:r>
      <w:r>
        <w:t xml:space="preserve"> Explore a wide palette of colors including timeless neutrals, bold accents, and subtle pastels to suit every taste and decor theme.</w:t>
      </w:r>
    </w:p>
    <w:p w:rsidR="00EA4995" w:rsidRDefault="00EA4995" w:rsidP="00EA4995">
      <w:pPr>
        <w:numPr>
          <w:ilvl w:val="0"/>
          <w:numId w:val="34"/>
        </w:numPr>
        <w:spacing w:before="100" w:beforeAutospacing="1" w:after="100" w:afterAutospacing="1" w:line="240" w:lineRule="auto"/>
      </w:pPr>
      <w:r>
        <w:rPr>
          <w:rStyle w:val="Strong"/>
        </w:rPr>
        <w:t>Variety:</w:t>
      </w:r>
      <w:r>
        <w:t xml:space="preserve"> Choose from matte, gloss, textured, and patterned finishes to achieve your desired look and feel.</w:t>
      </w:r>
    </w:p>
    <w:p w:rsidR="00EA4995" w:rsidRDefault="00EA4995" w:rsidP="00EA4995">
      <w:pPr>
        <w:numPr>
          <w:ilvl w:val="0"/>
          <w:numId w:val="34"/>
        </w:numPr>
        <w:spacing w:before="100" w:beforeAutospacing="1" w:after="100" w:afterAutospacing="1" w:line="240" w:lineRule="auto"/>
      </w:pPr>
      <w:r>
        <w:rPr>
          <w:rStyle w:val="Strong"/>
        </w:rPr>
        <w:t>Sizes:</w:t>
      </w:r>
      <w:r>
        <w:t xml:space="preserve"> Available in various sizes including standard square formats and modern large-format tiles, offering flexibility in design.</w:t>
      </w:r>
    </w:p>
    <w:p w:rsidR="00EA4995" w:rsidRDefault="00EA4995" w:rsidP="00EA4995">
      <w:pPr>
        <w:pStyle w:val="NormalWeb"/>
      </w:pPr>
      <w:r>
        <w:t>Explore our comprehensive selection of floor tiles to find the perfect blend of aesthetics and functionality for your next project. Elevate your spaces with confidence, knowing each tile is meticulously crafted to exceed expectations and enhance your environment with enduring beauty.</w:t>
      </w:r>
    </w:p>
    <w:p w:rsidR="00EA4995" w:rsidRDefault="00EA4995" w:rsidP="00EA4995">
      <w:r>
        <w:rPr>
          <w:rStyle w:val="line-clamp-1"/>
        </w:rPr>
        <w:t>4o</w:t>
      </w:r>
    </w:p>
    <w:p w:rsidR="005C6D45" w:rsidRPr="007B71CD" w:rsidRDefault="005C6D45">
      <w:pPr>
        <w:rPr>
          <w:rFonts w:ascii="Verdana" w:hAnsi="Verdana"/>
          <w:sz w:val="32"/>
          <w:szCs w:val="32"/>
        </w:rPr>
      </w:pPr>
      <w:bookmarkStart w:id="1" w:name="_GoBack"/>
      <w:bookmarkEnd w:id="1"/>
    </w:p>
    <w:sectPr w:rsidR="005C6D45" w:rsidRPr="007B71C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35C" w:rsidRDefault="00F0035C">
      <w:pPr>
        <w:spacing w:line="240" w:lineRule="auto"/>
      </w:pPr>
      <w:r>
        <w:separator/>
      </w:r>
    </w:p>
  </w:endnote>
  <w:endnote w:type="continuationSeparator" w:id="0">
    <w:p w:rsidR="00F0035C" w:rsidRDefault="00F0035C">
      <w:pPr>
        <w:spacing w:line="240" w:lineRule="auto"/>
      </w:pPr>
      <w:r>
        <w:continuationSeparator/>
      </w:r>
    </w:p>
  </w:endnote>
  <w:endnote w:type="continuationNotice" w:id="1">
    <w:p w:rsidR="00F0035C" w:rsidRDefault="00F0035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186409"/>
      <w:docPartObj>
        <w:docPartGallery w:val="Page Numbers (Bottom of Page)"/>
        <w:docPartUnique/>
      </w:docPartObj>
    </w:sdtPr>
    <w:sdtEndPr/>
    <w:sdtContent>
      <w:p w:rsidR="005C6D45" w:rsidRDefault="002F25A8">
        <w:pPr>
          <w:pStyle w:val="Footer"/>
          <w:jc w:val="right"/>
        </w:pPr>
        <w:r>
          <w:t xml:space="preserve">Page | </w:t>
        </w:r>
        <w:r>
          <w:fldChar w:fldCharType="begin"/>
        </w:r>
        <w:r>
          <w:instrText xml:space="preserve"> PAGE   \* MERGEFORMAT </w:instrText>
        </w:r>
        <w:r>
          <w:fldChar w:fldCharType="separate"/>
        </w:r>
        <w:r w:rsidR="00EA4995">
          <w:rPr>
            <w:noProof/>
          </w:rPr>
          <w:t>2</w:t>
        </w:r>
        <w:r>
          <w:rPr>
            <w:noProof/>
          </w:rPr>
          <w:fldChar w:fldCharType="end"/>
        </w:r>
        <w:r>
          <w:t xml:space="preserve"> </w:t>
        </w:r>
      </w:p>
    </w:sdtContent>
  </w:sdt>
  <w:p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35C" w:rsidRDefault="00F0035C">
      <w:pPr>
        <w:spacing w:line="240" w:lineRule="auto"/>
      </w:pPr>
      <w:r>
        <w:separator/>
      </w:r>
    </w:p>
  </w:footnote>
  <w:footnote w:type="continuationSeparator" w:id="0">
    <w:p w:rsidR="00F0035C" w:rsidRDefault="00F0035C">
      <w:pPr>
        <w:spacing w:line="240" w:lineRule="auto"/>
      </w:pPr>
      <w:r>
        <w:continuationSeparator/>
      </w:r>
    </w:p>
  </w:footnote>
  <w:footnote w:type="continuationNotice" w:id="1">
    <w:p w:rsidR="00F0035C" w:rsidRDefault="00F0035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12910"/>
    <w:multiLevelType w:val="multilevel"/>
    <w:tmpl w:val="FF6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7"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6"/>
    <w:lvlOverride w:ilvl="0">
      <w:startOverride w:val="1"/>
    </w:lvlOverride>
  </w:num>
  <w:num w:numId="3">
    <w:abstractNumId w:val="16"/>
  </w:num>
  <w:num w:numId="4">
    <w:abstractNumId w:val="16"/>
    <w:lvlOverride w:ilvl="0">
      <w:startOverride w:val="1"/>
    </w:lvlOverride>
  </w:num>
  <w:num w:numId="5">
    <w:abstractNumId w:val="8"/>
  </w:num>
  <w:num w:numId="6">
    <w:abstractNumId w:val="16"/>
    <w:lvlOverride w:ilvl="0">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7"/>
  </w:num>
  <w:num w:numId="20">
    <w:abstractNumId w:val="9"/>
  </w:num>
  <w:num w:numId="21">
    <w:abstractNumId w:val="15"/>
  </w:num>
  <w:num w:numId="22">
    <w:abstractNumId w:val="14"/>
  </w:num>
  <w:num w:numId="23">
    <w:abstractNumId w:val="13"/>
  </w:num>
  <w:num w:numId="24">
    <w:abstractNumId w:val="11"/>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CD"/>
    <w:rsid w:val="00016748"/>
    <w:rsid w:val="0006567E"/>
    <w:rsid w:val="000760DB"/>
    <w:rsid w:val="000F00E7"/>
    <w:rsid w:val="0016766E"/>
    <w:rsid w:val="00170063"/>
    <w:rsid w:val="00175643"/>
    <w:rsid w:val="001B2338"/>
    <w:rsid w:val="002061A9"/>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7B71CD"/>
    <w:rsid w:val="008270A2"/>
    <w:rsid w:val="00853F77"/>
    <w:rsid w:val="00885CE1"/>
    <w:rsid w:val="008907FF"/>
    <w:rsid w:val="008B696C"/>
    <w:rsid w:val="008B6BEE"/>
    <w:rsid w:val="008F78D7"/>
    <w:rsid w:val="009200C1"/>
    <w:rsid w:val="00980085"/>
    <w:rsid w:val="00997127"/>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A4995"/>
    <w:rsid w:val="00EB0B6E"/>
    <w:rsid w:val="00EE70C1"/>
    <w:rsid w:val="00F0035C"/>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90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
    <w:name w:val="Unresolved Mention"/>
    <w:basedOn w:val="DefaultParagraphFont"/>
    <w:uiPriority w:val="99"/>
    <w:unhideWhenUsed/>
    <w:rPr>
      <w:color w:val="605E5C"/>
      <w:shd w:val="clear" w:color="auto" w:fill="E1DFDD"/>
    </w:rPr>
  </w:style>
  <w:style w:type="character" w:customStyle="1"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line-clamp-1">
    <w:name w:val="line-clamp-1"/>
    <w:basedOn w:val="DefaultParagraphFont"/>
    <w:rsid w:val="00EA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19048379">
      <w:bodyDiv w:val="1"/>
      <w:marLeft w:val="0"/>
      <w:marRight w:val="0"/>
      <w:marTop w:val="0"/>
      <w:marBottom w:val="0"/>
      <w:divBdr>
        <w:top w:val="none" w:sz="0" w:space="0" w:color="auto"/>
        <w:left w:val="none" w:sz="0" w:space="0" w:color="auto"/>
        <w:bottom w:val="none" w:sz="0" w:space="0" w:color="auto"/>
        <w:right w:val="none" w:sz="0" w:space="0" w:color="auto"/>
      </w:divBdr>
      <w:divsChild>
        <w:div w:id="1615677414">
          <w:marLeft w:val="0"/>
          <w:marRight w:val="0"/>
          <w:marTop w:val="0"/>
          <w:marBottom w:val="0"/>
          <w:divBdr>
            <w:top w:val="none" w:sz="0" w:space="0" w:color="auto"/>
            <w:left w:val="none" w:sz="0" w:space="0" w:color="auto"/>
            <w:bottom w:val="none" w:sz="0" w:space="0" w:color="auto"/>
            <w:right w:val="none" w:sz="0" w:space="0" w:color="auto"/>
          </w:divBdr>
          <w:divsChild>
            <w:div w:id="1107504437">
              <w:marLeft w:val="0"/>
              <w:marRight w:val="0"/>
              <w:marTop w:val="0"/>
              <w:marBottom w:val="0"/>
              <w:divBdr>
                <w:top w:val="none" w:sz="0" w:space="0" w:color="auto"/>
                <w:left w:val="none" w:sz="0" w:space="0" w:color="auto"/>
                <w:bottom w:val="none" w:sz="0" w:space="0" w:color="auto"/>
                <w:right w:val="none" w:sz="0" w:space="0" w:color="auto"/>
              </w:divBdr>
              <w:divsChild>
                <w:div w:id="321928378">
                  <w:marLeft w:val="0"/>
                  <w:marRight w:val="0"/>
                  <w:marTop w:val="0"/>
                  <w:marBottom w:val="0"/>
                  <w:divBdr>
                    <w:top w:val="none" w:sz="0" w:space="0" w:color="auto"/>
                    <w:left w:val="none" w:sz="0" w:space="0" w:color="auto"/>
                    <w:bottom w:val="none" w:sz="0" w:space="0" w:color="auto"/>
                    <w:right w:val="none" w:sz="0" w:space="0" w:color="auto"/>
                  </w:divBdr>
                  <w:divsChild>
                    <w:div w:id="12073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8100">
          <w:marLeft w:val="0"/>
          <w:marRight w:val="0"/>
          <w:marTop w:val="0"/>
          <w:marBottom w:val="0"/>
          <w:divBdr>
            <w:top w:val="none" w:sz="0" w:space="0" w:color="auto"/>
            <w:left w:val="none" w:sz="0" w:space="0" w:color="auto"/>
            <w:bottom w:val="none" w:sz="0" w:space="0" w:color="auto"/>
            <w:right w:val="none" w:sz="0" w:space="0" w:color="auto"/>
          </w:divBdr>
          <w:divsChild>
            <w:div w:id="245380210">
              <w:marLeft w:val="0"/>
              <w:marRight w:val="0"/>
              <w:marTop w:val="0"/>
              <w:marBottom w:val="0"/>
              <w:divBdr>
                <w:top w:val="none" w:sz="0" w:space="0" w:color="auto"/>
                <w:left w:val="none" w:sz="0" w:space="0" w:color="auto"/>
                <w:bottom w:val="none" w:sz="0" w:space="0" w:color="auto"/>
                <w:right w:val="none" w:sz="0" w:space="0" w:color="auto"/>
              </w:divBdr>
              <w:divsChild>
                <w:div w:id="1564412005">
                  <w:marLeft w:val="0"/>
                  <w:marRight w:val="0"/>
                  <w:marTop w:val="0"/>
                  <w:marBottom w:val="0"/>
                  <w:divBdr>
                    <w:top w:val="none" w:sz="0" w:space="0" w:color="auto"/>
                    <w:left w:val="none" w:sz="0" w:space="0" w:color="auto"/>
                    <w:bottom w:val="none" w:sz="0" w:space="0" w:color="auto"/>
                    <w:right w:val="none" w:sz="0" w:space="0" w:color="auto"/>
                  </w:divBdr>
                  <w:divsChild>
                    <w:div w:id="13156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22ED7-C284-4418-9A21-288DA697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2024-06-26T09:56:00Z</dcterms:created>
  <dcterms:modified xsi:type="dcterms:W3CDTF">2024-06-26T10:07:00Z</dcterms:modified>
</cp:coreProperties>
</file>