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Sinopsis Protokol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Penggunaan Sekretom Asal UCMSC pada Pasien CKD Stadium G2 - G3b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(Contoh)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753"/>
        <w:tblGridChange w:id="0">
          <w:tblGrid>
            <w:gridCol w:w="2263"/>
            <w:gridCol w:w="6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182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 Protokol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Diisi oleh RSPAD setelah protokol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Penelitian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Deskripsikan penelitian yang akan dilakukan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Tempat Penelitian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Rumah Sakit/Klinik       XXXX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 Utama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DPJP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Tujuan Penelitian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Deskripsikan tujuan penelitian pemberian MSC pada pasien kasus tertentu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Manfaat Penelitian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Deskripsikan manfaat penelitian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Pengobatan atau Terapi Standar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Produk Uji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jenis produk yang diuji (MSC, seketom,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eksosom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atau yang lainnya)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Indikasi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indikasi pasien yang dimasukkan sebagai subjek penelitian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Contoh: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CKD Stadium 3 dan 4 berdasarkan kriteria KDIGO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Populasi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kondisi pasien yang memenuhi kriteria penelitian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Contoh: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Pasien CKD yang berobat di Poliklinik Penyakit Dalam RS/Klinik  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Kriteria Inklusi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kriteria inklusi yang harus dipenuhi oleh subjek penelitian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Kriteria Eksklusi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kriteria eksklusi yang harus dipenuhi oleh penelitian</w:t>
            </w:r>
          </w:p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Kriteria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Drop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kriteria yang menjadi dasar penghentian uji klinis pada subjek penelitian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Intervensi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Deskripsikan secara detail dosis, rute administrasi, durasi, jumlah, dan interval terapi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Kriteria Evaluasi</w:t>
              <w:br w:type="textWrapping"/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dan deskripsikan kriteria evaluasi penelitian, termasuk pemeriksaan fisik, laboratorium, X-Ray, CT scan, atau pemeriksaan lainnya pada saat persiapan, tindakan, dan pasca tindakan terapi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Jadwal Kunjungan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Sebutkan jadwal kunjungan pasien sejak persiapan, tindakan, sampai pasca tindakan terapi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Referensi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Cantumkan referensi yang digunakan untuk menyusun protokol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Q9GqkObe2TLcl3oje60u8KsVA==">CgMxLjA4AHIhMWdsZWV5WXE1OGlJR2FqbjlZZjNLUVdYU182bVZCZ05N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