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ADD7D" w14:textId="77777777" w:rsidR="00E31B42" w:rsidRPr="00967925" w:rsidRDefault="00E31B42" w:rsidP="00E31B42">
      <w:pPr>
        <w:rPr>
          <w:rFonts w:asciiTheme="majorHAnsi" w:hAnsiTheme="majorHAnsi" w:cstheme="majorHAnsi"/>
          <w:lang w:val="tr-TR"/>
        </w:rPr>
      </w:pPr>
      <w:proofErr w:type="gramStart"/>
      <w:r w:rsidRPr="00967925">
        <w:rPr>
          <w:rFonts w:asciiTheme="majorHAnsi" w:hAnsiTheme="majorHAnsi" w:cstheme="majorHAnsi"/>
          <w:lang w:val="tr-TR"/>
        </w:rPr>
        <w:t>bir</w:t>
      </w:r>
      <w:proofErr w:type="gramEnd"/>
      <w:r w:rsidRPr="00967925">
        <w:rPr>
          <w:rFonts w:asciiTheme="majorHAnsi" w:hAnsiTheme="majorHAnsi" w:cstheme="majorHAnsi"/>
          <w:lang w:val="tr-TR"/>
        </w:rPr>
        <w:t xml:space="preserve"> </w:t>
      </w:r>
      <w:proofErr w:type="spellStart"/>
      <w:r w:rsidRPr="00967925">
        <w:rPr>
          <w:rFonts w:asciiTheme="majorHAnsi" w:hAnsiTheme="majorHAnsi" w:cstheme="majorHAnsi"/>
          <w:lang w:val="tr-TR"/>
        </w:rPr>
        <w:t>veritabanında</w:t>
      </w:r>
      <w:proofErr w:type="spellEnd"/>
      <w:r w:rsidRPr="00967925">
        <w:rPr>
          <w:rFonts w:asciiTheme="majorHAnsi" w:hAnsiTheme="majorHAnsi" w:cstheme="majorHAnsi"/>
          <w:lang w:val="tr-TR"/>
        </w:rPr>
        <w:t xml:space="preserve"> veri düzenleme işlemidir. </w:t>
      </w:r>
      <w:proofErr w:type="gramStart"/>
      <w:r w:rsidRPr="00967925">
        <w:rPr>
          <w:rFonts w:asciiTheme="majorHAnsi" w:hAnsiTheme="majorHAnsi" w:cstheme="majorHAnsi"/>
          <w:lang w:val="tr-TR"/>
        </w:rPr>
        <w:t>hem</w:t>
      </w:r>
      <w:proofErr w:type="gramEnd"/>
      <w:r w:rsidRPr="00967925">
        <w:rPr>
          <w:rFonts w:asciiTheme="majorHAnsi" w:hAnsiTheme="majorHAnsi" w:cstheme="majorHAnsi"/>
          <w:lang w:val="tr-TR"/>
        </w:rPr>
        <w:t xml:space="preserve"> </w:t>
      </w:r>
      <w:r w:rsidRPr="00967925">
        <w:rPr>
          <w:rFonts w:asciiTheme="majorHAnsi" w:hAnsiTheme="majorHAnsi" w:cstheme="majorHAnsi"/>
          <w:u w:val="single"/>
          <w:lang w:val="tr-TR"/>
        </w:rPr>
        <w:t>veriyi korumak</w:t>
      </w:r>
      <w:r w:rsidRPr="00967925">
        <w:rPr>
          <w:rFonts w:asciiTheme="majorHAnsi" w:hAnsiTheme="majorHAnsi" w:cstheme="majorHAnsi"/>
          <w:lang w:val="tr-TR"/>
        </w:rPr>
        <w:t xml:space="preserve"> hem de </w:t>
      </w:r>
      <w:r w:rsidRPr="00967925">
        <w:rPr>
          <w:rFonts w:asciiTheme="majorHAnsi" w:hAnsiTheme="majorHAnsi" w:cstheme="majorHAnsi"/>
          <w:u w:val="single"/>
          <w:lang w:val="tr-TR"/>
        </w:rPr>
        <w:t>fazlalık</w:t>
      </w:r>
      <w:r w:rsidRPr="00967925">
        <w:rPr>
          <w:rFonts w:asciiTheme="majorHAnsi" w:hAnsiTheme="majorHAnsi" w:cstheme="majorHAnsi"/>
          <w:lang w:val="tr-TR"/>
        </w:rPr>
        <w:t xml:space="preserve"> ve </w:t>
      </w:r>
      <w:r w:rsidRPr="00967925">
        <w:rPr>
          <w:rFonts w:asciiTheme="majorHAnsi" w:hAnsiTheme="majorHAnsi" w:cstheme="majorHAnsi"/>
          <w:u w:val="single"/>
          <w:lang w:val="tr-TR"/>
        </w:rPr>
        <w:t>tutarsız bağımlılığı</w:t>
      </w:r>
      <w:r w:rsidRPr="00967925">
        <w:rPr>
          <w:rFonts w:asciiTheme="majorHAnsi" w:hAnsiTheme="majorHAnsi" w:cstheme="majorHAnsi"/>
          <w:lang w:val="tr-TR"/>
        </w:rPr>
        <w:t xml:space="preserve"> ortadan kaldırmak için kullanılan bir kurallardır</w:t>
      </w:r>
    </w:p>
    <w:p w14:paraId="3B4FCB38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7F33EFC4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"Tutarsız bağımlılık" nedir?</w:t>
      </w:r>
    </w:p>
    <w:p w14:paraId="06823CE6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örnek</w:t>
      </w:r>
    </w:p>
    <w:p w14:paraId="4D66FF6C" w14:textId="77777777" w:rsidR="00E31B42" w:rsidRPr="00967925" w:rsidRDefault="00E31B42" w:rsidP="00E31B42">
      <w:pPr>
        <w:rPr>
          <w:rFonts w:asciiTheme="majorHAnsi" w:hAnsiTheme="majorHAnsi" w:cstheme="majorHAnsi"/>
          <w:noProof/>
          <w:u w:val="single"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müşteri tablosunda bir müşterinin bilgileri içirebilir, ancak satın aldığı ürünler aynı tabloda olmamalıdır NEDEN çünkü </w:t>
      </w:r>
      <w:r w:rsidRPr="00967925">
        <w:rPr>
          <w:rFonts w:asciiTheme="majorHAnsi" w:hAnsiTheme="majorHAnsi" w:cstheme="majorHAnsi"/>
          <w:noProof/>
          <w:u w:val="single"/>
          <w:lang w:val="tr-TR"/>
        </w:rPr>
        <w:t>verileri bulma yolu eksik veya</w:t>
      </w:r>
      <w:bookmarkStart w:id="0" w:name="_GoBack"/>
      <w:bookmarkEnd w:id="0"/>
      <w:r w:rsidRPr="00967925">
        <w:rPr>
          <w:rFonts w:asciiTheme="majorHAnsi" w:hAnsiTheme="majorHAnsi" w:cstheme="majorHAnsi"/>
          <w:noProof/>
          <w:u w:val="single"/>
          <w:lang w:val="tr-TR"/>
        </w:rPr>
        <w:t xml:space="preserve"> bozuk olabilir.</w:t>
      </w:r>
      <w:r w:rsidRPr="00967925">
        <w:rPr>
          <w:rFonts w:asciiTheme="majorHAnsi" w:hAnsiTheme="majorHAnsi" w:cstheme="majorHAnsi"/>
          <w:noProof/>
          <w:lang w:val="tr-TR"/>
        </w:rPr>
        <w:t xml:space="preserve"> sıkıntı yaratabilir</w:t>
      </w:r>
    </w:p>
    <w:p w14:paraId="0361B119" w14:textId="77777777" w:rsidR="00E31B42" w:rsidRPr="00967925" w:rsidRDefault="00E31B42" w:rsidP="00E31B42">
      <w:pPr>
        <w:rPr>
          <w:rFonts w:asciiTheme="majorHAnsi" w:hAnsiTheme="majorHAnsi" w:cstheme="majorHAnsi"/>
          <w:noProof/>
          <w:u w:val="single"/>
          <w:lang w:val="tr-TR"/>
        </w:rPr>
      </w:pPr>
    </w:p>
    <w:p w14:paraId="55D3BDE9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normallazyon kurala "normal form" denir. </w:t>
      </w:r>
    </w:p>
    <w:p w14:paraId="37296578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İlk kural uygulanırsa, "ilk normal formda" olduğu söylenir. </w:t>
      </w:r>
    </w:p>
    <w:p w14:paraId="4A266D8E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İlk üç kural uygulanırsa, "üçüncü normal form" olduğu söylenir. </w:t>
      </w:r>
    </w:p>
    <w:p w14:paraId="3F45CCEF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3323B0">
        <w:rPr>
          <w:rFonts w:asciiTheme="majorHAnsi" w:hAnsiTheme="majorHAnsi" w:cstheme="majorHAnsi"/>
          <w:noProof/>
          <w:u w:val="single"/>
          <w:lang w:val="tr-TR"/>
        </w:rPr>
        <w:t>çoğu uygulama</w:t>
      </w:r>
      <w:r w:rsidRPr="00967925">
        <w:rPr>
          <w:rFonts w:asciiTheme="majorHAnsi" w:hAnsiTheme="majorHAnsi" w:cstheme="majorHAnsi"/>
          <w:noProof/>
          <w:lang w:val="tr-TR"/>
        </w:rPr>
        <w:t xml:space="preserve"> üçüncü normal form en </w:t>
      </w:r>
      <w:r w:rsidRPr="003323B0">
        <w:rPr>
          <w:rFonts w:asciiTheme="majorHAnsi" w:hAnsiTheme="majorHAnsi" w:cstheme="majorHAnsi"/>
          <w:noProof/>
          <w:u w:val="single"/>
          <w:lang w:val="tr-TR"/>
        </w:rPr>
        <w:t>yüksek seviye olarak</w:t>
      </w:r>
      <w:r w:rsidRPr="00967925">
        <w:rPr>
          <w:rFonts w:asciiTheme="majorHAnsi" w:hAnsiTheme="majorHAnsi" w:cstheme="majorHAnsi"/>
          <w:noProof/>
          <w:lang w:val="tr-TR"/>
        </w:rPr>
        <w:t xml:space="preserve"> kabul edilir.</w:t>
      </w:r>
    </w:p>
    <w:p w14:paraId="73D3B953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Ama gerçek dünya senaryoları her zaman mükemmel uyuma olmaz. Bazen ekleme çıkartma yapmamız gerekiyor.</w:t>
      </w:r>
    </w:p>
    <w:p w14:paraId="1C799074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7EA769CF" w14:textId="77777777" w:rsidR="00E31B42" w:rsidRPr="00967925" w:rsidRDefault="00E31B42" w:rsidP="00E31B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İlk Normal Form</w:t>
      </w:r>
    </w:p>
    <w:p w14:paraId="779328D3" w14:textId="77777777" w:rsidR="00E31B42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Tekrarlanan veriyi kaldırmamız gerekiyor.</w:t>
      </w:r>
    </w:p>
    <w:p w14:paraId="639225F4" w14:textId="77777777" w:rsidR="00E31B42" w:rsidRPr="00967925" w:rsidRDefault="00E31B42" w:rsidP="00E31B42">
      <w:pPr>
        <w:rPr>
          <w:rFonts w:asciiTheme="majorHAnsi" w:hAnsiTheme="majorHAnsi" w:cstheme="majorHAnsi"/>
          <w:lang w:val="tr-TR"/>
        </w:rPr>
      </w:pPr>
      <w:r w:rsidRPr="00967925">
        <w:rPr>
          <w:rFonts w:asciiTheme="majorHAnsi" w:hAnsiTheme="majorHAnsi" w:cstheme="majorHAnsi"/>
          <w:lang w:val="tr-TR"/>
        </w:rPr>
        <w:t xml:space="preserve">tekrarlanan </w:t>
      </w:r>
      <w:proofErr w:type="gramStart"/>
      <w:r w:rsidRPr="00967925">
        <w:rPr>
          <w:rFonts w:asciiTheme="majorHAnsi" w:hAnsiTheme="majorHAnsi" w:cstheme="majorHAnsi"/>
          <w:lang w:val="tr-TR"/>
        </w:rPr>
        <w:t xml:space="preserve">verilerin </w:t>
      </w:r>
      <w:r>
        <w:rPr>
          <w:rFonts w:asciiTheme="majorHAnsi" w:hAnsiTheme="majorHAnsi" w:cstheme="majorHAnsi"/>
          <w:lang w:val="tr-TR"/>
        </w:rPr>
        <w:t xml:space="preserve"> zararı</w:t>
      </w:r>
      <w:proofErr w:type="gramEnd"/>
      <w:r>
        <w:rPr>
          <w:rFonts w:asciiTheme="majorHAnsi" w:hAnsiTheme="majorHAnsi" w:cstheme="majorHAnsi"/>
          <w:lang w:val="tr-TR"/>
        </w:rPr>
        <w:t xml:space="preserve"> NE: </w:t>
      </w:r>
      <w:r w:rsidRPr="00967925">
        <w:rPr>
          <w:rFonts w:asciiTheme="majorHAnsi" w:hAnsiTheme="majorHAnsi" w:cstheme="majorHAnsi"/>
          <w:lang w:val="tr-TR"/>
        </w:rPr>
        <w:t>hem disk alanını boşa harcar ve bakım sorunları yaratır,</w:t>
      </w:r>
    </w:p>
    <w:p w14:paraId="78C6F2DB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hem de </w:t>
      </w:r>
      <w:r w:rsidRPr="005338B8">
        <w:rPr>
          <w:rFonts w:asciiTheme="majorHAnsi" w:hAnsiTheme="majorHAnsi" w:cstheme="majorHAnsi"/>
          <w:noProof/>
          <w:u w:val="single"/>
          <w:lang w:val="tr-TR"/>
        </w:rPr>
        <w:t>verilerin değiştirilmesi</w:t>
      </w:r>
      <w:r w:rsidRPr="00967925">
        <w:rPr>
          <w:rFonts w:asciiTheme="majorHAnsi" w:hAnsiTheme="majorHAnsi" w:cstheme="majorHAnsi"/>
          <w:noProof/>
          <w:lang w:val="tr-TR"/>
        </w:rPr>
        <w:t xml:space="preserve"> gerekiyorsa, tüm konumlarda aynı şekilde değiştirilmesi gerekir.</w:t>
      </w:r>
    </w:p>
    <w:p w14:paraId="035FA703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0796BD7D" w14:textId="77777777" w:rsidR="00E31B42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u w:val="single"/>
          <w:lang w:val="tr-TR"/>
        </w:rPr>
        <w:t>ilgili veri kümesi</w:t>
      </w:r>
      <w:r w:rsidRPr="00967925">
        <w:rPr>
          <w:rFonts w:asciiTheme="majorHAnsi" w:hAnsiTheme="majorHAnsi" w:cstheme="majorHAnsi"/>
          <w:noProof/>
          <w:lang w:val="tr-TR"/>
        </w:rPr>
        <w:t xml:space="preserve"> için ayrı bir tablo oluşturmamız ve Primary Key ile tanımlamamız gerekiyor.</w:t>
      </w:r>
    </w:p>
    <w:p w14:paraId="3CF01C02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626F4A06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6277A517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*</w:t>
      </w:r>
      <w:r w:rsidRPr="00967925">
        <w:rPr>
          <w:lang w:val="tr-TR"/>
        </w:rPr>
        <w:t xml:space="preserve"> </w:t>
      </w:r>
      <w:r w:rsidRPr="00967925">
        <w:rPr>
          <w:rFonts w:asciiTheme="majorHAnsi" w:hAnsiTheme="majorHAnsi" w:cstheme="majorHAnsi"/>
          <w:noProof/>
          <w:lang w:val="tr-TR"/>
        </w:rPr>
        <w:t xml:space="preserve">tek bir tabloda </w:t>
      </w:r>
      <w:r w:rsidRPr="00967925">
        <w:rPr>
          <w:rFonts w:asciiTheme="majorHAnsi" w:hAnsiTheme="majorHAnsi" w:cstheme="majorHAnsi"/>
          <w:noProof/>
          <w:u w:val="single"/>
          <w:lang w:val="tr-TR"/>
        </w:rPr>
        <w:t>Benzer verileri birden fazla alan</w:t>
      </w:r>
      <w:r w:rsidRPr="00967925">
        <w:rPr>
          <w:rFonts w:asciiTheme="majorHAnsi" w:hAnsiTheme="majorHAnsi" w:cstheme="majorHAnsi"/>
          <w:noProof/>
          <w:lang w:val="tr-TR"/>
        </w:rPr>
        <w:t xml:space="preserve"> kullanmayın</w:t>
      </w:r>
    </w:p>
    <w:p w14:paraId="23054630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Örneğin, iki farklı kaynaktan gelebilecek bir </w:t>
      </w:r>
      <w:r>
        <w:rPr>
          <w:rFonts w:asciiTheme="majorHAnsi" w:hAnsiTheme="majorHAnsi" w:cstheme="majorHAnsi"/>
          <w:noProof/>
          <w:lang w:val="tr-TR"/>
        </w:rPr>
        <w:t>ürün</w:t>
      </w:r>
      <w:r w:rsidRPr="00967925">
        <w:rPr>
          <w:rFonts w:asciiTheme="majorHAnsi" w:hAnsiTheme="majorHAnsi" w:cstheme="majorHAnsi"/>
          <w:noProof/>
          <w:lang w:val="tr-TR"/>
        </w:rPr>
        <w:t xml:space="preserve">, Satıcı1 ve Satıcı2 </w:t>
      </w:r>
      <w:r w:rsidRPr="003323B0">
        <w:rPr>
          <w:rFonts w:asciiTheme="majorHAnsi" w:hAnsiTheme="majorHAnsi" w:cstheme="majorHAnsi"/>
          <w:noProof/>
          <w:u w:val="single"/>
          <w:lang w:val="tr-TR"/>
        </w:rPr>
        <w:t>alan kullanmak</w:t>
      </w:r>
      <w:r w:rsidRPr="00967925">
        <w:rPr>
          <w:rFonts w:asciiTheme="majorHAnsi" w:hAnsiTheme="majorHAnsi" w:cstheme="majorHAnsi"/>
          <w:noProof/>
          <w:lang w:val="tr-TR"/>
        </w:rPr>
        <w:t xml:space="preserve"> yanlıştır.</w:t>
      </w:r>
      <w:r w:rsidRPr="00967925">
        <w:rPr>
          <w:lang w:val="tr-TR"/>
        </w:rPr>
        <w:t xml:space="preserve"> </w:t>
      </w:r>
      <w:r w:rsidRPr="00967925">
        <w:rPr>
          <w:rFonts w:asciiTheme="majorHAnsi" w:hAnsiTheme="majorHAnsi" w:cstheme="majorHAnsi"/>
          <w:noProof/>
          <w:lang w:val="tr-TR"/>
        </w:rPr>
        <w:t>Üçüncü bir satıcı eklerseniz ne olur? Diye düşünmemiz gerekiyor.</w:t>
      </w:r>
    </w:p>
    <w:p w14:paraId="1C626952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066F2604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711215E8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5DDF56CC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5C11B124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2DC59489" w14:textId="77777777" w:rsidR="00E31B42" w:rsidRPr="00967925" w:rsidRDefault="00E31B42" w:rsidP="00E31B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İkinci Normal Form</w:t>
      </w:r>
    </w:p>
    <w:p w14:paraId="0FE0192C" w14:textId="77777777" w:rsidR="00E31B42" w:rsidRDefault="00E31B42" w:rsidP="00E31B42">
      <w:pPr>
        <w:shd w:val="clear" w:color="auto" w:fill="FFFFFF"/>
        <w:spacing w:before="120" w:after="120" w:line="240" w:lineRule="auto"/>
        <w:ind w:left="120"/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Birden fazla </w:t>
      </w:r>
      <w:r w:rsidRPr="00967925">
        <w:rPr>
          <w:rFonts w:asciiTheme="majorHAnsi" w:hAnsiTheme="majorHAnsi" w:cstheme="majorHAnsi"/>
          <w:color w:val="000000"/>
          <w:lang w:val="tr-TR"/>
        </w:rPr>
        <w:t>kayıt için g</w:t>
      </w:r>
      <w:r>
        <w:rPr>
          <w:rFonts w:asciiTheme="majorHAnsi" w:hAnsiTheme="majorHAnsi" w:cstheme="majorHAnsi"/>
          <w:color w:val="000000"/>
          <w:lang w:val="tr-TR"/>
        </w:rPr>
        <w:t xml:space="preserve">eçerli olan değer kümeleri için, </w:t>
      </w:r>
      <w:r w:rsidRPr="00967925">
        <w:rPr>
          <w:rFonts w:asciiTheme="majorHAnsi" w:hAnsiTheme="majorHAnsi" w:cstheme="majorHAnsi"/>
          <w:color w:val="000000"/>
          <w:lang w:val="tr-TR"/>
        </w:rPr>
        <w:t>ayrı tablolar oluştur</w:t>
      </w:r>
      <w:r>
        <w:rPr>
          <w:rFonts w:asciiTheme="majorHAnsi" w:hAnsiTheme="majorHAnsi" w:cstheme="majorHAnsi"/>
          <w:color w:val="000000"/>
          <w:lang w:val="tr-TR"/>
        </w:rPr>
        <w:t>up</w:t>
      </w:r>
      <w:r w:rsidRPr="00967925">
        <w:rPr>
          <w:rFonts w:asciiTheme="majorHAnsi" w:hAnsiTheme="majorHAnsi" w:cstheme="majorHAnsi"/>
          <w:color w:val="000000"/>
          <w:lang w:val="tr-TR"/>
        </w:rPr>
        <w:t xml:space="preserve"> yabancı anahtarla </w:t>
      </w:r>
      <w:r w:rsidRPr="00967925">
        <w:rPr>
          <w:rFonts w:asciiTheme="majorHAnsi" w:hAnsiTheme="majorHAnsi" w:cstheme="majorHAnsi"/>
          <w:noProof/>
          <w:lang w:val="tr-TR"/>
        </w:rPr>
        <w:t>tanımlayın.</w:t>
      </w:r>
    </w:p>
    <w:p w14:paraId="233278D0" w14:textId="77777777" w:rsidR="00E31B42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Örneğin, bir muhasebe sisteminde bir müşterinin adresini düşünün. Adrese, Müşteriler tablosunden değil, Siparişler, Kargo, falan filan tablolarından ihtiyaç duyulur. adresi bu tablolarda ayrı ayrı saklamak yerine, Müşteriler tablosunda saklayın.</w:t>
      </w:r>
    </w:p>
    <w:p w14:paraId="62519682" w14:textId="77777777" w:rsidR="00E31B42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6F07D5FC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 xml:space="preserve">*Kayıtlar tablonun Primary key’den başka bir şeye bağlı olmamalıdır </w:t>
      </w:r>
    </w:p>
    <w:p w14:paraId="1AA91FCE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6535F408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61DFBAB6" w14:textId="77777777" w:rsidR="00E31B42" w:rsidRPr="00967925" w:rsidRDefault="00E31B42" w:rsidP="00E31B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Üçüncü Normal Form</w:t>
      </w:r>
    </w:p>
    <w:p w14:paraId="5F0AAFDB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Anahtarlara bağlı olmayan alanları kaldırın.</w:t>
      </w:r>
    </w:p>
    <w:p w14:paraId="3809594C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Örneğin, İstihdam tablosunda adayın üniversite adı ve adresi dahil edilebilir. Ancak grup olarak mail atmak için ayrı tablu ihtyıacımız olacak.</w:t>
      </w:r>
    </w:p>
    <w:p w14:paraId="59B3924C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590057B5" w14:textId="77777777" w:rsidR="00E31B42" w:rsidRDefault="00E31B42" w:rsidP="00E31B42">
      <w:pPr>
        <w:rPr>
          <w:rFonts w:asciiTheme="majorHAnsi" w:hAnsiTheme="majorHAnsi" w:cstheme="majorHAnsi"/>
          <w:color w:val="000000"/>
          <w:shd w:val="clear" w:color="auto" w:fill="FFFFFF"/>
          <w:lang w:val="tr-TR"/>
        </w:rPr>
      </w:pP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ÖZEL DURUM: Üçüncü normal form teorik olarak istense de her zaman uygulan</w:t>
      </w:r>
      <w:r>
        <w:rPr>
          <w:rFonts w:asciiTheme="majorHAnsi" w:hAnsiTheme="majorHAnsi" w:cstheme="majorHAnsi"/>
          <w:color w:val="000000"/>
          <w:shd w:val="clear" w:color="auto" w:fill="FFFFFF"/>
          <w:lang w:val="tr-TR"/>
        </w:rPr>
        <w:t>maz</w:t>
      </w: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 xml:space="preserve">. Bir Müşteriler tablonuz varsa ve tüm olası alanlar arası bağımlılıkları kaldırmak isterseniz şehirler, posta kodları vesaire. </w:t>
      </w:r>
      <w:proofErr w:type="gramStart"/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birden</w:t>
      </w:r>
      <w:proofErr w:type="gramEnd"/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 xml:space="preserve"> çok kayıtta ayrı tablolar oluşturmalısınız. </w:t>
      </w:r>
    </w:p>
    <w:p w14:paraId="7D319C62" w14:textId="77777777" w:rsidR="00E31B42" w:rsidRDefault="00E31B42" w:rsidP="00E31B42">
      <w:pP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tr-TR"/>
        </w:rPr>
      </w:pPr>
      <w:r w:rsidRPr="00967925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Teorik olarak, normalleştirme yapılması doğrudur. Ancak çok sayıda küçük tablo nedeniyle performans düşebilir veya açık dosya ve bellek özellikleri yetersiz kalabilir</w:t>
      </w:r>
      <w:r w:rsidRPr="0096792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tr-TR"/>
        </w:rPr>
        <w:t>.</w:t>
      </w:r>
    </w:p>
    <w:p w14:paraId="73494F70" w14:textId="77777777" w:rsidR="00E31B42" w:rsidRPr="00967925" w:rsidRDefault="00E31B42" w:rsidP="00E31B42">
      <w:pPr>
        <w:rPr>
          <w:rFonts w:asciiTheme="majorHAnsi" w:hAnsiTheme="majorHAnsi" w:cstheme="majorHAnsi"/>
          <w:noProof/>
          <w:lang w:val="tr-TR"/>
        </w:rPr>
      </w:pPr>
    </w:p>
    <w:p w14:paraId="5E7974FF" w14:textId="77777777" w:rsidR="00E31B42" w:rsidRPr="00967925" w:rsidRDefault="00E31B42" w:rsidP="00E31B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lang w:val="tr-TR"/>
        </w:rPr>
      </w:pPr>
      <w:r w:rsidRPr="00967925">
        <w:rPr>
          <w:rFonts w:asciiTheme="majorHAnsi" w:hAnsiTheme="majorHAnsi" w:cstheme="majorHAnsi"/>
          <w:noProof/>
          <w:lang w:val="tr-TR"/>
        </w:rPr>
        <w:t>Diğer Normalleştirme Formları</w:t>
      </w:r>
    </w:p>
    <w:p w14:paraId="748A3778" w14:textId="77777777" w:rsidR="00E31B42" w:rsidRPr="005338B8" w:rsidRDefault="00E31B42" w:rsidP="00E31B42">
      <w:pPr>
        <w:rPr>
          <w:rFonts w:asciiTheme="majorHAnsi" w:hAnsiTheme="majorHAnsi" w:cstheme="majorHAnsi"/>
          <w:noProof/>
          <w:lang w:val="tr-TR"/>
        </w:rPr>
      </w:pPr>
      <w:r w:rsidRPr="005338B8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 </w:t>
      </w:r>
      <w:proofErr w:type="gramStart"/>
      <w:r w:rsidRPr="005338B8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tasarım</w:t>
      </w:r>
      <w:proofErr w:type="gramEnd"/>
      <w:r w:rsidRPr="005338B8">
        <w:rPr>
          <w:rFonts w:asciiTheme="majorHAnsi" w:hAnsiTheme="majorHAnsi" w:cstheme="majorHAnsi"/>
          <w:color w:val="000000"/>
          <w:shd w:val="clear" w:color="auto" w:fill="FFFFFF"/>
          <w:lang w:val="tr-TR"/>
        </w:rPr>
        <w:t xml:space="preserve"> sırasında nadiren kullanılırlar. Bu kuralları yok saymak mükemmel </w:t>
      </w:r>
      <w:proofErr w:type="spellStart"/>
      <w:r w:rsidRPr="005338B8">
        <w:rPr>
          <w:rFonts w:asciiTheme="majorHAnsi" w:hAnsiTheme="majorHAnsi" w:cstheme="majorHAnsi"/>
          <w:color w:val="000000"/>
          <w:shd w:val="clear" w:color="auto" w:fill="FFFFFF"/>
          <w:lang w:val="tr-TR"/>
        </w:rPr>
        <w:t>veritabanı</w:t>
      </w:r>
      <w:proofErr w:type="spellEnd"/>
      <w:r w:rsidRPr="005338B8">
        <w:rPr>
          <w:rFonts w:asciiTheme="majorHAnsi" w:hAnsiTheme="majorHAnsi" w:cstheme="majorHAnsi"/>
          <w:color w:val="000000"/>
          <w:shd w:val="clear" w:color="auto" w:fill="FFFFFF"/>
          <w:lang w:val="tr-TR"/>
        </w:rPr>
        <w:t xml:space="preserve"> tasarımından uzaklaşılmasına neden olacaktır</w:t>
      </w:r>
    </w:p>
    <w:p w14:paraId="650124E5" w14:textId="08545483" w:rsidR="00C429AF" w:rsidRPr="00E31B42" w:rsidRDefault="00C429AF" w:rsidP="00E31B42">
      <w:pPr>
        <w:rPr>
          <w:lang w:val="tr-TR"/>
        </w:rPr>
      </w:pPr>
    </w:p>
    <w:sectPr w:rsidR="00C429AF" w:rsidRPr="00E31B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15F0"/>
    <w:multiLevelType w:val="multilevel"/>
    <w:tmpl w:val="B63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8060E"/>
    <w:multiLevelType w:val="hybridMultilevel"/>
    <w:tmpl w:val="8E30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84"/>
    <w:rsid w:val="000C044A"/>
    <w:rsid w:val="002B0556"/>
    <w:rsid w:val="003323B0"/>
    <w:rsid w:val="00380823"/>
    <w:rsid w:val="00423284"/>
    <w:rsid w:val="004D2753"/>
    <w:rsid w:val="005338B8"/>
    <w:rsid w:val="00967925"/>
    <w:rsid w:val="00C429AF"/>
    <w:rsid w:val="00C90379"/>
    <w:rsid w:val="00E31B42"/>
    <w:rsid w:val="00F7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8567"/>
  <w15:chartTrackingRefBased/>
  <w15:docId w15:val="{B35576D2-6C01-45C1-8385-B886DCAB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M7ammad Akkad</dc:creator>
  <cp:keywords/>
  <dc:description/>
  <cp:lastModifiedBy>BA</cp:lastModifiedBy>
  <cp:revision>2</cp:revision>
  <dcterms:created xsi:type="dcterms:W3CDTF">2019-12-03T18:29:00Z</dcterms:created>
  <dcterms:modified xsi:type="dcterms:W3CDTF">2019-12-04T06:43:00Z</dcterms:modified>
</cp:coreProperties>
</file>