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26F88" w14:textId="77777777" w:rsidR="008911D3" w:rsidRDefault="008911D3">
      <w:pPr>
        <w:spacing w:after="300"/>
      </w:pPr>
    </w:p>
    <w:p w14:paraId="642DBF19" w14:textId="77777777" w:rsidR="008911D3" w:rsidRDefault="00000000">
      <w:pPr>
        <w:spacing w:after="80"/>
        <w:jc w:val="center"/>
      </w:pPr>
      <w:r>
        <w:rPr>
          <w:b/>
          <w:bCs/>
          <w:color w:val="1F4E79"/>
          <w:sz w:val="36"/>
          <w:szCs w:val="36"/>
        </w:rPr>
        <w:t>TUGAS KELOMPOK</w:t>
      </w:r>
    </w:p>
    <w:p w14:paraId="4A090450" w14:textId="77777777" w:rsidR="008911D3" w:rsidRDefault="00000000">
      <w:pPr>
        <w:spacing w:after="200"/>
        <w:jc w:val="center"/>
      </w:pPr>
      <w:r>
        <w:rPr>
          <w:b/>
          <w:bCs/>
          <w:color w:val="1F4E79"/>
          <w:sz w:val="32"/>
          <w:szCs w:val="32"/>
        </w:rPr>
        <w:t>UJIAN AKHIR SEMESTER</w:t>
      </w:r>
    </w:p>
    <w:p w14:paraId="56F74FEC" w14:textId="77777777" w:rsidR="008911D3" w:rsidRDefault="008911D3">
      <w:pPr>
        <w:pBdr>
          <w:bottom w:val="single" w:sz="12" w:space="0" w:color="1F4E79"/>
        </w:pBdr>
        <w:spacing w:after="200"/>
      </w:pPr>
    </w:p>
    <w:p w14:paraId="68C1E8EC" w14:textId="77777777" w:rsidR="008911D3" w:rsidRDefault="00000000">
      <w:pPr>
        <w:spacing w:after="60"/>
        <w:jc w:val="center"/>
      </w:pPr>
      <w:r>
        <w:rPr>
          <w:b/>
          <w:bCs/>
          <w:sz w:val="28"/>
          <w:szCs w:val="28"/>
        </w:rPr>
        <w:t>Audit Kebijakan Keamanan Informasi</w:t>
      </w:r>
    </w:p>
    <w:p w14:paraId="72119DEB" w14:textId="77777777" w:rsidR="008911D3" w:rsidRDefault="00000000">
      <w:pPr>
        <w:spacing w:after="300"/>
        <w:jc w:val="center"/>
      </w:pPr>
      <w:r>
        <w:rPr>
          <w:b/>
          <w:bCs/>
          <w:sz w:val="28"/>
          <w:szCs w:val="28"/>
        </w:rPr>
        <w:t>Organisasi Fiktif</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911D3" w14:paraId="7E165375" w14:textId="77777777">
        <w:tc>
          <w:tcPr>
            <w:tcW w:w="3000" w:type="dxa"/>
            <w:shd w:val="clear" w:color="auto" w:fill="F2F2F2"/>
            <w:vAlign w:val="center"/>
          </w:tcPr>
          <w:p w14:paraId="28E427B3" w14:textId="77777777" w:rsidR="008911D3" w:rsidRDefault="00000000">
            <w:pPr>
              <w:spacing w:before="40" w:after="40"/>
            </w:pPr>
            <w:r>
              <w:rPr>
                <w:sz w:val="20"/>
                <w:szCs w:val="20"/>
              </w:rPr>
              <w:t>Mata Kuliah</w:t>
            </w:r>
          </w:p>
        </w:tc>
        <w:tc>
          <w:tcPr>
            <w:tcW w:w="6026" w:type="dxa"/>
            <w:vAlign w:val="center"/>
          </w:tcPr>
          <w:p w14:paraId="53D3C416" w14:textId="77777777" w:rsidR="008911D3" w:rsidRDefault="00000000">
            <w:pPr>
              <w:spacing w:before="40" w:after="40"/>
            </w:pPr>
            <w:r>
              <w:rPr>
                <w:sz w:val="20"/>
                <w:szCs w:val="20"/>
              </w:rPr>
              <w:t>Keamanan Informasi</w:t>
            </w:r>
          </w:p>
        </w:tc>
      </w:tr>
      <w:tr w:rsidR="008911D3" w14:paraId="3106A366" w14:textId="77777777">
        <w:tc>
          <w:tcPr>
            <w:tcW w:w="3000" w:type="dxa"/>
            <w:shd w:val="clear" w:color="auto" w:fill="F2F2F2"/>
            <w:vAlign w:val="center"/>
          </w:tcPr>
          <w:p w14:paraId="398CBD0B" w14:textId="77777777" w:rsidR="008911D3" w:rsidRDefault="00000000">
            <w:pPr>
              <w:spacing w:before="40" w:after="40"/>
            </w:pPr>
            <w:r>
              <w:rPr>
                <w:sz w:val="20"/>
                <w:szCs w:val="20"/>
              </w:rPr>
              <w:t>Jurusan</w:t>
            </w:r>
          </w:p>
        </w:tc>
        <w:tc>
          <w:tcPr>
            <w:tcW w:w="6026" w:type="dxa"/>
            <w:vAlign w:val="center"/>
          </w:tcPr>
          <w:p w14:paraId="673D2D7B" w14:textId="77777777" w:rsidR="008911D3" w:rsidRDefault="00000000">
            <w:pPr>
              <w:spacing w:before="40" w:after="40"/>
            </w:pPr>
            <w:r>
              <w:rPr>
                <w:sz w:val="20"/>
                <w:szCs w:val="20"/>
              </w:rPr>
              <w:t>Sistem Informasi</w:t>
            </w:r>
          </w:p>
        </w:tc>
      </w:tr>
      <w:tr w:rsidR="008911D3" w14:paraId="3564E84A" w14:textId="77777777">
        <w:tc>
          <w:tcPr>
            <w:tcW w:w="3000" w:type="dxa"/>
            <w:shd w:val="clear" w:color="auto" w:fill="F2F2F2"/>
            <w:vAlign w:val="center"/>
          </w:tcPr>
          <w:p w14:paraId="66B7401E" w14:textId="77777777" w:rsidR="008911D3" w:rsidRDefault="00000000">
            <w:pPr>
              <w:spacing w:before="40" w:after="40"/>
            </w:pPr>
            <w:r>
              <w:rPr>
                <w:sz w:val="20"/>
                <w:szCs w:val="20"/>
              </w:rPr>
              <w:t>Jumlah Kelompok</w:t>
            </w:r>
          </w:p>
        </w:tc>
        <w:tc>
          <w:tcPr>
            <w:tcW w:w="6026" w:type="dxa"/>
            <w:vAlign w:val="center"/>
          </w:tcPr>
          <w:p w14:paraId="1F23A45B" w14:textId="77777777" w:rsidR="008911D3" w:rsidRDefault="00000000">
            <w:pPr>
              <w:spacing w:before="40" w:after="40"/>
            </w:pPr>
            <w:r>
              <w:rPr>
                <w:sz w:val="20"/>
                <w:szCs w:val="20"/>
              </w:rPr>
              <w:t>5 kelompok (masing-masing 4 orang)</w:t>
            </w:r>
          </w:p>
        </w:tc>
      </w:tr>
      <w:tr w:rsidR="008911D3" w14:paraId="105A7245" w14:textId="77777777">
        <w:tc>
          <w:tcPr>
            <w:tcW w:w="3000" w:type="dxa"/>
            <w:shd w:val="clear" w:color="auto" w:fill="F2F2F2"/>
            <w:vAlign w:val="center"/>
          </w:tcPr>
          <w:p w14:paraId="7B301F51" w14:textId="77777777" w:rsidR="008911D3" w:rsidRDefault="00000000">
            <w:pPr>
              <w:spacing w:before="40" w:after="40"/>
            </w:pPr>
            <w:r>
              <w:rPr>
                <w:sz w:val="20"/>
                <w:szCs w:val="20"/>
              </w:rPr>
              <w:t>Durasi Presentasi</w:t>
            </w:r>
          </w:p>
        </w:tc>
        <w:tc>
          <w:tcPr>
            <w:tcW w:w="6026" w:type="dxa"/>
            <w:vAlign w:val="center"/>
          </w:tcPr>
          <w:p w14:paraId="002E6EB9" w14:textId="77777777" w:rsidR="008911D3" w:rsidRDefault="00000000">
            <w:pPr>
              <w:spacing w:before="40" w:after="40"/>
            </w:pPr>
            <w:r>
              <w:rPr>
                <w:sz w:val="20"/>
                <w:szCs w:val="20"/>
              </w:rPr>
              <w:t>15 menit per kelompok (10 menit presentasi + 5 menit tanya jawab)</w:t>
            </w:r>
          </w:p>
        </w:tc>
      </w:tr>
    </w:tbl>
    <w:p w14:paraId="78DE8A58" w14:textId="77777777" w:rsidR="008911D3" w:rsidRDefault="008911D3">
      <w:pPr>
        <w:spacing w:after="300"/>
      </w:pPr>
    </w:p>
    <w:p w14:paraId="0C6E52E8" w14:textId="77777777" w:rsidR="008911D3" w:rsidRDefault="00000000">
      <w:pPr>
        <w:pBdr>
          <w:top w:val="single" w:sz="6" w:space="0" w:color="C00000"/>
          <w:left w:val="single" w:sz="6" w:space="0" w:color="C00000"/>
          <w:bottom w:val="single" w:sz="6" w:space="0" w:color="C00000"/>
          <w:right w:val="single" w:sz="6" w:space="0" w:color="C00000"/>
        </w:pBdr>
        <w:spacing w:before="200" w:after="200"/>
        <w:ind w:left="200" w:right="200"/>
      </w:pPr>
      <w:r>
        <w:rPr>
          <w:b/>
          <w:bCs/>
          <w:color w:val="C00000"/>
        </w:rPr>
        <w:t xml:space="preserve">⚠ DISCLAIMER: </w:t>
      </w:r>
      <w:r>
        <w:rPr>
          <w:color w:val="C00000"/>
        </w:rPr>
        <w:t xml:space="preserve">Seluruh nama organisasi, profil, karakter, dan insiden keamanan dalam dokumen ini adalah </w:t>
      </w:r>
      <w:r>
        <w:rPr>
          <w:b/>
          <w:bCs/>
          <w:color w:val="C00000"/>
        </w:rPr>
        <w:t>FIKTIF (tidak nyata)</w:t>
      </w:r>
      <w:r>
        <w:rPr>
          <w:color w:val="C00000"/>
        </w:rPr>
        <w:t xml:space="preserve"> dan dibuat semata-mata untuk keperluan pembelajaran. Kesamaan nama dengan organisasi, instansi, atau perusahaan yang ada di dunia nyata adalah murni kebetulan. Nama kota, regulasi, dan jenis sistem informasi yang disebutkan bersifat nyata untuk memberikan konteks realistis.</w:t>
      </w:r>
    </w:p>
    <w:p w14:paraId="7F6F3A69" w14:textId="77777777" w:rsidR="008911D3" w:rsidRDefault="00000000">
      <w:r>
        <w:br w:type="page"/>
      </w:r>
    </w:p>
    <w:p w14:paraId="6920CDD2" w14:textId="77777777" w:rsidR="008911D3" w:rsidRDefault="00000000">
      <w:pPr>
        <w:pStyle w:val="Heading1"/>
        <w:spacing w:before="100" w:after="150"/>
      </w:pPr>
      <w:r>
        <w:rPr>
          <w:b/>
          <w:bCs/>
          <w:color w:val="1F4E79"/>
          <w:sz w:val="26"/>
          <w:szCs w:val="26"/>
        </w:rPr>
        <w:lastRenderedPageBreak/>
        <w:t>DESKRIPSI TUGAS</w:t>
      </w:r>
    </w:p>
    <w:p w14:paraId="2A84DEE9" w14:textId="77777777" w:rsidR="008911D3" w:rsidRDefault="00000000">
      <w:pPr>
        <w:spacing w:after="200"/>
      </w:pPr>
      <w:r>
        <w:t>Setiap kelompok akan berperan sebagai tim konsultan keamanan informasi yang ditugaskan untuk melakukan audit dan menyusun kebijakan keamanan informasi bagi sebuah organisasi fiktif di Indonesia. Kelompok harus menganalisis kondisi organisasi, mengidentifikasi aset informasi, melakukan analisis risiko, dan menyusun rekomendasi kebijakan keamanan.</w:t>
      </w:r>
    </w:p>
    <w:p w14:paraId="46686085" w14:textId="77777777" w:rsidR="008911D3" w:rsidRDefault="008911D3">
      <w:pPr>
        <w:pBdr>
          <w:bottom w:val="single" w:sz="6" w:space="0" w:color="1F4E79"/>
        </w:pBdr>
        <w:spacing w:after="200"/>
      </w:pPr>
    </w:p>
    <w:p w14:paraId="2D4B99EC" w14:textId="77777777" w:rsidR="008911D3" w:rsidRDefault="00000000">
      <w:pPr>
        <w:pStyle w:val="Heading1"/>
        <w:spacing w:before="100" w:after="150"/>
      </w:pPr>
      <w:r>
        <w:rPr>
          <w:b/>
          <w:bCs/>
          <w:color w:val="1F4E79"/>
          <w:sz w:val="26"/>
          <w:szCs w:val="26"/>
        </w:rPr>
        <w:t>DELIVERABLE (YANG HARUS DIKUMPULKAN)</w:t>
      </w:r>
    </w:p>
    <w:p w14:paraId="485CB0C6" w14:textId="77777777" w:rsidR="008911D3" w:rsidRDefault="00000000">
      <w:pPr>
        <w:spacing w:after="80"/>
      </w:pPr>
      <w:r>
        <w:rPr>
          <w:b/>
          <w:bCs/>
        </w:rPr>
        <w:t>1. Dokumen Kebijakan Keamanan Informasi, yang mencakup:</w:t>
      </w:r>
    </w:p>
    <w:p w14:paraId="26F6850E" w14:textId="77777777" w:rsidR="008911D3" w:rsidRDefault="00000000">
      <w:pPr>
        <w:pStyle w:val="ListParagraph"/>
        <w:numPr>
          <w:ilvl w:val="0"/>
          <w:numId w:val="2"/>
        </w:numPr>
        <w:spacing w:after="40"/>
      </w:pPr>
      <w:r>
        <w:t>Profil dan struktur organisasi</w:t>
      </w:r>
    </w:p>
    <w:p w14:paraId="5A5B3DDB" w14:textId="77777777" w:rsidR="008911D3" w:rsidRDefault="00000000">
      <w:pPr>
        <w:pStyle w:val="ListParagraph"/>
        <w:numPr>
          <w:ilvl w:val="0"/>
          <w:numId w:val="2"/>
        </w:numPr>
        <w:spacing w:after="40"/>
      </w:pPr>
      <w:r>
        <w:t>Inventarisasi dan klasifikasi aset informasi</w:t>
      </w:r>
    </w:p>
    <w:p w14:paraId="7960D73E" w14:textId="77777777" w:rsidR="008911D3" w:rsidRDefault="00000000">
      <w:pPr>
        <w:pStyle w:val="ListParagraph"/>
        <w:numPr>
          <w:ilvl w:val="0"/>
          <w:numId w:val="2"/>
        </w:numPr>
        <w:spacing w:after="40"/>
      </w:pPr>
      <w:r>
        <w:t>Analisis risiko (identifikasi ancaman, kerentanan, dan dampak)</w:t>
      </w:r>
    </w:p>
    <w:p w14:paraId="132E59D1" w14:textId="77777777" w:rsidR="008911D3" w:rsidRDefault="00000000">
      <w:pPr>
        <w:pStyle w:val="ListParagraph"/>
        <w:numPr>
          <w:ilvl w:val="0"/>
          <w:numId w:val="2"/>
        </w:numPr>
        <w:spacing w:after="40"/>
      </w:pPr>
      <w:r>
        <w:t>Kebijakan kontrol akses</w:t>
      </w:r>
    </w:p>
    <w:p w14:paraId="743856CD" w14:textId="77777777" w:rsidR="008911D3" w:rsidRDefault="00000000">
      <w:pPr>
        <w:pStyle w:val="ListParagraph"/>
        <w:numPr>
          <w:ilvl w:val="0"/>
          <w:numId w:val="2"/>
        </w:numPr>
        <w:spacing w:after="40"/>
      </w:pPr>
      <w:r>
        <w:t>Kebijakan password dan autentikasi</w:t>
      </w:r>
    </w:p>
    <w:p w14:paraId="3066F94C" w14:textId="77777777" w:rsidR="008911D3" w:rsidRDefault="00000000">
      <w:pPr>
        <w:pStyle w:val="ListParagraph"/>
        <w:numPr>
          <w:ilvl w:val="0"/>
          <w:numId w:val="2"/>
        </w:numPr>
        <w:spacing w:after="40"/>
      </w:pPr>
      <w:r>
        <w:t>Prosedur incident response</w:t>
      </w:r>
    </w:p>
    <w:p w14:paraId="7976B824" w14:textId="77777777" w:rsidR="008911D3" w:rsidRDefault="00000000">
      <w:pPr>
        <w:pStyle w:val="ListParagraph"/>
        <w:numPr>
          <w:ilvl w:val="0"/>
          <w:numId w:val="2"/>
        </w:numPr>
        <w:spacing w:after="40"/>
      </w:pPr>
      <w:r>
        <w:t>Rekomendasi kontrol mitigasi</w:t>
      </w:r>
    </w:p>
    <w:p w14:paraId="5A832D9E" w14:textId="77777777" w:rsidR="008911D3" w:rsidRDefault="008911D3">
      <w:pPr>
        <w:spacing w:after="100"/>
      </w:pPr>
    </w:p>
    <w:p w14:paraId="757A0001" w14:textId="77777777" w:rsidR="008911D3" w:rsidRDefault="00000000">
      <w:pPr>
        <w:spacing w:after="80"/>
      </w:pPr>
      <w:r>
        <w:rPr>
          <w:b/>
          <w:bCs/>
        </w:rPr>
        <w:t>2. Slide presentasi</w:t>
      </w:r>
      <w:r>
        <w:t xml:space="preserve"> (maksimal 15 slide)</w:t>
      </w:r>
    </w:p>
    <w:p w14:paraId="645F1EFF" w14:textId="77777777" w:rsidR="008911D3" w:rsidRDefault="008911D3">
      <w:pPr>
        <w:spacing w:after="50"/>
      </w:pPr>
    </w:p>
    <w:p w14:paraId="30350790" w14:textId="77777777" w:rsidR="008911D3" w:rsidRDefault="00000000">
      <w:pPr>
        <w:spacing w:after="80"/>
      </w:pPr>
      <w:r>
        <w:rPr>
          <w:b/>
          <w:bCs/>
        </w:rPr>
        <w:t>3. Matriks risiko</w:t>
      </w:r>
      <w:r>
        <w:t xml:space="preserve"> dalam bentuk tabel</w:t>
      </w:r>
    </w:p>
    <w:p w14:paraId="7D6FDA81" w14:textId="77777777" w:rsidR="008911D3" w:rsidRDefault="008911D3">
      <w:pPr>
        <w:spacing w:after="100"/>
      </w:pPr>
    </w:p>
    <w:p w14:paraId="471E73BC" w14:textId="77777777" w:rsidR="008911D3" w:rsidRDefault="008911D3">
      <w:pPr>
        <w:pBdr>
          <w:bottom w:val="single" w:sz="6" w:space="0" w:color="1F4E79"/>
        </w:pBdr>
        <w:spacing w:after="200"/>
      </w:pPr>
    </w:p>
    <w:p w14:paraId="764ACA49" w14:textId="77777777" w:rsidR="008911D3" w:rsidRDefault="00000000">
      <w:r>
        <w:br w:type="page"/>
      </w:r>
    </w:p>
    <w:p w14:paraId="2E3F4E4D" w14:textId="77777777" w:rsidR="008911D3" w:rsidRDefault="00000000">
      <w:pPr>
        <w:pStyle w:val="Heading1"/>
        <w:spacing w:before="100" w:after="100"/>
      </w:pPr>
      <w:r>
        <w:rPr>
          <w:b/>
          <w:bCs/>
          <w:color w:val="1F4E79"/>
          <w:sz w:val="26"/>
          <w:szCs w:val="26"/>
        </w:rPr>
        <w:lastRenderedPageBreak/>
        <w:t>SKENARIO KASUS PER KELOMPOK</w:t>
      </w:r>
    </w:p>
    <w:p w14:paraId="4DABBC82" w14:textId="77777777" w:rsidR="008911D3" w:rsidRDefault="00000000">
      <w:pPr>
        <w:spacing w:after="200"/>
      </w:pPr>
      <w:r>
        <w:rPr>
          <w:i/>
          <w:iCs/>
        </w:rPr>
        <w:t xml:space="preserve">Catatan: Seluruh organisasi berikut adalah </w:t>
      </w:r>
      <w:r>
        <w:rPr>
          <w:b/>
          <w:bCs/>
          <w:i/>
          <w:iCs/>
        </w:rPr>
        <w:t>FIKTIF</w:t>
      </w:r>
      <w:r>
        <w:rPr>
          <w:i/>
          <w:iCs/>
        </w:rPr>
        <w:t>. Nama, profil, jumlah karyawan, dan insiden dibuat untuk keperluan pembelajaran.</w:t>
      </w:r>
    </w:p>
    <w:p w14:paraId="506BAD94" w14:textId="77777777" w:rsidR="008911D3" w:rsidRDefault="008911D3">
      <w:pPr>
        <w:pBdr>
          <w:bottom w:val="single" w:sz="6" w:space="0" w:color="1F4E79"/>
        </w:pBdr>
        <w:spacing w:after="200"/>
      </w:pPr>
    </w:p>
    <w:p w14:paraId="4DEEE540" w14:textId="77777777" w:rsidR="008911D3" w:rsidRDefault="008911D3"/>
    <w:p w14:paraId="2C3973C2" w14:textId="77777777" w:rsidR="008911D3" w:rsidRDefault="00000000">
      <w:pPr>
        <w:pStyle w:val="Heading2"/>
        <w:spacing w:before="200" w:after="100"/>
      </w:pPr>
      <w:r>
        <w:rPr>
          <w:b/>
          <w:bCs/>
          <w:color w:val="1F4E79"/>
        </w:rPr>
        <w:t>KELOMPOK 5 — Bidang Pemerintahan &amp; E-Government</w:t>
      </w:r>
    </w:p>
    <w:p w14:paraId="331AA24F" w14:textId="77777777" w:rsidR="008911D3" w:rsidRDefault="00000000">
      <w:pPr>
        <w:spacing w:after="40"/>
      </w:pPr>
      <w:r>
        <w:rPr>
          <w:b/>
          <w:bCs/>
          <w:sz w:val="24"/>
          <w:szCs w:val="24"/>
        </w:rPr>
        <w:t>"SIPADU Kabupaten Banyumas"</w:t>
      </w:r>
    </w:p>
    <w:p w14:paraId="1FD17975" w14:textId="77777777" w:rsidR="008911D3" w:rsidRPr="00901F61" w:rsidRDefault="00000000">
      <w:pPr>
        <w:spacing w:after="200"/>
        <w:rPr>
          <w:lang w:val="pt-BR"/>
        </w:rPr>
      </w:pPr>
      <w:r w:rsidRPr="00901F61">
        <w:rPr>
          <w:i/>
          <w:iCs/>
          <w:lang w:val="pt-BR"/>
        </w:rPr>
        <w:t>Sistem Informasi Pelayanan Administrasi Desa Terpadu (Fiktif)</w:t>
      </w:r>
    </w:p>
    <w:p w14:paraId="422D3F4B" w14:textId="77777777" w:rsidR="008911D3" w:rsidRPr="00901F61" w:rsidRDefault="00000000">
      <w:pPr>
        <w:spacing w:after="80"/>
        <w:rPr>
          <w:lang w:val="pt-BR"/>
        </w:rPr>
      </w:pPr>
      <w:r w:rsidRPr="00901F61">
        <w:rPr>
          <w:b/>
          <w:bCs/>
          <w:lang w:val="pt-BR"/>
        </w:rPr>
        <w:t>Profil Organisasi</w:t>
      </w:r>
    </w:p>
    <w:p w14:paraId="5CE1E627" w14:textId="77777777" w:rsidR="008911D3" w:rsidRPr="00901F61" w:rsidRDefault="00000000">
      <w:pPr>
        <w:spacing w:after="200"/>
        <w:rPr>
          <w:lang w:val="pt-BR"/>
        </w:rPr>
      </w:pPr>
      <w:r w:rsidRPr="00901F61">
        <w:rPr>
          <w:lang w:val="pt-BR"/>
        </w:rPr>
        <w:t>Pemerintah Kabupaten Banyumas (dalam skenario fiktif ini) baru meluncurkan SIPADU, sebuah platform digital yang mengintegrasikan layanan administrasi dari 331 desa/kelurahan. Sistem ini memungkinkan warga mengajukan surat pengantar, surat keterangan, dan dokumen administrasi lainnya secara online. Terdapat 700+ operator desa yang menggunakan sistem ini dan 15 admin di Diskominfo kabupaten.</w:t>
      </w:r>
    </w:p>
    <w:p w14:paraId="61475210" w14:textId="77777777" w:rsidR="008911D3" w:rsidRPr="00901F61" w:rsidRDefault="00000000">
      <w:pPr>
        <w:spacing w:after="80"/>
        <w:rPr>
          <w:lang w:val="pt-BR"/>
        </w:rPr>
      </w:pPr>
      <w:r w:rsidRPr="00901F61">
        <w:rPr>
          <w:b/>
          <w:bCs/>
          <w:lang w:val="pt-BR"/>
        </w:rPr>
        <w:t>Kondisi Sistem Informasi Saat Ini:</w:t>
      </w:r>
    </w:p>
    <w:p w14:paraId="08241F3C" w14:textId="77777777" w:rsidR="008911D3" w:rsidRDefault="00000000">
      <w:pPr>
        <w:pStyle w:val="ListParagraph"/>
        <w:numPr>
          <w:ilvl w:val="0"/>
          <w:numId w:val="2"/>
        </w:numPr>
        <w:spacing w:after="40"/>
      </w:pPr>
      <w:r>
        <w:t>Aplikasi web yang di-hosting di data center milik Diskominfo kabupaten</w:t>
      </w:r>
    </w:p>
    <w:p w14:paraId="6CCEF817" w14:textId="77777777" w:rsidR="008911D3" w:rsidRPr="00901F61" w:rsidRDefault="00000000">
      <w:pPr>
        <w:pStyle w:val="ListParagraph"/>
        <w:numPr>
          <w:ilvl w:val="0"/>
          <w:numId w:val="2"/>
        </w:numPr>
        <w:spacing w:after="40"/>
        <w:rPr>
          <w:lang w:val="pt-BR"/>
        </w:rPr>
      </w:pPr>
      <w:r w:rsidRPr="00901F61">
        <w:rPr>
          <w:lang w:val="pt-BR"/>
        </w:rPr>
        <w:t>Operator desa mengakses SIPADU dari kantor desa menggunakan koneksi internet yang bervariasi kualitasnya</w:t>
      </w:r>
    </w:p>
    <w:p w14:paraId="5B108C81" w14:textId="77777777" w:rsidR="008911D3" w:rsidRPr="00901F61" w:rsidRDefault="00000000">
      <w:pPr>
        <w:pStyle w:val="ListParagraph"/>
        <w:numPr>
          <w:ilvl w:val="0"/>
          <w:numId w:val="2"/>
        </w:numPr>
        <w:spacing w:after="40"/>
        <w:rPr>
          <w:lang w:val="pt-BR"/>
        </w:rPr>
      </w:pPr>
      <w:r w:rsidRPr="00901F61">
        <w:rPr>
          <w:lang w:val="pt-BR"/>
        </w:rPr>
        <w:t>Beberapa operator desa berbagi satu akun login karena keterbatasan akun yang dibuat</w:t>
      </w:r>
    </w:p>
    <w:p w14:paraId="24EB1E56" w14:textId="77777777" w:rsidR="008911D3" w:rsidRDefault="00000000">
      <w:pPr>
        <w:pStyle w:val="ListParagraph"/>
        <w:numPr>
          <w:ilvl w:val="0"/>
          <w:numId w:val="2"/>
        </w:numPr>
        <w:spacing w:after="40"/>
      </w:pPr>
      <w:r>
        <w:t>Training untuk operator desa hanya dilakukan sekali saat peluncuran (2 jam)</w:t>
      </w:r>
    </w:p>
    <w:p w14:paraId="6AF78B2D" w14:textId="77777777" w:rsidR="008911D3" w:rsidRDefault="00000000">
      <w:pPr>
        <w:pStyle w:val="ListParagraph"/>
        <w:numPr>
          <w:ilvl w:val="0"/>
          <w:numId w:val="2"/>
        </w:numPr>
        <w:spacing w:after="40"/>
      </w:pPr>
      <w:r>
        <w:t>Tidak ada audit trail siapa yang mengakses atau mengubah data warga</w:t>
      </w:r>
    </w:p>
    <w:p w14:paraId="35A3378F" w14:textId="77777777" w:rsidR="008911D3" w:rsidRDefault="00000000">
      <w:pPr>
        <w:pStyle w:val="ListParagraph"/>
        <w:numPr>
          <w:ilvl w:val="0"/>
          <w:numId w:val="2"/>
        </w:numPr>
        <w:spacing w:after="40"/>
      </w:pPr>
      <w:r>
        <w:t>Sertifikat SSL pada website sudah expired 2 bulan lalu dan belum diperpanjang</w:t>
      </w:r>
    </w:p>
    <w:p w14:paraId="51972651" w14:textId="77777777" w:rsidR="008911D3" w:rsidRDefault="00000000">
      <w:pPr>
        <w:pStyle w:val="ListParagraph"/>
        <w:numPr>
          <w:ilvl w:val="0"/>
          <w:numId w:val="2"/>
        </w:numPr>
        <w:spacing w:after="40"/>
      </w:pPr>
      <w:r>
        <w:t>Tidak ada kebijakan backup; data tersimpan hanya di satu server tanpa redundansi</w:t>
      </w:r>
    </w:p>
    <w:p w14:paraId="2EA5C233" w14:textId="77777777" w:rsidR="008911D3" w:rsidRDefault="00000000">
      <w:pPr>
        <w:pStyle w:val="ListParagraph"/>
        <w:numPr>
          <w:ilvl w:val="0"/>
          <w:numId w:val="2"/>
        </w:numPr>
        <w:spacing w:after="40"/>
      </w:pPr>
      <w:r>
        <w:t>Beberapa operator desa menyimpan username dan password di sticky note yang ditempel di monitor</w:t>
      </w:r>
    </w:p>
    <w:p w14:paraId="2817F106" w14:textId="77777777" w:rsidR="008911D3" w:rsidRDefault="008911D3">
      <w:pPr>
        <w:spacing w:after="100"/>
      </w:pPr>
    </w:p>
    <w:p w14:paraId="39864C7F" w14:textId="77777777" w:rsidR="008911D3" w:rsidRDefault="00000000">
      <w:pPr>
        <w:spacing w:after="80"/>
      </w:pPr>
      <w:r>
        <w:rPr>
          <w:b/>
          <w:bCs/>
        </w:rPr>
        <w:t>Insiden yang Baru Terjadi:</w:t>
      </w:r>
    </w:p>
    <w:p w14:paraId="70316B64" w14:textId="77777777" w:rsidR="008911D3" w:rsidRPr="00901F61" w:rsidRDefault="00000000">
      <w:pPr>
        <w:spacing w:after="200"/>
        <w:rPr>
          <w:lang w:val="pt-BR"/>
        </w:rPr>
      </w:pPr>
      <w:r>
        <w:t xml:space="preserve">Website SIPADU mengalami defacement (tampilannya diubah oleh hacker) selama 3 hari dan tidak ada yang menyadari hingga warga mengeluh di media sosial. </w:t>
      </w:r>
      <w:r w:rsidRPr="00901F61">
        <w:rPr>
          <w:lang w:val="pt-BR"/>
        </w:rPr>
        <w:t>Selama periode tersebut, tidak diketahui apakah data warga dari 331 desa telah diakses atau dimodifikasi karena tidak adanya audit trail.</w:t>
      </w:r>
    </w:p>
    <w:p w14:paraId="32F1D191" w14:textId="77777777" w:rsidR="008911D3" w:rsidRDefault="00000000">
      <w:pPr>
        <w:spacing w:after="80"/>
      </w:pPr>
      <w:r>
        <w:rPr>
          <w:b/>
          <w:bCs/>
        </w:rPr>
        <w:t>Regulasi yang Berlaku:</w:t>
      </w:r>
    </w:p>
    <w:p w14:paraId="0201736F" w14:textId="77777777" w:rsidR="008911D3" w:rsidRDefault="00000000">
      <w:pPr>
        <w:pStyle w:val="ListParagraph"/>
        <w:numPr>
          <w:ilvl w:val="0"/>
          <w:numId w:val="2"/>
        </w:numPr>
        <w:spacing w:after="40"/>
      </w:pPr>
      <w:r>
        <w:t>UU No. 27 Tahun 2022 tentang Perlindungan Data Pribadi (UU PDP)</w:t>
      </w:r>
    </w:p>
    <w:p w14:paraId="0CB60EF1" w14:textId="77777777" w:rsidR="008911D3" w:rsidRDefault="00000000">
      <w:pPr>
        <w:pStyle w:val="ListParagraph"/>
        <w:numPr>
          <w:ilvl w:val="0"/>
          <w:numId w:val="2"/>
        </w:numPr>
        <w:spacing w:after="40"/>
      </w:pPr>
      <w:r>
        <w:t>Perpres No. 95 Tahun 2018 tentang SPBE</w:t>
      </w:r>
    </w:p>
    <w:p w14:paraId="3F67EE13" w14:textId="77777777" w:rsidR="008911D3" w:rsidRDefault="00000000">
      <w:pPr>
        <w:pStyle w:val="ListParagraph"/>
        <w:numPr>
          <w:ilvl w:val="0"/>
          <w:numId w:val="2"/>
        </w:numPr>
        <w:spacing w:after="40"/>
      </w:pPr>
      <w:r>
        <w:t>Peraturan BSSN tentang Keamanan SPBE</w:t>
      </w:r>
    </w:p>
    <w:p w14:paraId="1125140E" w14:textId="77777777" w:rsidR="008911D3" w:rsidRDefault="00000000">
      <w:pPr>
        <w:pStyle w:val="ListParagraph"/>
        <w:numPr>
          <w:ilvl w:val="0"/>
          <w:numId w:val="2"/>
        </w:numPr>
        <w:spacing w:after="40"/>
      </w:pPr>
      <w:r>
        <w:t>Permendagri tentang Sistem Informasi Desa</w:t>
      </w:r>
    </w:p>
    <w:p w14:paraId="567F1A60" w14:textId="77777777" w:rsidR="008911D3" w:rsidRDefault="008911D3">
      <w:pPr>
        <w:spacing w:after="100"/>
      </w:pPr>
    </w:p>
    <w:p w14:paraId="6523C50A" w14:textId="34152683" w:rsidR="008911D3" w:rsidRDefault="00901F61">
      <w:pPr>
        <w:spacing w:after="80"/>
      </w:pPr>
      <w:r>
        <w:rPr>
          <w:b/>
          <w:bCs/>
        </w:rPr>
        <w:t>Petunjuk:</w:t>
      </w:r>
    </w:p>
    <w:p w14:paraId="284B0D9D" w14:textId="77777777" w:rsidR="008911D3" w:rsidRDefault="00000000">
      <w:pPr>
        <w:spacing w:after="100"/>
      </w:pPr>
      <w:r>
        <w:t>Fokuskan analisis pada pengamanan infrastruktur web, implementasi audit trail, manajemen akun dan akses untuk ratusan operator, keamanan data warga di tingkat desa, dan prosedur monitoring serta deteksi insiden.</w:t>
      </w:r>
    </w:p>
    <w:p w14:paraId="625618F9" w14:textId="77777777" w:rsidR="008911D3" w:rsidRDefault="008911D3">
      <w:pPr>
        <w:pBdr>
          <w:bottom w:val="single" w:sz="6" w:space="0" w:color="1F4E79"/>
        </w:pBdr>
        <w:spacing w:after="200"/>
      </w:pPr>
    </w:p>
    <w:p w14:paraId="1C08F99A" w14:textId="77777777" w:rsidR="008911D3" w:rsidRDefault="00000000">
      <w:r>
        <w:br w:type="page"/>
      </w:r>
    </w:p>
    <w:p w14:paraId="1F5C4710" w14:textId="77777777" w:rsidR="008911D3" w:rsidRDefault="00000000">
      <w:pPr>
        <w:pStyle w:val="Heading1"/>
        <w:spacing w:before="100" w:after="200"/>
      </w:pPr>
      <w:r>
        <w:rPr>
          <w:b/>
          <w:bCs/>
          <w:color w:val="1F4E79"/>
          <w:sz w:val="26"/>
          <w:szCs w:val="26"/>
        </w:rPr>
        <w:lastRenderedPageBreak/>
        <w:t>PANDUAN PRESENTASI (15 MENIT)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200"/>
        <w:gridCol w:w="4326"/>
      </w:tblGrid>
      <w:tr w:rsidR="008911D3" w14:paraId="67A88D44" w14:textId="77777777">
        <w:tc>
          <w:tcPr>
            <w:tcW w:w="3500" w:type="dxa"/>
            <w:shd w:val="clear" w:color="auto" w:fill="1F4E79"/>
            <w:vAlign w:val="center"/>
          </w:tcPr>
          <w:p w14:paraId="321EFA8B" w14:textId="77777777" w:rsidR="008911D3" w:rsidRDefault="00000000">
            <w:pPr>
              <w:spacing w:before="40" w:after="40"/>
              <w:jc w:val="center"/>
            </w:pPr>
            <w:r>
              <w:rPr>
                <w:b/>
                <w:bCs/>
                <w:color w:val="FFFFFF"/>
                <w:sz w:val="20"/>
                <w:szCs w:val="20"/>
              </w:rPr>
              <w:t>Bagian</w:t>
            </w:r>
          </w:p>
        </w:tc>
        <w:tc>
          <w:tcPr>
            <w:tcW w:w="1200" w:type="dxa"/>
            <w:shd w:val="clear" w:color="auto" w:fill="1F4E79"/>
            <w:vAlign w:val="center"/>
          </w:tcPr>
          <w:p w14:paraId="697E7625" w14:textId="77777777" w:rsidR="008911D3" w:rsidRDefault="00000000">
            <w:pPr>
              <w:spacing w:before="40" w:after="40"/>
              <w:jc w:val="center"/>
            </w:pPr>
            <w:r>
              <w:rPr>
                <w:b/>
                <w:bCs/>
                <w:color w:val="FFFFFF"/>
                <w:sz w:val="20"/>
                <w:szCs w:val="20"/>
              </w:rPr>
              <w:t>Durasi</w:t>
            </w:r>
          </w:p>
        </w:tc>
        <w:tc>
          <w:tcPr>
            <w:tcW w:w="4326" w:type="dxa"/>
            <w:shd w:val="clear" w:color="auto" w:fill="1F4E79"/>
            <w:vAlign w:val="center"/>
          </w:tcPr>
          <w:p w14:paraId="33874681" w14:textId="77777777" w:rsidR="008911D3" w:rsidRDefault="00000000">
            <w:pPr>
              <w:spacing w:before="40" w:after="40"/>
              <w:jc w:val="center"/>
            </w:pPr>
            <w:r>
              <w:rPr>
                <w:b/>
                <w:bCs/>
                <w:color w:val="FFFFFF"/>
                <w:sz w:val="20"/>
                <w:szCs w:val="20"/>
              </w:rPr>
              <w:t>Isi</w:t>
            </w:r>
          </w:p>
        </w:tc>
      </w:tr>
      <w:tr w:rsidR="008911D3" w:rsidRPr="00901F61" w14:paraId="131B5BA4" w14:textId="77777777">
        <w:tc>
          <w:tcPr>
            <w:tcW w:w="3500" w:type="dxa"/>
            <w:vAlign w:val="center"/>
          </w:tcPr>
          <w:p w14:paraId="484051B4" w14:textId="77777777" w:rsidR="008911D3" w:rsidRDefault="00000000">
            <w:pPr>
              <w:spacing w:before="40" w:after="40"/>
            </w:pPr>
            <w:r>
              <w:rPr>
                <w:sz w:val="20"/>
                <w:szCs w:val="20"/>
              </w:rPr>
              <w:t>Profil Organisasi &amp; Temuan</w:t>
            </w:r>
          </w:p>
        </w:tc>
        <w:tc>
          <w:tcPr>
            <w:tcW w:w="1200" w:type="dxa"/>
            <w:vAlign w:val="center"/>
          </w:tcPr>
          <w:p w14:paraId="668B44B9" w14:textId="77777777" w:rsidR="008911D3" w:rsidRDefault="00000000">
            <w:pPr>
              <w:spacing w:before="40" w:after="40"/>
              <w:jc w:val="center"/>
            </w:pPr>
            <w:r>
              <w:rPr>
                <w:sz w:val="20"/>
                <w:szCs w:val="20"/>
              </w:rPr>
              <w:t>2 menit</w:t>
            </w:r>
          </w:p>
        </w:tc>
        <w:tc>
          <w:tcPr>
            <w:tcW w:w="4326" w:type="dxa"/>
            <w:vAlign w:val="center"/>
          </w:tcPr>
          <w:p w14:paraId="07D8615A" w14:textId="77777777" w:rsidR="008911D3" w:rsidRPr="00901F61" w:rsidRDefault="00000000">
            <w:pPr>
              <w:spacing w:before="40" w:after="40"/>
              <w:rPr>
                <w:lang w:val="pt-BR"/>
              </w:rPr>
            </w:pPr>
            <w:r w:rsidRPr="00901F61">
              <w:rPr>
                <w:sz w:val="20"/>
                <w:szCs w:val="20"/>
                <w:lang w:val="pt-BR"/>
              </w:rPr>
              <w:t>Gambaran organisasi, identifikasi masalah utama</w:t>
            </w:r>
          </w:p>
        </w:tc>
      </w:tr>
      <w:tr w:rsidR="008911D3" w14:paraId="0F204747" w14:textId="77777777">
        <w:tc>
          <w:tcPr>
            <w:tcW w:w="3500" w:type="dxa"/>
            <w:shd w:val="clear" w:color="auto" w:fill="F2F2F2"/>
            <w:vAlign w:val="center"/>
          </w:tcPr>
          <w:p w14:paraId="1B9760EC" w14:textId="77777777" w:rsidR="008911D3" w:rsidRDefault="00000000">
            <w:pPr>
              <w:spacing w:before="40" w:after="40"/>
            </w:pPr>
            <w:r>
              <w:rPr>
                <w:sz w:val="20"/>
                <w:szCs w:val="20"/>
              </w:rPr>
              <w:t>Inventarisasi Aset Informasi</w:t>
            </w:r>
          </w:p>
        </w:tc>
        <w:tc>
          <w:tcPr>
            <w:tcW w:w="1200" w:type="dxa"/>
            <w:shd w:val="clear" w:color="auto" w:fill="F2F2F2"/>
            <w:vAlign w:val="center"/>
          </w:tcPr>
          <w:p w14:paraId="196DF602" w14:textId="77777777" w:rsidR="008911D3" w:rsidRDefault="00000000">
            <w:pPr>
              <w:spacing w:before="40" w:after="40"/>
              <w:jc w:val="center"/>
            </w:pPr>
            <w:r>
              <w:rPr>
                <w:sz w:val="20"/>
                <w:szCs w:val="20"/>
              </w:rPr>
              <w:t>2 menit</w:t>
            </w:r>
          </w:p>
        </w:tc>
        <w:tc>
          <w:tcPr>
            <w:tcW w:w="4326" w:type="dxa"/>
            <w:shd w:val="clear" w:color="auto" w:fill="F2F2F2"/>
            <w:vAlign w:val="center"/>
          </w:tcPr>
          <w:p w14:paraId="2A836E04" w14:textId="77777777" w:rsidR="008911D3" w:rsidRDefault="00000000">
            <w:pPr>
              <w:spacing w:before="40" w:after="40"/>
            </w:pPr>
            <w:r>
              <w:rPr>
                <w:sz w:val="20"/>
                <w:szCs w:val="20"/>
              </w:rPr>
              <w:t>Daftar aset informasi beserta klasifikasinya</w:t>
            </w:r>
          </w:p>
        </w:tc>
      </w:tr>
      <w:tr w:rsidR="008911D3" w14:paraId="19C98068" w14:textId="77777777">
        <w:tc>
          <w:tcPr>
            <w:tcW w:w="3500" w:type="dxa"/>
            <w:vAlign w:val="center"/>
          </w:tcPr>
          <w:p w14:paraId="645B2EA1" w14:textId="77777777" w:rsidR="008911D3" w:rsidRDefault="00000000">
            <w:pPr>
              <w:spacing w:before="40" w:after="40"/>
            </w:pPr>
            <w:r>
              <w:rPr>
                <w:sz w:val="20"/>
                <w:szCs w:val="20"/>
              </w:rPr>
              <w:t>Analisis Risiko</w:t>
            </w:r>
          </w:p>
        </w:tc>
        <w:tc>
          <w:tcPr>
            <w:tcW w:w="1200" w:type="dxa"/>
            <w:vAlign w:val="center"/>
          </w:tcPr>
          <w:p w14:paraId="1918CD67" w14:textId="77777777" w:rsidR="008911D3" w:rsidRDefault="00000000">
            <w:pPr>
              <w:spacing w:before="40" w:after="40"/>
              <w:jc w:val="center"/>
            </w:pPr>
            <w:r>
              <w:rPr>
                <w:sz w:val="20"/>
                <w:szCs w:val="20"/>
              </w:rPr>
              <w:t>3 menit</w:t>
            </w:r>
          </w:p>
        </w:tc>
        <w:tc>
          <w:tcPr>
            <w:tcW w:w="4326" w:type="dxa"/>
            <w:vAlign w:val="center"/>
          </w:tcPr>
          <w:p w14:paraId="678CA602" w14:textId="77777777" w:rsidR="008911D3" w:rsidRDefault="00000000">
            <w:pPr>
              <w:spacing w:before="40" w:after="40"/>
            </w:pPr>
            <w:r>
              <w:rPr>
                <w:sz w:val="20"/>
                <w:szCs w:val="20"/>
              </w:rPr>
              <w:t>Matriks risiko, ancaman, kerentanan, dan dampak</w:t>
            </w:r>
          </w:p>
        </w:tc>
      </w:tr>
      <w:tr w:rsidR="008911D3" w14:paraId="4597BC61" w14:textId="77777777">
        <w:tc>
          <w:tcPr>
            <w:tcW w:w="3500" w:type="dxa"/>
            <w:shd w:val="clear" w:color="auto" w:fill="F2F2F2"/>
            <w:vAlign w:val="center"/>
          </w:tcPr>
          <w:p w14:paraId="624FDBEA" w14:textId="77777777" w:rsidR="008911D3" w:rsidRDefault="00000000">
            <w:pPr>
              <w:spacing w:before="40" w:after="40"/>
            </w:pPr>
            <w:r>
              <w:rPr>
                <w:sz w:val="20"/>
                <w:szCs w:val="20"/>
              </w:rPr>
              <w:t>Kebijakan yang Diusulkan</w:t>
            </w:r>
          </w:p>
        </w:tc>
        <w:tc>
          <w:tcPr>
            <w:tcW w:w="1200" w:type="dxa"/>
            <w:shd w:val="clear" w:color="auto" w:fill="F2F2F2"/>
            <w:vAlign w:val="center"/>
          </w:tcPr>
          <w:p w14:paraId="2CB47A73" w14:textId="77777777" w:rsidR="008911D3" w:rsidRDefault="00000000">
            <w:pPr>
              <w:spacing w:before="40" w:after="40"/>
              <w:jc w:val="center"/>
            </w:pPr>
            <w:r>
              <w:rPr>
                <w:sz w:val="20"/>
                <w:szCs w:val="20"/>
              </w:rPr>
              <w:t>3 menit</w:t>
            </w:r>
          </w:p>
        </w:tc>
        <w:tc>
          <w:tcPr>
            <w:tcW w:w="4326" w:type="dxa"/>
            <w:shd w:val="clear" w:color="auto" w:fill="F2F2F2"/>
            <w:vAlign w:val="center"/>
          </w:tcPr>
          <w:p w14:paraId="22CA4A79" w14:textId="77777777" w:rsidR="008911D3" w:rsidRDefault="00000000">
            <w:pPr>
              <w:spacing w:before="40" w:after="40"/>
            </w:pPr>
            <w:r>
              <w:rPr>
                <w:sz w:val="20"/>
                <w:szCs w:val="20"/>
              </w:rPr>
              <w:t>Kebijakan keamanan informasi yang direkomendasikan</w:t>
            </w:r>
          </w:p>
        </w:tc>
      </w:tr>
      <w:tr w:rsidR="008911D3" w14:paraId="3ED63FD3" w14:textId="77777777">
        <w:tc>
          <w:tcPr>
            <w:tcW w:w="3500" w:type="dxa"/>
            <w:vAlign w:val="center"/>
          </w:tcPr>
          <w:p w14:paraId="6922A675" w14:textId="77777777" w:rsidR="008911D3" w:rsidRDefault="00000000">
            <w:pPr>
              <w:spacing w:before="40" w:after="40"/>
            </w:pPr>
            <w:r>
              <w:rPr>
                <w:sz w:val="20"/>
                <w:szCs w:val="20"/>
              </w:rPr>
              <w:t>Tanya Jawab</w:t>
            </w:r>
          </w:p>
        </w:tc>
        <w:tc>
          <w:tcPr>
            <w:tcW w:w="1200" w:type="dxa"/>
            <w:vAlign w:val="center"/>
          </w:tcPr>
          <w:p w14:paraId="7158D2CF" w14:textId="77777777" w:rsidR="008911D3" w:rsidRDefault="00000000">
            <w:pPr>
              <w:spacing w:before="40" w:after="40"/>
              <w:jc w:val="center"/>
            </w:pPr>
            <w:r>
              <w:rPr>
                <w:sz w:val="20"/>
                <w:szCs w:val="20"/>
              </w:rPr>
              <w:t>5 menit</w:t>
            </w:r>
          </w:p>
        </w:tc>
        <w:tc>
          <w:tcPr>
            <w:tcW w:w="4326" w:type="dxa"/>
            <w:vAlign w:val="center"/>
          </w:tcPr>
          <w:p w14:paraId="779C3626" w14:textId="77777777" w:rsidR="008911D3" w:rsidRDefault="00000000">
            <w:pPr>
              <w:spacing w:before="40" w:after="40"/>
            </w:pPr>
            <w:r>
              <w:rPr>
                <w:sz w:val="20"/>
                <w:szCs w:val="20"/>
              </w:rPr>
              <w:t>Pertanyaan dari dosen dan mahasiswa lain</w:t>
            </w:r>
          </w:p>
        </w:tc>
      </w:tr>
    </w:tbl>
    <w:p w14:paraId="3C5B4A69" w14:textId="77777777" w:rsidR="008911D3" w:rsidRDefault="008911D3">
      <w:pPr>
        <w:spacing w:after="300"/>
      </w:pPr>
    </w:p>
    <w:p w14:paraId="15425FEF" w14:textId="77777777" w:rsidR="008911D3" w:rsidRDefault="008911D3">
      <w:pPr>
        <w:pBdr>
          <w:bottom w:val="single" w:sz="6" w:space="0" w:color="1F4E79"/>
        </w:pBdr>
        <w:spacing w:after="200"/>
      </w:pPr>
    </w:p>
    <w:p w14:paraId="2E6719BC" w14:textId="77777777" w:rsidR="008911D3" w:rsidRDefault="00000000">
      <w:pPr>
        <w:pStyle w:val="Heading1"/>
        <w:spacing w:before="100" w:after="200"/>
      </w:pPr>
      <w:r>
        <w:rPr>
          <w:b/>
          <w:bCs/>
          <w:color w:val="1F4E79"/>
          <w:sz w:val="26"/>
          <w:szCs w:val="26"/>
        </w:rPr>
        <w:t>KRITERIA PENILAIAN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5326"/>
      </w:tblGrid>
      <w:tr w:rsidR="008911D3" w14:paraId="1D103456" w14:textId="77777777">
        <w:tc>
          <w:tcPr>
            <w:tcW w:w="2800" w:type="dxa"/>
            <w:shd w:val="clear" w:color="auto" w:fill="1F4E79"/>
            <w:vAlign w:val="center"/>
          </w:tcPr>
          <w:p w14:paraId="445306D5" w14:textId="77777777" w:rsidR="008911D3" w:rsidRDefault="00000000">
            <w:pPr>
              <w:spacing w:before="40" w:after="40"/>
              <w:jc w:val="center"/>
            </w:pPr>
            <w:r>
              <w:rPr>
                <w:b/>
                <w:bCs/>
                <w:color w:val="FFFFFF"/>
                <w:sz w:val="20"/>
                <w:szCs w:val="20"/>
              </w:rPr>
              <w:t>Komponen</w:t>
            </w:r>
          </w:p>
        </w:tc>
        <w:tc>
          <w:tcPr>
            <w:tcW w:w="900" w:type="dxa"/>
            <w:shd w:val="clear" w:color="auto" w:fill="1F4E79"/>
            <w:vAlign w:val="center"/>
          </w:tcPr>
          <w:p w14:paraId="4039E26F" w14:textId="77777777" w:rsidR="008911D3" w:rsidRDefault="00000000">
            <w:pPr>
              <w:spacing w:before="40" w:after="40"/>
              <w:jc w:val="center"/>
            </w:pPr>
            <w:r>
              <w:rPr>
                <w:b/>
                <w:bCs/>
                <w:color w:val="FFFFFF"/>
                <w:sz w:val="20"/>
                <w:szCs w:val="20"/>
              </w:rPr>
              <w:t>Bobot</w:t>
            </w:r>
          </w:p>
        </w:tc>
        <w:tc>
          <w:tcPr>
            <w:tcW w:w="5326" w:type="dxa"/>
            <w:shd w:val="clear" w:color="auto" w:fill="1F4E79"/>
            <w:vAlign w:val="center"/>
          </w:tcPr>
          <w:p w14:paraId="07B099FD" w14:textId="77777777" w:rsidR="008911D3" w:rsidRDefault="00000000">
            <w:pPr>
              <w:spacing w:before="40" w:after="40"/>
              <w:jc w:val="center"/>
            </w:pPr>
            <w:r>
              <w:rPr>
                <w:b/>
                <w:bCs/>
                <w:color w:val="FFFFFF"/>
                <w:sz w:val="20"/>
                <w:szCs w:val="20"/>
              </w:rPr>
              <w:t>Keterangan</w:t>
            </w:r>
          </w:p>
        </w:tc>
      </w:tr>
      <w:tr w:rsidR="008911D3" w14:paraId="5109261D" w14:textId="77777777">
        <w:tc>
          <w:tcPr>
            <w:tcW w:w="2800" w:type="dxa"/>
            <w:vAlign w:val="center"/>
          </w:tcPr>
          <w:p w14:paraId="11B48E47" w14:textId="77777777" w:rsidR="008911D3" w:rsidRDefault="00000000">
            <w:pPr>
              <w:spacing w:before="40" w:after="40"/>
            </w:pPr>
            <w:r>
              <w:rPr>
                <w:sz w:val="20"/>
                <w:szCs w:val="20"/>
              </w:rPr>
              <w:t>Kelengkapan Analisis</w:t>
            </w:r>
          </w:p>
        </w:tc>
        <w:tc>
          <w:tcPr>
            <w:tcW w:w="900" w:type="dxa"/>
            <w:vAlign w:val="center"/>
          </w:tcPr>
          <w:p w14:paraId="56C2F4C3" w14:textId="77777777" w:rsidR="008911D3" w:rsidRDefault="00000000">
            <w:pPr>
              <w:spacing w:before="40" w:after="40"/>
              <w:jc w:val="center"/>
            </w:pPr>
            <w:r>
              <w:rPr>
                <w:sz w:val="20"/>
                <w:szCs w:val="20"/>
              </w:rPr>
              <w:t>25%</w:t>
            </w:r>
          </w:p>
        </w:tc>
        <w:tc>
          <w:tcPr>
            <w:tcW w:w="5326" w:type="dxa"/>
            <w:vAlign w:val="center"/>
          </w:tcPr>
          <w:p w14:paraId="1034B4CF" w14:textId="77777777" w:rsidR="008911D3" w:rsidRDefault="00000000">
            <w:pPr>
              <w:spacing w:before="40" w:after="40"/>
            </w:pPr>
            <w:r>
              <w:rPr>
                <w:sz w:val="20"/>
                <w:szCs w:val="20"/>
              </w:rPr>
              <w:t>Seberapa lengkap identifikasi aset, ancaman, dan kerentanan</w:t>
            </w:r>
          </w:p>
        </w:tc>
      </w:tr>
      <w:tr w:rsidR="008911D3" w14:paraId="5A98536E" w14:textId="77777777">
        <w:tc>
          <w:tcPr>
            <w:tcW w:w="2800" w:type="dxa"/>
            <w:shd w:val="clear" w:color="auto" w:fill="F2F2F2"/>
            <w:vAlign w:val="center"/>
          </w:tcPr>
          <w:p w14:paraId="67081A39" w14:textId="77777777" w:rsidR="008911D3" w:rsidRDefault="00000000">
            <w:pPr>
              <w:spacing w:before="40" w:after="40"/>
            </w:pPr>
            <w:r>
              <w:rPr>
                <w:sz w:val="20"/>
                <w:szCs w:val="20"/>
              </w:rPr>
              <w:t>Kualitas Analisis Risiko</w:t>
            </w:r>
          </w:p>
        </w:tc>
        <w:tc>
          <w:tcPr>
            <w:tcW w:w="900" w:type="dxa"/>
            <w:shd w:val="clear" w:color="auto" w:fill="F2F2F2"/>
            <w:vAlign w:val="center"/>
          </w:tcPr>
          <w:p w14:paraId="3CE2E7EE" w14:textId="77777777" w:rsidR="008911D3" w:rsidRDefault="00000000">
            <w:pPr>
              <w:spacing w:before="40" w:after="40"/>
              <w:jc w:val="center"/>
            </w:pPr>
            <w:r>
              <w:rPr>
                <w:sz w:val="20"/>
                <w:szCs w:val="20"/>
              </w:rPr>
              <w:t>20%</w:t>
            </w:r>
          </w:p>
        </w:tc>
        <w:tc>
          <w:tcPr>
            <w:tcW w:w="5326" w:type="dxa"/>
            <w:shd w:val="clear" w:color="auto" w:fill="F2F2F2"/>
            <w:vAlign w:val="center"/>
          </w:tcPr>
          <w:p w14:paraId="67E86C87" w14:textId="77777777" w:rsidR="008911D3" w:rsidRDefault="00000000">
            <w:pPr>
              <w:spacing w:before="40" w:after="40"/>
            </w:pPr>
            <w:r>
              <w:rPr>
                <w:sz w:val="20"/>
                <w:szCs w:val="20"/>
              </w:rPr>
              <w:t>Ketepatan penilaian likelihood, impact, dan risk level</w:t>
            </w:r>
          </w:p>
        </w:tc>
      </w:tr>
      <w:tr w:rsidR="008911D3" w14:paraId="7DD5DFBF" w14:textId="77777777">
        <w:tc>
          <w:tcPr>
            <w:tcW w:w="2800" w:type="dxa"/>
            <w:vAlign w:val="center"/>
          </w:tcPr>
          <w:p w14:paraId="20C57B61" w14:textId="77777777" w:rsidR="008911D3" w:rsidRDefault="00000000">
            <w:pPr>
              <w:spacing w:before="40" w:after="40"/>
            </w:pPr>
            <w:r>
              <w:rPr>
                <w:sz w:val="20"/>
                <w:szCs w:val="20"/>
              </w:rPr>
              <w:t>Kebijakan &amp; Rekomendasi</w:t>
            </w:r>
          </w:p>
        </w:tc>
        <w:tc>
          <w:tcPr>
            <w:tcW w:w="900" w:type="dxa"/>
            <w:vAlign w:val="center"/>
          </w:tcPr>
          <w:p w14:paraId="531AF89A" w14:textId="77777777" w:rsidR="008911D3" w:rsidRDefault="00000000">
            <w:pPr>
              <w:spacing w:before="40" w:after="40"/>
              <w:jc w:val="center"/>
            </w:pPr>
            <w:r>
              <w:rPr>
                <w:sz w:val="20"/>
                <w:szCs w:val="20"/>
              </w:rPr>
              <w:t>25%</w:t>
            </w:r>
          </w:p>
        </w:tc>
        <w:tc>
          <w:tcPr>
            <w:tcW w:w="5326" w:type="dxa"/>
            <w:vAlign w:val="center"/>
          </w:tcPr>
          <w:p w14:paraId="4CC006E8" w14:textId="77777777" w:rsidR="008911D3" w:rsidRDefault="00000000">
            <w:pPr>
              <w:spacing w:before="40" w:after="40"/>
            </w:pPr>
            <w:r>
              <w:rPr>
                <w:sz w:val="20"/>
                <w:szCs w:val="20"/>
              </w:rPr>
              <w:t>Relevansi, kelayakan, dan kelengkapan kebijakan yang diusulkan</w:t>
            </w:r>
          </w:p>
        </w:tc>
      </w:tr>
      <w:tr w:rsidR="008911D3" w14:paraId="24FCD7AF" w14:textId="77777777">
        <w:tc>
          <w:tcPr>
            <w:tcW w:w="2800" w:type="dxa"/>
            <w:shd w:val="clear" w:color="auto" w:fill="F2F2F2"/>
            <w:vAlign w:val="center"/>
          </w:tcPr>
          <w:p w14:paraId="10F5B10E" w14:textId="77777777" w:rsidR="008911D3" w:rsidRDefault="00000000">
            <w:pPr>
              <w:spacing w:before="40" w:after="40"/>
            </w:pPr>
            <w:r>
              <w:rPr>
                <w:sz w:val="20"/>
                <w:szCs w:val="20"/>
              </w:rPr>
              <w:t>Kepatuhan Regulasi</w:t>
            </w:r>
          </w:p>
        </w:tc>
        <w:tc>
          <w:tcPr>
            <w:tcW w:w="900" w:type="dxa"/>
            <w:shd w:val="clear" w:color="auto" w:fill="F2F2F2"/>
            <w:vAlign w:val="center"/>
          </w:tcPr>
          <w:p w14:paraId="3C961391" w14:textId="77777777" w:rsidR="008911D3" w:rsidRDefault="00000000">
            <w:pPr>
              <w:spacing w:before="40" w:after="40"/>
              <w:jc w:val="center"/>
            </w:pPr>
            <w:r>
              <w:rPr>
                <w:sz w:val="20"/>
                <w:szCs w:val="20"/>
              </w:rPr>
              <w:t>10%</w:t>
            </w:r>
          </w:p>
        </w:tc>
        <w:tc>
          <w:tcPr>
            <w:tcW w:w="5326" w:type="dxa"/>
            <w:shd w:val="clear" w:color="auto" w:fill="F2F2F2"/>
            <w:vAlign w:val="center"/>
          </w:tcPr>
          <w:p w14:paraId="64798554" w14:textId="77777777" w:rsidR="008911D3" w:rsidRDefault="00000000">
            <w:pPr>
              <w:spacing w:before="40" w:after="40"/>
            </w:pPr>
            <w:r>
              <w:rPr>
                <w:sz w:val="20"/>
                <w:szCs w:val="20"/>
              </w:rPr>
              <w:t>Pemahaman terhadap UU PDP dan regulasi terkait</w:t>
            </w:r>
          </w:p>
        </w:tc>
      </w:tr>
      <w:tr w:rsidR="008911D3" w14:paraId="1C947AF4" w14:textId="77777777">
        <w:tc>
          <w:tcPr>
            <w:tcW w:w="2800" w:type="dxa"/>
            <w:vAlign w:val="center"/>
          </w:tcPr>
          <w:p w14:paraId="12EB2B32" w14:textId="77777777" w:rsidR="008911D3" w:rsidRDefault="00000000">
            <w:pPr>
              <w:spacing w:before="40" w:after="40"/>
            </w:pPr>
            <w:r>
              <w:rPr>
                <w:sz w:val="20"/>
                <w:szCs w:val="20"/>
              </w:rPr>
              <w:t>Presentasi &amp; Komunikasi</w:t>
            </w:r>
          </w:p>
        </w:tc>
        <w:tc>
          <w:tcPr>
            <w:tcW w:w="900" w:type="dxa"/>
            <w:vAlign w:val="center"/>
          </w:tcPr>
          <w:p w14:paraId="62E4CFBD" w14:textId="77777777" w:rsidR="008911D3" w:rsidRDefault="00000000">
            <w:pPr>
              <w:spacing w:before="40" w:after="40"/>
              <w:jc w:val="center"/>
            </w:pPr>
            <w:r>
              <w:rPr>
                <w:sz w:val="20"/>
                <w:szCs w:val="20"/>
              </w:rPr>
              <w:t>10%</w:t>
            </w:r>
          </w:p>
        </w:tc>
        <w:tc>
          <w:tcPr>
            <w:tcW w:w="5326" w:type="dxa"/>
            <w:vAlign w:val="center"/>
          </w:tcPr>
          <w:p w14:paraId="7F0276CC" w14:textId="77777777" w:rsidR="008911D3" w:rsidRDefault="00000000">
            <w:pPr>
              <w:spacing w:before="40" w:after="40"/>
            </w:pPr>
            <w:r>
              <w:rPr>
                <w:sz w:val="20"/>
                <w:szCs w:val="20"/>
              </w:rPr>
              <w:t>Kejelasan penyampaian, kualitas slide, manajemen waktu</w:t>
            </w:r>
          </w:p>
        </w:tc>
      </w:tr>
      <w:tr w:rsidR="008911D3" w14:paraId="1137F69D" w14:textId="77777777">
        <w:tc>
          <w:tcPr>
            <w:tcW w:w="2800" w:type="dxa"/>
            <w:shd w:val="clear" w:color="auto" w:fill="F2F2F2"/>
            <w:vAlign w:val="center"/>
          </w:tcPr>
          <w:p w14:paraId="073DAC73" w14:textId="77777777" w:rsidR="008911D3" w:rsidRDefault="00000000">
            <w:pPr>
              <w:spacing w:before="40" w:after="40"/>
            </w:pPr>
            <w:r>
              <w:rPr>
                <w:sz w:val="20"/>
                <w:szCs w:val="20"/>
              </w:rPr>
              <w:t>Dokumen Tertulis</w:t>
            </w:r>
          </w:p>
        </w:tc>
        <w:tc>
          <w:tcPr>
            <w:tcW w:w="900" w:type="dxa"/>
            <w:shd w:val="clear" w:color="auto" w:fill="F2F2F2"/>
            <w:vAlign w:val="center"/>
          </w:tcPr>
          <w:p w14:paraId="640D6807" w14:textId="77777777" w:rsidR="008911D3" w:rsidRDefault="00000000">
            <w:pPr>
              <w:spacing w:before="40" w:after="40"/>
              <w:jc w:val="center"/>
            </w:pPr>
            <w:r>
              <w:rPr>
                <w:sz w:val="20"/>
                <w:szCs w:val="20"/>
              </w:rPr>
              <w:t>10%</w:t>
            </w:r>
          </w:p>
        </w:tc>
        <w:tc>
          <w:tcPr>
            <w:tcW w:w="5326" w:type="dxa"/>
            <w:shd w:val="clear" w:color="auto" w:fill="F2F2F2"/>
            <w:vAlign w:val="center"/>
          </w:tcPr>
          <w:p w14:paraId="715CD3D8" w14:textId="77777777" w:rsidR="008911D3" w:rsidRDefault="00000000">
            <w:pPr>
              <w:spacing w:before="40" w:after="40"/>
            </w:pPr>
            <w:r>
              <w:rPr>
                <w:sz w:val="20"/>
                <w:szCs w:val="20"/>
              </w:rPr>
              <w:t>Struktur, kelengkapan, dan profesionalisme dokumen</w:t>
            </w:r>
          </w:p>
        </w:tc>
      </w:tr>
    </w:tbl>
    <w:p w14:paraId="2AFCA34D" w14:textId="77777777" w:rsidR="008911D3" w:rsidRDefault="008911D3">
      <w:pPr>
        <w:spacing w:after="300"/>
      </w:pPr>
    </w:p>
    <w:p w14:paraId="391198A4" w14:textId="77777777" w:rsidR="008911D3" w:rsidRDefault="008911D3">
      <w:pPr>
        <w:pBdr>
          <w:bottom w:val="single" w:sz="6" w:space="0" w:color="1F4E79"/>
        </w:pBdr>
        <w:spacing w:after="200"/>
      </w:pPr>
    </w:p>
    <w:p w14:paraId="731992FB" w14:textId="77777777" w:rsidR="008911D3" w:rsidRDefault="00000000">
      <w:pPr>
        <w:pStyle w:val="Heading1"/>
        <w:spacing w:before="100" w:after="150"/>
      </w:pPr>
      <w:r>
        <w:rPr>
          <w:b/>
          <w:bCs/>
          <w:color w:val="1F4E79"/>
          <w:sz w:val="26"/>
          <w:szCs w:val="26"/>
        </w:rPr>
        <w:t>KETENTUAN TAMBAHAN</w:t>
      </w:r>
    </w:p>
    <w:p w14:paraId="3728AB5C" w14:textId="77777777" w:rsidR="008911D3" w:rsidRDefault="00000000">
      <w:pPr>
        <w:pStyle w:val="ListParagraph"/>
        <w:numPr>
          <w:ilvl w:val="0"/>
          <w:numId w:val="3"/>
        </w:numPr>
        <w:spacing w:after="40"/>
      </w:pPr>
      <w:r>
        <w:t>Setiap anggota kelompok wajib berbicara saat presentasi.</w:t>
      </w:r>
    </w:p>
    <w:p w14:paraId="2E42ABC9" w14:textId="77777777" w:rsidR="008911D3" w:rsidRDefault="00000000">
      <w:pPr>
        <w:pStyle w:val="ListParagraph"/>
        <w:numPr>
          <w:ilvl w:val="0"/>
          <w:numId w:val="3"/>
        </w:numPr>
        <w:spacing w:after="40"/>
      </w:pPr>
      <w:r>
        <w:t>Dokumen dan slide dikumpulkan paling lambat H-1 sebelum presentasi.</w:t>
      </w:r>
    </w:p>
    <w:p w14:paraId="4EC4FCCF" w14:textId="77777777" w:rsidR="008911D3" w:rsidRDefault="00000000">
      <w:pPr>
        <w:pStyle w:val="ListParagraph"/>
        <w:numPr>
          <w:ilvl w:val="0"/>
          <w:numId w:val="3"/>
        </w:numPr>
        <w:spacing w:after="40"/>
      </w:pPr>
      <w:r>
        <w:t>Gunakan referensi framework keamanan informasi (ISO 27001, NIST CSF, atau kerangka kerja lain yang relevan) dalam menyusun kebijakan.</w:t>
      </w:r>
    </w:p>
    <w:p w14:paraId="76237347" w14:textId="77777777" w:rsidR="008911D3" w:rsidRDefault="00000000">
      <w:pPr>
        <w:pStyle w:val="ListParagraph"/>
        <w:numPr>
          <w:ilvl w:val="0"/>
          <w:numId w:val="3"/>
        </w:numPr>
        <w:spacing w:after="40"/>
      </w:pPr>
      <w:r>
        <w:t>Matriks risiko minimal mencakup 10 risiko yang teridentifikasi.</w:t>
      </w:r>
    </w:p>
    <w:p w14:paraId="6C869919" w14:textId="77777777" w:rsidR="008911D3" w:rsidRDefault="008911D3">
      <w:pPr>
        <w:spacing w:after="300"/>
      </w:pPr>
    </w:p>
    <w:p w14:paraId="02AC4275" w14:textId="77777777" w:rsidR="008911D3" w:rsidRDefault="00000000">
      <w:pPr>
        <w:pBdr>
          <w:top w:val="single" w:sz="6" w:space="0" w:color="C00000"/>
          <w:left w:val="single" w:sz="6" w:space="0" w:color="C00000"/>
          <w:bottom w:val="single" w:sz="6" w:space="0" w:color="C00000"/>
          <w:right w:val="single" w:sz="6" w:space="0" w:color="C00000"/>
        </w:pBdr>
        <w:spacing w:before="200" w:after="200"/>
        <w:ind w:left="200" w:right="200"/>
      </w:pPr>
      <w:r>
        <w:rPr>
          <w:b/>
          <w:bCs/>
          <w:color w:val="C00000"/>
        </w:rPr>
        <w:t xml:space="preserve">⚠ DISCLAIMER: </w:t>
      </w:r>
      <w:r>
        <w:rPr>
          <w:color w:val="C00000"/>
        </w:rPr>
        <w:t xml:space="preserve">Seluruh nama organisasi, profil, karakter, dan insiden keamanan dalam dokumen ini adalah </w:t>
      </w:r>
      <w:r>
        <w:rPr>
          <w:b/>
          <w:bCs/>
          <w:color w:val="C00000"/>
        </w:rPr>
        <w:t>FIKTIF (tidak nyata)</w:t>
      </w:r>
      <w:r>
        <w:rPr>
          <w:color w:val="C00000"/>
        </w:rPr>
        <w:t xml:space="preserve"> dan dibuat semata-mata untuk keperluan pembelajaran. Kesamaan nama dengan organisasi, instansi, atau perusahaan yang ada di dunia nyata adalah murni kebetulan. Nama kota, regulasi, dan jenis sistem informasi yang disebutkan bersifat nyata untuk memberikan konteks realistis.</w:t>
      </w:r>
    </w:p>
    <w:sectPr w:rsidR="008911D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F6543"/>
    <w:multiLevelType w:val="hybridMultilevel"/>
    <w:tmpl w:val="2C7AD466"/>
    <w:lvl w:ilvl="0" w:tplc="D542EC72">
      <w:start w:val="1"/>
      <w:numFmt w:val="decimal"/>
      <w:lvlText w:val="%1."/>
      <w:lvlJc w:val="left"/>
      <w:pPr>
        <w:ind w:left="720" w:hanging="360"/>
      </w:pPr>
    </w:lvl>
    <w:lvl w:ilvl="1" w:tplc="63C88ECC">
      <w:numFmt w:val="decimal"/>
      <w:lvlText w:val=""/>
      <w:lvlJc w:val="left"/>
    </w:lvl>
    <w:lvl w:ilvl="2" w:tplc="8DCA03EC">
      <w:numFmt w:val="decimal"/>
      <w:lvlText w:val=""/>
      <w:lvlJc w:val="left"/>
    </w:lvl>
    <w:lvl w:ilvl="3" w:tplc="DBE0E392">
      <w:numFmt w:val="decimal"/>
      <w:lvlText w:val=""/>
      <w:lvlJc w:val="left"/>
    </w:lvl>
    <w:lvl w:ilvl="4" w:tplc="ED5C6BC8">
      <w:numFmt w:val="decimal"/>
      <w:lvlText w:val=""/>
      <w:lvlJc w:val="left"/>
    </w:lvl>
    <w:lvl w:ilvl="5" w:tplc="38AA2B98">
      <w:numFmt w:val="decimal"/>
      <w:lvlText w:val=""/>
      <w:lvlJc w:val="left"/>
    </w:lvl>
    <w:lvl w:ilvl="6" w:tplc="E0CC87B4">
      <w:numFmt w:val="decimal"/>
      <w:lvlText w:val=""/>
      <w:lvlJc w:val="left"/>
    </w:lvl>
    <w:lvl w:ilvl="7" w:tplc="9014F650">
      <w:numFmt w:val="decimal"/>
      <w:lvlText w:val=""/>
      <w:lvlJc w:val="left"/>
    </w:lvl>
    <w:lvl w:ilvl="8" w:tplc="F460C66C">
      <w:numFmt w:val="decimal"/>
      <w:lvlText w:val=""/>
      <w:lvlJc w:val="left"/>
    </w:lvl>
  </w:abstractNum>
  <w:abstractNum w:abstractNumId="1" w15:restartNumberingAfterBreak="0">
    <w:nsid w:val="6840381A"/>
    <w:multiLevelType w:val="hybridMultilevel"/>
    <w:tmpl w:val="D9947A4C"/>
    <w:lvl w:ilvl="0" w:tplc="2C8EB876">
      <w:start w:val="1"/>
      <w:numFmt w:val="bullet"/>
      <w:lvlText w:val="•"/>
      <w:lvlJc w:val="left"/>
      <w:pPr>
        <w:ind w:left="720" w:hanging="360"/>
      </w:pPr>
    </w:lvl>
    <w:lvl w:ilvl="1" w:tplc="2B68881E">
      <w:start w:val="1"/>
      <w:numFmt w:val="bullet"/>
      <w:lvlText w:val="◦"/>
      <w:lvlJc w:val="left"/>
      <w:pPr>
        <w:ind w:left="1440" w:hanging="360"/>
      </w:pPr>
    </w:lvl>
    <w:lvl w:ilvl="2" w:tplc="6C6E1674">
      <w:numFmt w:val="decimal"/>
      <w:lvlText w:val=""/>
      <w:lvlJc w:val="left"/>
    </w:lvl>
    <w:lvl w:ilvl="3" w:tplc="E3B42132">
      <w:numFmt w:val="decimal"/>
      <w:lvlText w:val=""/>
      <w:lvlJc w:val="left"/>
    </w:lvl>
    <w:lvl w:ilvl="4" w:tplc="F328F07A">
      <w:numFmt w:val="decimal"/>
      <w:lvlText w:val=""/>
      <w:lvlJc w:val="left"/>
    </w:lvl>
    <w:lvl w:ilvl="5" w:tplc="F684D924">
      <w:numFmt w:val="decimal"/>
      <w:lvlText w:val=""/>
      <w:lvlJc w:val="left"/>
    </w:lvl>
    <w:lvl w:ilvl="6" w:tplc="FB5EF3C4">
      <w:numFmt w:val="decimal"/>
      <w:lvlText w:val=""/>
      <w:lvlJc w:val="left"/>
    </w:lvl>
    <w:lvl w:ilvl="7" w:tplc="2E5A940A">
      <w:numFmt w:val="decimal"/>
      <w:lvlText w:val=""/>
      <w:lvlJc w:val="left"/>
    </w:lvl>
    <w:lvl w:ilvl="8" w:tplc="B2502680">
      <w:numFmt w:val="decimal"/>
      <w:lvlText w:val=""/>
      <w:lvlJc w:val="left"/>
    </w:lvl>
  </w:abstractNum>
  <w:abstractNum w:abstractNumId="2" w15:restartNumberingAfterBreak="0">
    <w:nsid w:val="7069486A"/>
    <w:multiLevelType w:val="hybridMultilevel"/>
    <w:tmpl w:val="8A9CEFE0"/>
    <w:lvl w:ilvl="0" w:tplc="105CED84">
      <w:start w:val="1"/>
      <w:numFmt w:val="bullet"/>
      <w:lvlText w:val="●"/>
      <w:lvlJc w:val="left"/>
      <w:pPr>
        <w:ind w:left="720" w:hanging="360"/>
      </w:pPr>
    </w:lvl>
    <w:lvl w:ilvl="1" w:tplc="82149E1A">
      <w:start w:val="1"/>
      <w:numFmt w:val="bullet"/>
      <w:lvlText w:val="○"/>
      <w:lvlJc w:val="left"/>
      <w:pPr>
        <w:ind w:left="1440" w:hanging="360"/>
      </w:pPr>
    </w:lvl>
    <w:lvl w:ilvl="2" w:tplc="E3863538">
      <w:start w:val="1"/>
      <w:numFmt w:val="bullet"/>
      <w:lvlText w:val="■"/>
      <w:lvlJc w:val="left"/>
      <w:pPr>
        <w:ind w:left="2160" w:hanging="360"/>
      </w:pPr>
    </w:lvl>
    <w:lvl w:ilvl="3" w:tplc="23140E80">
      <w:start w:val="1"/>
      <w:numFmt w:val="bullet"/>
      <w:lvlText w:val="●"/>
      <w:lvlJc w:val="left"/>
      <w:pPr>
        <w:ind w:left="2880" w:hanging="360"/>
      </w:pPr>
    </w:lvl>
    <w:lvl w:ilvl="4" w:tplc="9CA85034">
      <w:start w:val="1"/>
      <w:numFmt w:val="bullet"/>
      <w:lvlText w:val="○"/>
      <w:lvlJc w:val="left"/>
      <w:pPr>
        <w:ind w:left="3600" w:hanging="360"/>
      </w:pPr>
    </w:lvl>
    <w:lvl w:ilvl="5" w:tplc="3A1220E8">
      <w:start w:val="1"/>
      <w:numFmt w:val="bullet"/>
      <w:lvlText w:val="■"/>
      <w:lvlJc w:val="left"/>
      <w:pPr>
        <w:ind w:left="4320" w:hanging="360"/>
      </w:pPr>
    </w:lvl>
    <w:lvl w:ilvl="6" w:tplc="AB288836">
      <w:start w:val="1"/>
      <w:numFmt w:val="bullet"/>
      <w:lvlText w:val="●"/>
      <w:lvlJc w:val="left"/>
      <w:pPr>
        <w:ind w:left="5040" w:hanging="360"/>
      </w:pPr>
    </w:lvl>
    <w:lvl w:ilvl="7" w:tplc="132A9D14">
      <w:start w:val="1"/>
      <w:numFmt w:val="bullet"/>
      <w:lvlText w:val="●"/>
      <w:lvlJc w:val="left"/>
      <w:pPr>
        <w:ind w:left="5760" w:hanging="360"/>
      </w:pPr>
    </w:lvl>
    <w:lvl w:ilvl="8" w:tplc="8EAE1250">
      <w:start w:val="1"/>
      <w:numFmt w:val="bullet"/>
      <w:lvlText w:val="●"/>
      <w:lvlJc w:val="left"/>
      <w:pPr>
        <w:ind w:left="6480" w:hanging="360"/>
      </w:pPr>
    </w:lvl>
  </w:abstractNum>
  <w:num w:numId="1" w16cid:durableId="1337532844">
    <w:abstractNumId w:val="2"/>
    <w:lvlOverride w:ilvl="0">
      <w:startOverride w:val="1"/>
    </w:lvlOverride>
  </w:num>
  <w:num w:numId="2" w16cid:durableId="288441585">
    <w:abstractNumId w:val="1"/>
    <w:lvlOverride w:ilvl="0">
      <w:startOverride w:val="1"/>
    </w:lvlOverride>
  </w:num>
  <w:num w:numId="3" w16cid:durableId="9739440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1D3"/>
    <w:rsid w:val="004A5892"/>
    <w:rsid w:val="008911D3"/>
    <w:rsid w:val="00901F61"/>
    <w:rsid w:val="00C1147D"/>
    <w:rsid w:val="00EB6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50C21"/>
  <w15:docId w15:val="{B442149F-3C44-4317-8B4C-8E652E9BD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798</Words>
  <Characters>4555</Characters>
  <Application>Microsoft Office Word</Application>
  <DocSecurity>0</DocSecurity>
  <Lines>37</Lines>
  <Paragraphs>10</Paragraphs>
  <ScaleCrop>false</ScaleCrop>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 20654</cp:lastModifiedBy>
  <cp:revision>2</cp:revision>
  <dcterms:created xsi:type="dcterms:W3CDTF">2026-07-23T16:00:00Z</dcterms:created>
  <dcterms:modified xsi:type="dcterms:W3CDTF">2026-07-23T16:00:00Z</dcterms:modified>
</cp:coreProperties>
</file>