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crbvn6f3fmuk" w:id="0"/>
      <w:bookmarkEnd w:id="0"/>
      <w:r w:rsidDel="00000000" w:rsidR="00000000" w:rsidRPr="00000000">
        <w:rPr>
          <w:b w:val="1"/>
          <w:bCs w:val="1"/>
          <w:color w:val="1b1c1d"/>
          <w:sz w:val="30"/>
          <w:szCs w:val="30"/>
          <w:rtl w:val="0"/>
        </w:rPr>
        <w:t xml:space="preserve">Functional Requirement: FR.005 - Penarikan Tunai</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vawk2xltmf4o" w:id="1"/>
      <w:bookmarkEnd w:id="1"/>
      <w:r w:rsidDel="00000000" w:rsidR="00000000" w:rsidRPr="00000000">
        <w:rPr>
          <w:b w:val="1"/>
          <w:bCs w:val="1"/>
          <w:color w:val="1b1c1d"/>
          <w:sz w:val="24"/>
          <w:szCs w:val="24"/>
          <w:rtl w:val="0"/>
        </w:rPr>
        <w:t xml:space="preserve">1. Pendahuluan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Dokumen ini merinci persyaratan fungsional untuk </w:t>
      </w:r>
      <w:r w:rsidDel="00000000" w:rsidR="00000000" w:rsidRPr="00000000">
        <w:rPr>
          <w:b w:val="1"/>
          <w:bCs w:val="1"/>
          <w:color w:val="1b1c1d"/>
          <w:sz w:val="24"/>
          <w:szCs w:val="24"/>
          <w:rtl w:val="0"/>
        </w:rPr>
        <w:t xml:space="preserve">FR.005 - Penarikan Tunai</w:t>
      </w:r>
      <w:r w:rsidDel="00000000" w:rsidR="00000000" w:rsidRPr="00000000">
        <w:rPr>
          <w:color w:val="1b1c1d"/>
          <w:sz w:val="24"/>
          <w:szCs w:val="24"/>
          <w:rtl w:val="0"/>
        </w:rPr>
        <w:t xml:space="preserve"> dalam proyek Mini Bank Digital. Fungsionalitas ini memungkinkan Teller untuk memproses penarikan tunai dari rekening nasabah, dengan pengecekan saldo, otorisasi (jika diperlukan), dan pencetakan struk.</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1skgsvywx6xt" w:id="2"/>
      <w:bookmarkEnd w:id="2"/>
      <w:r w:rsidDel="00000000" w:rsidR="00000000" w:rsidRPr="00000000">
        <w:rPr>
          <w:b w:val="1"/>
          <w:bCs w:val="1"/>
          <w:color w:val="1b1c1d"/>
          <w:sz w:val="24"/>
          <w:szCs w:val="24"/>
          <w:rtl w:val="0"/>
        </w:rPr>
        <w:t xml:space="preserve">2. Deskripsi Fungsional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Sistem harus menyediakan antarmuka yang memungkinkan Teller untuk memproses penarikan tunai dari rekening nasabah. Proses ini mencakup verifikasi identitas nasabah, input nomor rekening sumber, jumlah penarikan, dan pengecekan saldo yang tersedia. Jika jumlah penarikan melebihi batas yang ditentukan, transaksi harus memerlukan otorisasi dari Kepala Cabang. Setelah transaksi berhasil, sistem harus memperbarui saldo rekening nasabah secara </w:t>
      </w:r>
      <w:r w:rsidDel="00000000" w:rsidR="00000000" w:rsidRPr="00000000">
        <w:rPr>
          <w:i w:val="1"/>
          <w:iCs w:val="1"/>
          <w:color w:val="1b1c1d"/>
          <w:sz w:val="24"/>
          <w:szCs w:val="24"/>
          <w:rtl w:val="0"/>
        </w:rPr>
        <w:t xml:space="preserve">real-time</w:t>
      </w:r>
      <w:r w:rsidDel="00000000" w:rsidR="00000000" w:rsidRPr="00000000">
        <w:rPr>
          <w:color w:val="1b1c1d"/>
          <w:sz w:val="24"/>
          <w:szCs w:val="24"/>
          <w:rtl w:val="0"/>
        </w:rPr>
        <w:t xml:space="preserve"> dan mencetak struk transaksi.</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3yxaxgftgtqx" w:id="3"/>
      <w:bookmarkEnd w:id="3"/>
      <w:r w:rsidDel="00000000" w:rsidR="00000000" w:rsidRPr="00000000">
        <w:rPr>
          <w:b w:val="1"/>
          <w:bCs w:val="1"/>
          <w:color w:val="1b1c1d"/>
          <w:sz w:val="24"/>
          <w:szCs w:val="24"/>
          <w:rtl w:val="0"/>
        </w:rPr>
        <w:t xml:space="preserve">3. User Stories</w:t>
      </w:r>
    </w:p>
    <w:p w:rsidR="00000000" w:rsidDel="00000000" w:rsidP="00000000" w:rsidRDefault="00000000" w:rsidRPr="00000000" w14:paraId="0000000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T-001: Sebagai Teller, saya ingin memproses penarikan tunai untuk pelanggan, sehingga dana dicairkan secara akurat dan transaksi dicatat dengan aman di rekening digital pelanggan.</w:t>
      </w:r>
    </w:p>
    <w:p w:rsidR="00000000" w:rsidDel="00000000" w:rsidP="00000000" w:rsidRDefault="00000000" w:rsidRPr="00000000" w14:paraId="00000008">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b1c1d"/>
          <w:sz w:val="24"/>
          <w:szCs w:val="24"/>
          <w:rtl w:val="0"/>
        </w:rPr>
        <w:t xml:space="preserve">Acceptance Criteria (Contoh Utama):</w:t>
      </w:r>
    </w:p>
    <w:p w:rsidR="00000000" w:rsidDel="00000000" w:rsidP="00000000" w:rsidRDefault="00000000" w:rsidRPr="00000000" w14:paraId="00000009">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pelanggan meminta penarikan tunai, ketika saya memasukkan jumlah, maka sistem menampilkan saldo yang tersedia dan potensi biaya.</w:t>
      </w:r>
    </w:p>
    <w:p w:rsidR="00000000" w:rsidDel="00000000" w:rsidP="00000000" w:rsidRDefault="00000000" w:rsidRPr="00000000" w14:paraId="0000000A">
      <w:pPr>
        <w:numPr>
          <w:ilvl w:val="2"/>
          <w:numId w:val="9"/>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dana yang cukup, ketika saya mengkonfirmasi transaksi, maka rekening pelanggan didebit, dan laci kas diperbarui.</w:t>
      </w:r>
    </w:p>
    <w:p w:rsidR="00000000" w:rsidDel="00000000" w:rsidP="00000000" w:rsidRDefault="00000000" w:rsidRPr="00000000" w14:paraId="0000000B">
      <w:pPr>
        <w:numPr>
          <w:ilvl w:val="2"/>
          <w:numId w:val="9"/>
        </w:numPr>
        <w:pBdr>
          <w:top w:color="auto" w:space="0" w:sz="0" w:val="none"/>
          <w:bottom w:color="auto" w:space="0" w:sz="0" w:val="none"/>
          <w:right w:color="auto" w:space="0" w:sz="0" w:val="none"/>
          <w:between w:color="auto" w:space="0" w:sz="0" w:val="none"/>
        </w:pBdr>
        <w:spacing w:after="720" w:lineRule="auto"/>
        <w:ind w:left="2160" w:hanging="360"/>
        <w:jc w:val="both"/>
      </w:pPr>
      <w:r w:rsidDel="00000000" w:rsidR="00000000" w:rsidRPr="00000000">
        <w:rPr>
          <w:color w:val="1b1c1d"/>
          <w:sz w:val="24"/>
          <w:szCs w:val="24"/>
          <w:rtl w:val="0"/>
        </w:rPr>
        <w:t xml:space="preserve">Diberikan penarikan melebihi batas yang telah ditentukan, ketika saya memprosesnya, maka sistem secara otomatis menandainya untuk persetujuan Kepala Cabang.</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2j9cmhmznc7b" w:id="4"/>
      <w:bookmarkEnd w:id="4"/>
      <w:r w:rsidDel="00000000" w:rsidR="00000000" w:rsidRPr="00000000">
        <w:rPr>
          <w:b w:val="1"/>
          <w:bCs w:val="1"/>
          <w:color w:val="1b1c1d"/>
          <w:sz w:val="24"/>
          <w:szCs w:val="24"/>
          <w:rtl w:val="0"/>
        </w:rPr>
        <w:t xml:space="preserve">4. Tampilan Antarmuka Pengguna (UI)</w:t>
      </w:r>
    </w:p>
    <w:p w:rsidR="00000000" w:rsidDel="00000000" w:rsidP="00000000" w:rsidRDefault="00000000" w:rsidRPr="00000000" w14:paraId="0000000D">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Transaksi Penarikan Tunai:</w:t>
      </w:r>
    </w:p>
    <w:p w:rsidR="00000000" w:rsidDel="00000000" w:rsidP="00000000" w:rsidRDefault="00000000" w:rsidRPr="00000000" w14:paraId="0000000E">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Mengelola penarikan tunai dari rekening pelanggan, termasuk verifikasi identitas, pemeriksaan saldo rekening, dan konfirmasi jumlah.</w:t>
      </w:r>
    </w:p>
    <w:p w:rsidR="00000000" w:rsidDel="00000000" w:rsidP="00000000" w:rsidRDefault="00000000" w:rsidRPr="00000000" w14:paraId="0000000F">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Teller</w:t>
      </w:r>
    </w:p>
    <w:p w:rsidR="00000000" w:rsidDel="00000000" w:rsidP="00000000" w:rsidRDefault="00000000" w:rsidRPr="00000000" w14:paraId="00000010">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Input nomor rekening sumber, input jumlah penarikan, verifikasi identitas yang kuat (biometrik/PIN), pemeriksaan saldo waktu nyata, peringatan deteksi penipuan untuk transaksi mencurigakan, integrasi dengan modul otorisasi Kepala Cabang untuk penarikan besar.</w:t>
      </w:r>
    </w:p>
    <w:p w:rsidR="00000000" w:rsidDel="00000000" w:rsidP="00000000" w:rsidRDefault="00000000" w:rsidRPr="00000000" w14:paraId="00000011">
      <w:pPr>
        <w:numPr>
          <w:ilvl w:val="0"/>
          <w:numId w:val="15"/>
        </w:numPr>
        <w:spacing w:before="0" w:beforeAutospacing="0" w:lineRule="auto"/>
        <w:ind w:left="720" w:hanging="360"/>
        <w:jc w:val="both"/>
      </w:pPr>
      <w:r w:rsidDel="00000000" w:rsidR="00000000" w:rsidRPr="00000000">
        <w:rPr>
          <w:b w:val="1"/>
          <w:bCs w:val="1"/>
          <w:color w:val="1b1c1d"/>
          <w:sz w:val="24"/>
          <w:szCs w:val="24"/>
          <w:rtl w:val="0"/>
        </w:rPr>
        <w:t xml:space="preserve">Field List &amp; Komponen UI</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Field / 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Tipe /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Transaksi Penarikan Tunai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Nomor Rekening Sumber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Jumlah Transaksi (Penarikan)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PIN Transaksi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Tanggal Transaksi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Only</w:t>
            </w:r>
          </w:p>
        </w:tc>
      </w:tr>
    </w:tbl>
    <w:p w:rsidR="00000000" w:rsidDel="00000000" w:rsidP="00000000" w:rsidRDefault="00000000" w:rsidRPr="00000000" w14:paraId="00000024">
      <w:pPr>
        <w:widowControl w:val="0"/>
        <w:spacing w:after="240" w:before="480" w:line="275.9999942779541" w:lineRule="auto"/>
        <w:rPr>
          <w:b w:val="1"/>
          <w:bCs w:val="1"/>
          <w:color w:val="1b1c1d"/>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7z93g6ax4ast" w:id="5"/>
      <w:bookmarkEnd w:id="5"/>
      <w:r w:rsidDel="00000000" w:rsidR="00000000" w:rsidRPr="00000000">
        <w:rPr>
          <w:b w:val="1"/>
          <w:bCs w:val="1"/>
          <w:color w:val="1b1c1d"/>
          <w:sz w:val="24"/>
          <w:szCs w:val="24"/>
          <w:rtl w:val="0"/>
        </w:rPr>
        <w:t xml:space="preserve">5. Aturan Bisnis / Validasi</w:t>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850"/>
        <w:gridCol w:w="2790"/>
        <w:gridCol w:w="1440"/>
        <w:tblGridChange w:id="0">
          <w:tblGrid>
            <w:gridCol w:w="1620"/>
            <w:gridCol w:w="2850"/>
            <w:gridCol w:w="2790"/>
            <w:gridCol w:w="1440"/>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480" w:lineRule="auto"/>
              <w:jc w:val="both"/>
              <w:rPr>
                <w:color w:val="1b1c1d"/>
                <w:sz w:val="24"/>
                <w:szCs w:val="24"/>
              </w:rPr>
            </w:pPr>
            <w:r w:rsidDel="00000000" w:rsidR="00000000" w:rsidRPr="00000000">
              <w:rPr>
                <w:b w:val="1"/>
                <w:bCs w:val="1"/>
                <w:color w:val="1b1c1d"/>
                <w:sz w:val="21"/>
                <w:szCs w:val="21"/>
                <w:rtl w:val="0"/>
              </w:rPr>
              <w:t xml:space="preserve">Elemen Data /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480" w:lineRule="auto"/>
              <w:jc w:val="both"/>
              <w:rPr>
                <w:color w:val="1b1c1d"/>
                <w:sz w:val="24"/>
                <w:szCs w:val="24"/>
              </w:rPr>
            </w:pPr>
            <w:r w:rsidDel="00000000" w:rsidR="00000000" w:rsidRPr="00000000">
              <w:rPr>
                <w:b w:val="1"/>
                <w:bCs w:val="1"/>
                <w:color w:val="1b1c1d"/>
                <w:sz w:val="21"/>
                <w:szCs w:val="21"/>
                <w:rtl w:val="0"/>
              </w:rPr>
              <w:t xml:space="preserve">Deskripsi Aturan Validasi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480" w:lineRule="auto"/>
              <w:jc w:val="both"/>
              <w:rPr>
                <w:color w:val="1b1c1d"/>
                <w:sz w:val="24"/>
                <w:szCs w:val="24"/>
              </w:rPr>
            </w:pPr>
            <w:r w:rsidDel="00000000" w:rsidR="00000000" w:rsidRPr="00000000">
              <w:rPr>
                <w:b w:val="1"/>
                <w:bCs w:val="1"/>
                <w:color w:val="1b1c1d"/>
                <w:sz w:val="21"/>
                <w:szCs w:val="21"/>
                <w:rtl w:val="0"/>
              </w:rPr>
              <w:t xml:space="preserve">Pesan Kesalahan (Error Message)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480" w:lineRule="auto"/>
              <w:jc w:val="both"/>
              <w:rPr>
                <w:color w:val="1b1c1d"/>
                <w:sz w:val="24"/>
                <w:szCs w:val="24"/>
              </w:rPr>
            </w:pPr>
            <w:r w:rsidDel="00000000" w:rsidR="00000000" w:rsidRPr="00000000">
              <w:rPr>
                <w:b w:val="1"/>
                <w:bCs w:val="1"/>
                <w:color w:val="1b1c1d"/>
                <w:sz w:val="21"/>
                <w:szCs w:val="21"/>
                <w:rtl w:val="0"/>
              </w:rPr>
              <w:t xml:space="preserve">Peran Pengguna</w:t>
            </w:r>
            <w:r w:rsidDel="00000000" w:rsidR="00000000" w:rsidRPr="00000000">
              <w:rPr>
                <w:rtl w:val="0"/>
              </w:rPr>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Nomor Rekening Sumber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Harus berupa 10 digit angka. Rekening harus aktif dan milik nasabah yang bertransaksi. Saldo harus mencukupi untuk transaksi.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"Nomor rekening sumber tidak valid atau tidak aktif."&lt;br&gt;"Saldo tidak mencukupi."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r>
        <w:trPr>
          <w:cantSplit w:val="0"/>
          <w:trHeight w:val="29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Jumlah Transaksi (Penarikan)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Minimal Rp 10.000. Harus kelipatan Rp 10.000. Tidak boleh melebihi saldo tersedia. Tidak boleh melebihi batas penarikan harian (misal, Rp 20.000.000). Penarikan di atas Rp 10.000.000 memerlukan otorisasi Kepala Cabang.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"Jumlah penarikan tidak valid. Minimal Rp 10.000, kelipatan Rp 10.000."&lt;br&gt;"Saldo tidak mencukupi."&lt;br&gt;"Melebihi batas penarikan harian."&lt;br&gt;"Penarikan di atas Rp 10.000.000 memerlukan persetujuan Kepala Cabang."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PIN Transaksi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berupa 6 digit angka. Wajib diinput untuk konfirmasi penarikan.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"PIN transaksi harus terdiri dari 6 digit angka."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Tanggal Transaksi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 terisi dengan tanggal sistem saat ini. Tidak dapat diubah oleh Teller.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(Tidak ada pesan kesalahan, karena 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r>
        <w:trPr>
          <w:cantSplit w:val="0"/>
          <w:trHeight w:val="244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Deteksi Anomali Transaksi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Sistem akan menandai atau menangguhkan transaksi yang menunjukkan pola tidak biasa (misalnya, jumlah sangat besar, frekuensi tinggi, lokasi mencurigakan) untuk tinjauan lebih lanjut.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"Transaksi ini ditangguhkan untuk tinjauan keamanan. Mohon hubungi Customer Service."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bl>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s78hj76md4m2" w:id="6"/>
      <w:bookmarkEnd w:id="6"/>
      <w:r w:rsidDel="00000000" w:rsidR="00000000" w:rsidRPr="00000000">
        <w:rPr>
          <w:b w:val="1"/>
          <w:bCs w:val="1"/>
          <w:color w:val="1b1c1d"/>
          <w:sz w:val="24"/>
          <w:szCs w:val="24"/>
          <w:rtl w:val="0"/>
        </w:rPr>
        <w:t xml:space="preserve">6. Persyaratan Non-Fungsional (NFRs)</w:t>
      </w:r>
    </w:p>
    <w:p w:rsidR="00000000" w:rsidDel="00000000" w:rsidP="00000000" w:rsidRDefault="00000000" w:rsidRPr="00000000" w14:paraId="0000003F">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NFR.001 – Keamanan:</w:t>
      </w:r>
      <w:r w:rsidDel="00000000" w:rsidR="00000000" w:rsidRPr="00000000">
        <w:rPr>
          <w:color w:val="1b1c1d"/>
          <w:sz w:val="24"/>
          <w:szCs w:val="24"/>
          <w:rtl w:val="0"/>
        </w:rPr>
        <w:t xml:space="preserve"> Verifikasi identitas yang kuat, deteksi penipuan, dan pencatatan audit trail yang lengkap.</w:t>
      </w:r>
    </w:p>
    <w:p w:rsidR="00000000" w:rsidDel="00000000" w:rsidP="00000000" w:rsidRDefault="00000000" w:rsidRPr="00000000" w14:paraId="0000004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NFR.002 – Kinerja:</w:t>
      </w:r>
      <w:r w:rsidDel="00000000" w:rsidR="00000000" w:rsidRPr="00000000">
        <w:rPr>
          <w:color w:val="1b1c1d"/>
          <w:sz w:val="24"/>
          <w:szCs w:val="24"/>
          <w:rtl w:val="0"/>
        </w:rPr>
        <w:t xml:space="preserve"> Waktu pemrosesan transaksi penarikan harus cepat (kurang dari 3 detik).</w:t>
      </w:r>
    </w:p>
    <w:p w:rsidR="00000000" w:rsidDel="00000000" w:rsidP="00000000" w:rsidRDefault="00000000" w:rsidRPr="00000000" w14:paraId="00000041">
      <w:pPr>
        <w:numPr>
          <w:ilvl w:val="0"/>
          <w:numId w:val="12"/>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NFR.007 – Kepatuhan:</w:t>
      </w:r>
      <w:r w:rsidDel="00000000" w:rsidR="00000000" w:rsidRPr="00000000">
        <w:rPr>
          <w:color w:val="1b1c1d"/>
          <w:sz w:val="24"/>
          <w:szCs w:val="24"/>
          <w:rtl w:val="0"/>
        </w:rPr>
        <w:t xml:space="preserve"> Sistem harus mematuhi regulasi terkait batas transaksi dan pelaporan AML.</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k96xrrhqfjaw" w:id="7"/>
      <w:bookmarkEnd w:id="7"/>
      <w:r w:rsidDel="00000000" w:rsidR="00000000" w:rsidRPr="00000000">
        <w:rPr>
          <w:b w:val="1"/>
          <w:bCs w:val="1"/>
          <w:color w:val="1b1c1d"/>
          <w:sz w:val="24"/>
          <w:szCs w:val="24"/>
          <w:rtl w:val="0"/>
        </w:rPr>
        <w:t xml:space="preserve">7. Ketergantungan</w:t>
      </w:r>
    </w:p>
    <w:p w:rsidR="00000000" w:rsidDel="00000000" w:rsidP="00000000" w:rsidRDefault="00000000" w:rsidRPr="00000000" w14:paraId="0000004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Sistem </w:t>
      </w:r>
      <w:r w:rsidDel="00000000" w:rsidR="00000000" w:rsidRPr="00000000">
        <w:rPr>
          <w:i w:val="1"/>
          <w:iCs w:val="1"/>
          <w:color w:val="1b1c1d"/>
          <w:sz w:val="24"/>
          <w:szCs w:val="24"/>
          <w:rtl w:val="0"/>
        </w:rPr>
        <w:t xml:space="preserve">Core Banking</w:t>
      </w:r>
      <w:r w:rsidDel="00000000" w:rsidR="00000000" w:rsidRPr="00000000">
        <w:rPr>
          <w:color w:val="1b1c1d"/>
          <w:sz w:val="24"/>
          <w:szCs w:val="24"/>
          <w:rtl w:val="0"/>
        </w:rPr>
        <w:t xml:space="preserve"> (untuk pembaruan saldo dan data rekening).</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Otorisasi Transaksi &amp; Persetujuan (Digital) (FR.012) untuk penarikan besar.</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Pencetakan Dokumen (FR.011) untuk struk.</w:t>
      </w:r>
    </w:p>
    <w:p w:rsidR="00000000" w:rsidDel="00000000" w:rsidP="00000000" w:rsidRDefault="00000000" w:rsidRPr="00000000" w14:paraId="00000046">
      <w:pPr>
        <w:numPr>
          <w:ilvl w:val="0"/>
          <w:numId w:val="8"/>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Modul Audit Trail (FR.009).</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pxx9ag76vetj" w:id="8"/>
      <w:bookmarkEnd w:id="8"/>
      <w:r w:rsidDel="00000000" w:rsidR="00000000" w:rsidRPr="00000000">
        <w:rPr>
          <w:b w:val="1"/>
          <w:bCs w:val="1"/>
          <w:color w:val="1b1c1d"/>
          <w:sz w:val="24"/>
          <w:szCs w:val="24"/>
          <w:rtl w:val="0"/>
        </w:rPr>
        <w:t xml:space="preserve">8. Asumsi</w:t>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Teller memiliki uang tunai fisik yang cukup di laci kas.</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Nasabah dapat memverifikasi identitas mereka dengan benar.</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Printer struk tersedia dan berfungsi.</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u3eilf1wnla1" w:id="9"/>
      <w:bookmarkEnd w:id="9"/>
      <w:r w:rsidDel="00000000" w:rsidR="00000000" w:rsidRPr="00000000">
        <w:rPr>
          <w:b w:val="1"/>
          <w:bCs w:val="1"/>
          <w:color w:val="1b1c1d"/>
          <w:sz w:val="24"/>
          <w:szCs w:val="24"/>
          <w:rtl w:val="0"/>
        </w:rPr>
        <w:t xml:space="preserve">9. Isu Terbuka</w:t>
      </w:r>
    </w:p>
    <w:p w:rsidR="00000000" w:rsidDel="00000000" w:rsidP="00000000" w:rsidRDefault="00000000" w:rsidRPr="00000000" w14:paraId="0000004C">
      <w:pPr>
        <w:numPr>
          <w:ilvl w:val="0"/>
          <w:numId w:val="11"/>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Tidak ada saat ini.</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jxe13biyvovp" w:id="10"/>
      <w:bookmarkEnd w:id="10"/>
      <w:r w:rsidDel="00000000" w:rsidR="00000000" w:rsidRPr="00000000">
        <w:rPr>
          <w:b w:val="1"/>
          <w:bCs w:val="1"/>
          <w:color w:val="1b1c1d"/>
          <w:sz w:val="24"/>
          <w:szCs w:val="24"/>
          <w:rtl w:val="0"/>
        </w:rPr>
        <w:t xml:space="preserve">10. Pertimbangan Masa Depan</w:t>
      </w:r>
    </w:p>
    <w:p w:rsidR="00000000" w:rsidDel="00000000" w:rsidP="00000000" w:rsidRDefault="00000000" w:rsidRPr="00000000" w14:paraId="0000004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Integrasi dengan ATM atau mesin penarikan tunai otomatis.</w:t>
      </w:r>
    </w:p>
    <w:p w:rsidR="00000000" w:rsidDel="00000000" w:rsidP="00000000" w:rsidRDefault="00000000" w:rsidRPr="00000000" w14:paraId="0000004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Pemberitahuan SMS/email otomatis kepada nasabah setelah penarikan berhasil.</w:t>
      </w:r>
    </w:p>
    <w:p w:rsidR="00000000" w:rsidDel="00000000" w:rsidP="00000000" w:rsidRDefault="00000000" w:rsidRPr="00000000" w14:paraId="00000050">
      <w:pPr>
        <w:numPr>
          <w:ilvl w:val="0"/>
          <w:numId w:val="10"/>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Pengembangan fitur penarikan tanpa kartu (cardless withdrawal) melalui aplikasi mobile.</w:t>
      </w:r>
    </w:p>
    <w:p w:rsidR="00000000" w:rsidDel="00000000" w:rsidP="00000000" w:rsidRDefault="00000000" w:rsidRPr="00000000" w14:paraId="00000051">
      <w:pPr>
        <w:pStyle w:val="Heading3"/>
        <w:pBdr>
          <w:top w:color="auto" w:space="0" w:sz="0" w:val="none"/>
          <w:bottom w:color="auto" w:space="0" w:sz="0" w:val="none"/>
          <w:right w:color="auto" w:space="0" w:sz="0" w:val="none"/>
          <w:between w:color="auto" w:space="0" w:sz="0" w:val="none"/>
        </w:pBdr>
        <w:spacing w:after="240" w:lineRule="auto"/>
        <w:jc w:val="both"/>
        <w:rPr/>
      </w:pPr>
      <w:bookmarkStart w:colFirst="0" w:colLast="0" w:name="_82zws19oovac" w:id="11"/>
      <w:bookmarkEnd w:id="11"/>
      <w:r w:rsidDel="00000000" w:rsidR="00000000" w:rsidRPr="00000000">
        <w:rPr>
          <w:b w:val="1"/>
          <w:bCs w:val="1"/>
          <w:sz w:val="24"/>
          <w:szCs w:val="24"/>
          <w:rtl w:val="0"/>
        </w:rPr>
        <w:t xml:space="preserve">11. Test Scenario</w: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24"/>
          <w:szCs w:val="24"/>
        </w:rPr>
      </w:pPr>
      <w:bookmarkStart w:colFirst="0" w:colLast="0" w:name="_ufsgwmytl0v6" w:id="12"/>
      <w:bookmarkEnd w:id="12"/>
      <w:r w:rsidDel="00000000" w:rsidR="00000000" w:rsidRPr="00000000">
        <w:rPr>
          <w:rFonts w:ascii="Arial Unicode MS" w:cs="Arial Unicode MS" w:eastAsia="Arial Unicode MS" w:hAnsi="Arial Unicode MS"/>
          <w:b w:val="1"/>
          <w:bCs w:val="1"/>
          <w:sz w:val="24"/>
          <w:szCs w:val="24"/>
          <w:rtl w:val="0"/>
        </w:rPr>
        <w:t xml:space="preserve">1) Matriks Traceability FR → Test Scenario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7.16952025837"/>
        <w:gridCol w:w="3380.4300392257155"/>
        <w:gridCol w:w="2146.4548780538107"/>
        <w:gridCol w:w="1451.4573734857265"/>
        <w:tblGridChange w:id="0">
          <w:tblGrid>
            <w:gridCol w:w="2047.16952025837"/>
            <w:gridCol w:w="3380.4300392257155"/>
            <w:gridCol w:w="2146.4548780538107"/>
            <w:gridCol w:w="1451.4573734857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Area Fungsional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Deskripsi Singkat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ID 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Proses Penarikan Tunai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Teller memproses penarikan dari rekening aktif dengan saldo cukup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TS-WD-001, TS-WD-002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Happy / 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Validasi Rekening, Saldo, Jumlah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Validasi nomor rekening aktif, saldo cukup, jumlah sesuai aturan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TS-WD-003 s/d TS-WD-006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Otorisasi Kepala Cabang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Penarikan di atas Rp10 juta memerlukan persetujuan KC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TS-WD-007, TS-WD-008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Edge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PIN Transaksi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Verifikasi PIN wajib sebelum konfirmasi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TS-WD-009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Deteksi Anomali Transaksi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Sistem menandai transaksi mencurigakan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TS-WD-010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Edge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Audit Trail &amp; Cetak Struk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Catatan transaksi &amp; bukti fisik tercetak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TS-WD-011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Happy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Non-Fungsional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Keamanan, kinerja, kepatuhan 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TS-WD-NFR-001 s/d TS-WD-NFR-003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Non-Fungsional</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24"/>
          <w:szCs w:val="24"/>
        </w:rPr>
      </w:pPr>
      <w:bookmarkStart w:colFirst="0" w:colLast="0" w:name="_wgn0hz5nq855" w:id="13"/>
      <w:bookmarkEnd w:id="13"/>
      <w:r w:rsidDel="00000000" w:rsidR="00000000" w:rsidRPr="00000000">
        <w:rPr>
          <w:b w:val="1"/>
          <w:bCs w:val="1"/>
          <w:sz w:val="24"/>
          <w:szCs w:val="24"/>
          <w:rtl w:val="0"/>
        </w:rPr>
        <w:t xml:space="preserve">2) Daftar Test Scenario (Ringkas)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6982835304584"/>
        <w:gridCol w:w="4423.067242117749"/>
        <w:gridCol w:w="1066.8230487925412"/>
        <w:gridCol w:w="1689.9232365828748"/>
        <w:tblGridChange w:id="0">
          <w:tblGrid>
            <w:gridCol w:w="1845.6982835304584"/>
            <w:gridCol w:w="4423.067242117749"/>
            <w:gridCol w:w="1066.8230487925412"/>
            <w:gridCol w:w="1689.923236582874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Nama 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Prioritas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TS-WD-001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Penarikan tunai berhasil dengan data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Happy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TS-WD-002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Rekening tidak aktif atau tidak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TS-WD-003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Jumlah &lt; Rp10.000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TS-WD-004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Jumlah bukan kelipatan Rp10.000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TS-WD-005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Saldo tidak mencukupi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TS-WD-006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Melebihi batas harian Rp20 juta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TS-WD-007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Penarikan &gt; Rp10 juta butuh otorisasi KC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TS-WD-008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Otorisasi KC ditolak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TS-WD-009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PIN transaksi tidak valid (kurang dari 6 digit)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TS-WD-010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Transaksi ditandai untuk tinjauan keamanan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TS-WD-011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Cetak struk &amp; catatan audit berhasil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TS-WD-NFR-001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Proses transaksi &lt;3 detik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TS-WD-NFR-002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Data transaksi terenkripsi &amp; aman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TS-WD-NFR-003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Kepatuhan AML (pelaporan &amp; batas transaksi)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Non-Fungsional</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24"/>
          <w:szCs w:val="24"/>
        </w:rPr>
      </w:pPr>
      <w:bookmarkStart w:colFirst="0" w:colLast="0" w:name="_ic0gcq245ejd" w:id="14"/>
      <w:bookmarkEnd w:id="14"/>
      <w:r w:rsidDel="00000000" w:rsidR="00000000" w:rsidRPr="00000000">
        <w:rPr>
          <w:b w:val="1"/>
          <w:bCs w:val="1"/>
          <w:sz w:val="24"/>
          <w:szCs w:val="24"/>
          <w:rtl w:val="0"/>
        </w:rPr>
        <w:t xml:space="preserve">3) Detail Test Scenario</w:t>
      </w:r>
    </w:p>
    <w:p w:rsidR="00000000" w:rsidDel="00000000" w:rsidP="00000000" w:rsidRDefault="00000000" w:rsidRPr="00000000" w14:paraId="000000B3">
      <w:pPr>
        <w:keepNext w:val="0"/>
        <w:keepLines w:val="0"/>
        <w:spacing w:before="280" w:lineRule="auto"/>
        <w:rPr/>
      </w:pPr>
      <w:r w:rsidDel="00000000" w:rsidR="00000000" w:rsidRPr="00000000">
        <w:rPr>
          <w:rtl w:val="0"/>
        </w:rPr>
        <w:t xml:space="preserve">TS-WD-001 — Penarikan Tunai Berhasil (Happy Path)</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Teller dapat memproses penarikan tunai dengan data valid dan saldo cukup.</w:t>
        <w:br w:type="textWrapping"/>
        <w:t xml:space="preserve"> </w:t>
      </w:r>
      <w:r w:rsidDel="00000000" w:rsidR="00000000" w:rsidRPr="00000000">
        <w:rPr>
          <w:b w:val="1"/>
          <w:bCs w:val="1"/>
          <w:rtl w:val="0"/>
        </w:rPr>
        <w:t xml:space="preserve">Pra-Kondisi:</w:t>
      </w:r>
      <w:r w:rsidDel="00000000" w:rsidR="00000000" w:rsidRPr="00000000">
        <w:rPr>
          <w:rFonts w:ascii="Arial Unicode MS" w:cs="Arial Unicode MS" w:eastAsia="Arial Unicode MS" w:hAnsi="Arial Unicode MS"/>
          <w:rtl w:val="0"/>
        </w:rPr>
        <w:t xml:space="preserve"> Teller login; rekening aktif; saldo ≥ Rp1.000.000.</w:t>
        <w:br w:type="textWrapping"/>
        <w:t xml:space="preserve"> </w:t>
      </w:r>
      <w:r w:rsidDel="00000000" w:rsidR="00000000" w:rsidRPr="00000000">
        <w:rPr>
          <w:b w:val="1"/>
          <w:bCs w:val="1"/>
          <w:rtl w:val="0"/>
        </w:rPr>
        <w:t xml:space="preserve">Data Uji:</w:t>
      </w:r>
    </w:p>
    <w:p w:rsidR="00000000" w:rsidDel="00000000" w:rsidP="00000000" w:rsidRDefault="00000000" w:rsidRPr="00000000" w14:paraId="000000B5">
      <w:pPr>
        <w:numPr>
          <w:ilvl w:val="0"/>
          <w:numId w:val="7"/>
        </w:numPr>
        <w:spacing w:after="0" w:afterAutospacing="0" w:before="240" w:lineRule="auto"/>
        <w:ind w:left="720" w:hanging="360"/>
      </w:pPr>
      <w:r w:rsidDel="00000000" w:rsidR="00000000" w:rsidRPr="00000000">
        <w:rPr>
          <w:rtl w:val="0"/>
        </w:rPr>
        <w:t xml:space="preserve">Nomor rekening: </w:t>
      </w:r>
      <w:r w:rsidDel="00000000" w:rsidR="00000000" w:rsidRPr="00000000">
        <w:rPr>
          <w:rFonts w:ascii="Roboto Mono" w:cs="Roboto Mono" w:eastAsia="Roboto Mono" w:hAnsi="Roboto Mono"/>
          <w:color w:val="188038"/>
          <w:rtl w:val="0"/>
        </w:rPr>
        <w:t xml:space="preserve">0021234567</w:t>
        <w:br w:type="textWrapping"/>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Jumlah penarikan: Rp500.000</w:t>
        <w:br w:type="textWrapping"/>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rtl w:val="0"/>
        </w:rPr>
        <w:t xml:space="preserve">PIN: 123456</w:t>
        <w:br w:type="textWrapping"/>
        <w:t xml:space="preserve"> </w:t>
      </w:r>
      <w:r w:rsidDel="00000000" w:rsidR="00000000" w:rsidRPr="00000000">
        <w:rPr>
          <w:b w:val="1"/>
          <w:bCs w:val="1"/>
          <w:rtl w:val="0"/>
        </w:rPr>
        <w:t xml:space="preserve">Langkah:</w:t>
        <w:br w:type="textWrapping"/>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rtl w:val="0"/>
        </w:rPr>
        <w:t xml:space="preserve">Teller akses menu </w:t>
      </w:r>
      <w:r w:rsidDel="00000000" w:rsidR="00000000" w:rsidRPr="00000000">
        <w:rPr>
          <w:i w:val="1"/>
          <w:iCs w:val="1"/>
          <w:rtl w:val="0"/>
        </w:rPr>
        <w:t xml:space="preserve">Penarikan Tunai</w:t>
      </w:r>
      <w:r w:rsidDel="00000000" w:rsidR="00000000" w:rsidRPr="00000000">
        <w:rPr>
          <w:rtl w:val="0"/>
        </w:rPr>
        <w:t xml:space="preserve">.</w:t>
        <w:br w:type="textWrapping"/>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rtl w:val="0"/>
        </w:rPr>
        <w:t xml:space="preserve">Input nomor rekening, jumlah, dan PIN.</w:t>
        <w:br w:type="textWrapping"/>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Klik </w:t>
      </w:r>
      <w:r w:rsidDel="00000000" w:rsidR="00000000" w:rsidRPr="00000000">
        <w:rPr>
          <w:b w:val="1"/>
          <w:bCs w:val="1"/>
          <w:rtl w:val="0"/>
        </w:rPr>
        <w:t xml:space="preserve">Konfirmasi</w:t>
      </w:r>
      <w:r w:rsidDel="00000000" w:rsidR="00000000" w:rsidRPr="00000000">
        <w:rPr>
          <w:rtl w:val="0"/>
        </w:rPr>
        <w:t xml:space="preserve">.</w:t>
        <w:br w:type="textWrapping"/>
        <w:t xml:space="preserve"> </w:t>
      </w:r>
      <w:r w:rsidDel="00000000" w:rsidR="00000000" w:rsidRPr="00000000">
        <w:rPr>
          <w:b w:val="1"/>
          <w:bCs w:val="1"/>
          <w:rtl w:val="0"/>
        </w:rPr>
        <w:t xml:space="preserve">Expected Result:</w:t>
        <w:br w:type="textWrapping"/>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Sistem memverifikasi rekening &amp; saldo.</w:t>
        <w:br w:type="textWrapping"/>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rtl w:val="0"/>
        </w:rPr>
        <w:t xml:space="preserve">Saldo rekening berkurang Rp500.000.</w:t>
        <w:br w:type="textWrapping"/>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Teller menyerahkan uang tunai.</w:t>
        <w:br w:type="textWrapping"/>
      </w:r>
    </w:p>
    <w:p w:rsidR="00000000" w:rsidDel="00000000" w:rsidP="00000000" w:rsidRDefault="00000000" w:rsidRPr="00000000" w14:paraId="000000BE">
      <w:pPr>
        <w:numPr>
          <w:ilvl w:val="0"/>
          <w:numId w:val="2"/>
        </w:numPr>
        <w:spacing w:after="240" w:before="0" w:beforeAutospacing="0" w:lineRule="auto"/>
        <w:ind w:left="720" w:hanging="360"/>
      </w:pPr>
      <w:r w:rsidDel="00000000" w:rsidR="00000000" w:rsidRPr="00000000">
        <w:rPr>
          <w:rtl w:val="0"/>
        </w:rPr>
        <w:t xml:space="preserve">Struk tercetak &amp; audit trail tercatat.</w:t>
      </w:r>
    </w:p>
    <w:p w:rsidR="00000000" w:rsidDel="00000000" w:rsidP="00000000" w:rsidRDefault="00000000" w:rsidRPr="00000000" w14:paraId="000000BF">
      <w:pPr>
        <w:keepNext w:val="0"/>
        <w:keepLines w:val="0"/>
        <w:spacing w:before="280" w:lineRule="auto"/>
        <w:rPr/>
      </w:pPr>
      <w:r w:rsidDel="00000000" w:rsidR="00000000" w:rsidRPr="00000000">
        <w:rPr>
          <w:rtl w:val="0"/>
        </w:rPr>
        <w:t xml:space="preserve">TS-WD-002 — Rekening Tidak Aktif</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penarikan dari rekening tidak aktif atau salah.</w:t>
        <w:br w:type="textWrapping"/>
        <w:t xml:space="preserve"> </w:t>
      </w:r>
      <w:r w:rsidDel="00000000" w:rsidR="00000000" w:rsidRPr="00000000">
        <w:rPr>
          <w:b w:val="1"/>
          <w:bCs w:val="1"/>
          <w:rtl w:val="0"/>
        </w:rPr>
        <w:t xml:space="preserve">Data Uji:</w:t>
      </w:r>
      <w:r w:rsidDel="00000000" w:rsidR="00000000" w:rsidRPr="00000000">
        <w:rPr>
          <w:rtl w:val="0"/>
        </w:rPr>
        <w:t xml:space="preserve"> Nomor rekening: </w:t>
      </w:r>
      <w:r w:rsidDel="00000000" w:rsidR="00000000" w:rsidRPr="00000000">
        <w:rPr>
          <w:rFonts w:ascii="Roboto Mono" w:cs="Roboto Mono" w:eastAsia="Roboto Mono" w:hAnsi="Roboto Mono"/>
          <w:color w:val="188038"/>
          <w:rtl w:val="0"/>
        </w:rPr>
        <w:t xml:space="preserve">0010000000</w:t>
      </w:r>
      <w:r w:rsidDel="00000000" w:rsidR="00000000" w:rsidRPr="00000000">
        <w:rPr>
          <w:rtl w:val="0"/>
        </w:rPr>
        <w:t xml:space="preserve">.</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“Nomor rekening sumber tidak valid atau tidak aktif.”</w:t>
      </w:r>
    </w:p>
    <w:p w:rsidR="00000000" w:rsidDel="00000000" w:rsidP="00000000" w:rsidRDefault="00000000" w:rsidRPr="00000000" w14:paraId="000000C1">
      <w:pPr>
        <w:keepNext w:val="0"/>
        <w:keepLines w:val="0"/>
        <w:spacing w:before="280" w:lineRule="auto"/>
        <w:rPr/>
      </w:pPr>
      <w:r w:rsidDel="00000000" w:rsidR="00000000" w:rsidRPr="00000000">
        <w:rPr>
          <w:rtl w:val="0"/>
        </w:rPr>
        <w:t xml:space="preserve">TS-WD-003 — Jumlah Penarikan &lt; Rp10.000</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transaksi jika jumlah di bawah batas minimum.</w:t>
        <w:br w:type="textWrapping"/>
        <w:t xml:space="preserve"> </w:t>
      </w:r>
      <w:r w:rsidDel="00000000" w:rsidR="00000000" w:rsidRPr="00000000">
        <w:rPr>
          <w:b w:val="1"/>
          <w:bCs w:val="1"/>
          <w:rtl w:val="0"/>
        </w:rPr>
        <w:t xml:space="preserve">Data Uji:</w:t>
      </w:r>
      <w:r w:rsidDel="00000000" w:rsidR="00000000" w:rsidRPr="00000000">
        <w:rPr>
          <w:rtl w:val="0"/>
        </w:rPr>
        <w:t xml:space="preserve"> Jumlah: Rp5.000.</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error “Jumlah penarikan tidak valid. Minimal Rp10.000.”</w:t>
      </w:r>
    </w:p>
    <w:p w:rsidR="00000000" w:rsidDel="00000000" w:rsidP="00000000" w:rsidRDefault="00000000" w:rsidRPr="00000000" w14:paraId="000000C3">
      <w:pPr>
        <w:keepNext w:val="0"/>
        <w:keepLines w:val="0"/>
        <w:spacing w:before="280" w:lineRule="auto"/>
        <w:rPr/>
      </w:pPr>
      <w:r w:rsidDel="00000000" w:rsidR="00000000" w:rsidRPr="00000000">
        <w:rPr>
          <w:rtl w:val="0"/>
        </w:rPr>
        <w:t xml:space="preserve">TS-WD-004 — Jumlah Tidak Kelipatan Rp10.000</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sistem menolak jumlah yang bukan kelipatan 10.000.</w:t>
        <w:br w:type="textWrapping"/>
        <w:t xml:space="preserve"> </w:t>
      </w:r>
      <w:r w:rsidDel="00000000" w:rsidR="00000000" w:rsidRPr="00000000">
        <w:rPr>
          <w:b w:val="1"/>
          <w:bCs w:val="1"/>
          <w:rtl w:val="0"/>
        </w:rPr>
        <w:t xml:space="preserve">Data Uji:</w:t>
      </w:r>
      <w:r w:rsidDel="00000000" w:rsidR="00000000" w:rsidRPr="00000000">
        <w:rPr>
          <w:rtl w:val="0"/>
        </w:rPr>
        <w:t xml:space="preserve"> Rp15.500.</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error “Jumlah penarikan tidak valid. Harus kelipatan Rp10.000.”</w:t>
      </w:r>
    </w:p>
    <w:p w:rsidR="00000000" w:rsidDel="00000000" w:rsidP="00000000" w:rsidRDefault="00000000" w:rsidRPr="00000000" w14:paraId="000000C5">
      <w:pPr>
        <w:keepNext w:val="0"/>
        <w:keepLines w:val="0"/>
        <w:spacing w:before="280" w:lineRule="auto"/>
        <w:rPr/>
      </w:pPr>
      <w:r w:rsidDel="00000000" w:rsidR="00000000" w:rsidRPr="00000000">
        <w:rPr>
          <w:rtl w:val="0"/>
        </w:rPr>
        <w:t xml:space="preserve">TS-WD-005 — Saldo Tidak Cukup</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Tujuan:</w:t>
      </w:r>
      <w:r w:rsidDel="00000000" w:rsidR="00000000" w:rsidRPr="00000000">
        <w:rPr>
          <w:rtl w:val="0"/>
        </w:rPr>
        <w:t xml:space="preserve"> Sistem menolak transaksi jika saldo kurang.</w:t>
        <w:br w:type="textWrapping"/>
        <w:t xml:space="preserve"> </w:t>
      </w:r>
      <w:r w:rsidDel="00000000" w:rsidR="00000000" w:rsidRPr="00000000">
        <w:rPr>
          <w:b w:val="1"/>
          <w:bCs w:val="1"/>
          <w:rtl w:val="0"/>
        </w:rPr>
        <w:t xml:space="preserve">Data Uji:</w:t>
      </w:r>
      <w:r w:rsidDel="00000000" w:rsidR="00000000" w:rsidRPr="00000000">
        <w:rPr>
          <w:rtl w:val="0"/>
        </w:rPr>
        <w:t xml:space="preserve"> Saldo: Rp100.000; penarikan: Rp500.000.</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“Saldo tidak mencukupi.”</w:t>
      </w:r>
    </w:p>
    <w:p w:rsidR="00000000" w:rsidDel="00000000" w:rsidP="00000000" w:rsidRDefault="00000000" w:rsidRPr="00000000" w14:paraId="000000C7">
      <w:pPr>
        <w:keepNext w:val="0"/>
        <w:keepLines w:val="0"/>
        <w:spacing w:before="280" w:lineRule="auto"/>
        <w:rPr/>
      </w:pPr>
      <w:r w:rsidDel="00000000" w:rsidR="00000000" w:rsidRPr="00000000">
        <w:rPr>
          <w:rtl w:val="0"/>
        </w:rPr>
        <w:t xml:space="preserve">TS-WD-006 — Melebihi Batas Harian Rp20 Juta</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transaksi di atas batas harian.</w:t>
        <w:br w:type="textWrapping"/>
        <w:t xml:space="preserve"> </w:t>
      </w:r>
      <w:r w:rsidDel="00000000" w:rsidR="00000000" w:rsidRPr="00000000">
        <w:rPr>
          <w:b w:val="1"/>
          <w:bCs w:val="1"/>
          <w:rtl w:val="0"/>
        </w:rPr>
        <w:t xml:space="preserve">Data Uji:</w:t>
      </w:r>
      <w:r w:rsidDel="00000000" w:rsidR="00000000" w:rsidRPr="00000000">
        <w:rPr>
          <w:rtl w:val="0"/>
        </w:rPr>
        <w:t xml:space="preserve"> Rp25.000.000.</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“Melebihi batas penarikan harian.”</w:t>
      </w:r>
    </w:p>
    <w:p w:rsidR="00000000" w:rsidDel="00000000" w:rsidP="00000000" w:rsidRDefault="00000000" w:rsidRPr="00000000" w14:paraId="000000C9">
      <w:pPr>
        <w:keepNext w:val="0"/>
        <w:keepLines w:val="0"/>
        <w:spacing w:before="280" w:lineRule="auto"/>
        <w:rPr/>
      </w:pPr>
      <w:r w:rsidDel="00000000" w:rsidR="00000000" w:rsidRPr="00000000">
        <w:rPr>
          <w:rtl w:val="0"/>
        </w:rPr>
        <w:t xml:space="preserve">TS-WD-007 — Penarikan &gt; Rp10 Juta Butuh Otorisasi KC</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transaksi besar memerlukan persetujuan KC.</w:t>
        <w:br w:type="textWrapping"/>
        <w:t xml:space="preserve"> </w:t>
      </w:r>
      <w:r w:rsidDel="00000000" w:rsidR="00000000" w:rsidRPr="00000000">
        <w:rPr>
          <w:b w:val="1"/>
          <w:bCs w:val="1"/>
          <w:rtl w:val="0"/>
        </w:rPr>
        <w:t xml:space="preserve">Data Uji:</w:t>
      </w:r>
      <w:r w:rsidDel="00000000" w:rsidR="00000000" w:rsidRPr="00000000">
        <w:rPr>
          <w:rtl w:val="0"/>
        </w:rPr>
        <w:t xml:space="preserve"> Rp15.000.000.</w:t>
        <w:br w:type="textWrapping"/>
        <w:t xml:space="preserve"> </w:t>
      </w:r>
      <w:r w:rsidDel="00000000" w:rsidR="00000000" w:rsidRPr="00000000">
        <w:rPr>
          <w:b w:val="1"/>
          <w:bCs w:val="1"/>
          <w:rtl w:val="0"/>
        </w:rPr>
        <w:t xml:space="preserve">Langkah:</w:t>
      </w:r>
      <w:r w:rsidDel="00000000" w:rsidR="00000000" w:rsidRPr="00000000">
        <w:rPr>
          <w:rFonts w:ascii="Arial Unicode MS" w:cs="Arial Unicode MS" w:eastAsia="Arial Unicode MS" w:hAnsi="Arial Unicode MS"/>
          <w:rtl w:val="0"/>
        </w:rPr>
        <w:t xml:space="preserve"> Teller input transaksi → sistem kirim permintaan otorisasi.</w:t>
        <w:br w:type="textWrapping"/>
        <w:t xml:space="preserve"> </w:t>
      </w:r>
      <w:r w:rsidDel="00000000" w:rsidR="00000000" w:rsidRPr="00000000">
        <w:rPr>
          <w:b w:val="1"/>
          <w:bCs w:val="1"/>
          <w:rtl w:val="0"/>
        </w:rPr>
        <w:t xml:space="preserve">Expected Result:</w:t>
      </w:r>
      <w:r w:rsidDel="00000000" w:rsidR="00000000" w:rsidRPr="00000000">
        <w:rPr>
          <w:rtl w:val="0"/>
        </w:rPr>
        <w:t xml:space="preserve"> Status transaksi: “Menunggu Persetujuan KC.”</w:t>
      </w:r>
    </w:p>
    <w:p w:rsidR="00000000" w:rsidDel="00000000" w:rsidP="00000000" w:rsidRDefault="00000000" w:rsidRPr="00000000" w14:paraId="000000CB">
      <w:pPr>
        <w:keepNext w:val="0"/>
        <w:keepLines w:val="0"/>
        <w:spacing w:before="280" w:lineRule="auto"/>
        <w:rPr/>
      </w:pPr>
      <w:r w:rsidDel="00000000" w:rsidR="00000000" w:rsidRPr="00000000">
        <w:rPr>
          <w:rtl w:val="0"/>
        </w:rPr>
        <w:t xml:space="preserve">TS-WD-008 — Otorisasi KC Ditolak</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transaksi dibatalkan jika KC tidak menyetujui.</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CD">
      <w:pPr>
        <w:numPr>
          <w:ilvl w:val="0"/>
          <w:numId w:val="1"/>
        </w:numPr>
        <w:spacing w:after="0" w:afterAutospacing="0" w:before="240" w:lineRule="auto"/>
        <w:ind w:left="720" w:hanging="360"/>
      </w:pPr>
      <w:r w:rsidDel="00000000" w:rsidR="00000000" w:rsidRPr="00000000">
        <w:rPr>
          <w:rtl w:val="0"/>
        </w:rPr>
        <w:t xml:space="preserve">Transaksi gagal.</w:t>
        <w:br w:type="textWrapping"/>
      </w:r>
    </w:p>
    <w:p w:rsidR="00000000" w:rsidDel="00000000" w:rsidP="00000000" w:rsidRDefault="00000000" w:rsidRPr="00000000" w14:paraId="000000CE">
      <w:pPr>
        <w:numPr>
          <w:ilvl w:val="0"/>
          <w:numId w:val="1"/>
        </w:numPr>
        <w:spacing w:after="0" w:afterAutospacing="0" w:before="0" w:beforeAutospacing="0" w:lineRule="auto"/>
        <w:ind w:left="720" w:hanging="360"/>
      </w:pPr>
      <w:r w:rsidDel="00000000" w:rsidR="00000000" w:rsidRPr="00000000">
        <w:rPr>
          <w:rtl w:val="0"/>
        </w:rPr>
        <w:t xml:space="preserve">Pesan “Penarikan ditolak oleh Kepala Cabang.”</w:t>
        <w:br w:type="textWrapping"/>
      </w:r>
    </w:p>
    <w:p w:rsidR="00000000" w:rsidDel="00000000" w:rsidP="00000000" w:rsidRDefault="00000000" w:rsidRPr="00000000" w14:paraId="000000CF">
      <w:pPr>
        <w:numPr>
          <w:ilvl w:val="0"/>
          <w:numId w:val="1"/>
        </w:numPr>
        <w:spacing w:after="240" w:before="0" w:beforeAutospacing="0" w:lineRule="auto"/>
        <w:ind w:left="720" w:hanging="360"/>
      </w:pPr>
      <w:r w:rsidDel="00000000" w:rsidR="00000000" w:rsidRPr="00000000">
        <w:rPr>
          <w:rtl w:val="0"/>
        </w:rPr>
        <w:t xml:space="preserve">Tidak ada perubahan saldo.</w:t>
        <w:br w:type="textWrapping"/>
      </w:r>
    </w:p>
    <w:p w:rsidR="00000000" w:rsidDel="00000000" w:rsidP="00000000" w:rsidRDefault="00000000" w:rsidRPr="00000000" w14:paraId="000000D0">
      <w:pPr>
        <w:keepNext w:val="0"/>
        <w:keepLines w:val="0"/>
        <w:spacing w:before="280" w:lineRule="auto"/>
        <w:rPr/>
      </w:pPr>
      <w:r w:rsidDel="00000000" w:rsidR="00000000" w:rsidRPr="00000000">
        <w:rPr>
          <w:rtl w:val="0"/>
        </w:rPr>
        <w:t xml:space="preserve">TS-WD-009 — PIN Transaksi Tidak Valid</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jika PIN tidak valid.</w:t>
        <w:br w:type="textWrapping"/>
        <w:t xml:space="preserve"> </w:t>
      </w:r>
      <w:r w:rsidDel="00000000" w:rsidR="00000000" w:rsidRPr="00000000">
        <w:rPr>
          <w:b w:val="1"/>
          <w:bCs w:val="1"/>
          <w:rtl w:val="0"/>
        </w:rPr>
        <w:t xml:space="preserve">Data Uji:</w:t>
      </w:r>
      <w:r w:rsidDel="00000000" w:rsidR="00000000" w:rsidRPr="00000000">
        <w:rPr>
          <w:rtl w:val="0"/>
        </w:rPr>
        <w:t xml:space="preserve"> PIN: “123” atau huruf.</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“PIN transaksi harus terdiri dari 6 digit angka.”</w:t>
      </w:r>
    </w:p>
    <w:p w:rsidR="00000000" w:rsidDel="00000000" w:rsidP="00000000" w:rsidRDefault="00000000" w:rsidRPr="00000000" w14:paraId="000000D2">
      <w:pPr>
        <w:keepNext w:val="0"/>
        <w:keepLines w:val="0"/>
        <w:spacing w:before="280" w:lineRule="auto"/>
        <w:rPr/>
      </w:pPr>
      <w:r w:rsidDel="00000000" w:rsidR="00000000" w:rsidRPr="00000000">
        <w:rPr>
          <w:rtl w:val="0"/>
        </w:rPr>
        <w:t xml:space="preserve">TS-WD-010 — Deteksi Anomali Transaksi</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Tujuan:</w:t>
      </w:r>
      <w:r w:rsidDel="00000000" w:rsidR="00000000" w:rsidRPr="00000000">
        <w:rPr>
          <w:rtl w:val="0"/>
        </w:rPr>
        <w:t xml:space="preserve"> Sistem mendeteksi pola mencurigakan dan menangguhkan transaksi.</w:t>
        <w:br w:type="textWrapping"/>
        <w:t xml:space="preserve"> </w:t>
      </w:r>
      <w:r w:rsidDel="00000000" w:rsidR="00000000" w:rsidRPr="00000000">
        <w:rPr>
          <w:b w:val="1"/>
          <w:bCs w:val="1"/>
          <w:rtl w:val="0"/>
        </w:rPr>
        <w:t xml:space="preserve">Contoh Kasus:</w:t>
      </w:r>
      <w:r w:rsidDel="00000000" w:rsidR="00000000" w:rsidRPr="00000000">
        <w:rPr>
          <w:rtl w:val="0"/>
        </w:rPr>
        <w:t xml:space="preserve"> Penarikan Rp9.999.999 dilakukan 5x berturut-turut dalam 1 jam.</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“Transaksi ini ditangguhkan untuk tinjauan keamanan.”</w:t>
      </w:r>
    </w:p>
    <w:p w:rsidR="00000000" w:rsidDel="00000000" w:rsidP="00000000" w:rsidRDefault="00000000" w:rsidRPr="00000000" w14:paraId="000000D4">
      <w:pPr>
        <w:numPr>
          <w:ilvl w:val="0"/>
          <w:numId w:val="6"/>
        </w:numPr>
        <w:spacing w:after="240" w:before="240" w:lineRule="auto"/>
        <w:ind w:left="720" w:hanging="360"/>
      </w:pPr>
      <w:r w:rsidDel="00000000" w:rsidR="00000000" w:rsidRPr="00000000">
        <w:rPr>
          <w:rtl w:val="0"/>
        </w:rPr>
        <w:t xml:space="preserve">Transaksi tidak dilanjutkan sebelum investigasi.</w:t>
      </w:r>
    </w:p>
    <w:p w:rsidR="00000000" w:rsidDel="00000000" w:rsidP="00000000" w:rsidRDefault="00000000" w:rsidRPr="00000000" w14:paraId="000000D5">
      <w:pPr>
        <w:keepNext w:val="0"/>
        <w:keepLines w:val="0"/>
        <w:spacing w:before="280" w:lineRule="auto"/>
        <w:rPr/>
      </w:pPr>
      <w:r w:rsidDel="00000000" w:rsidR="00000000" w:rsidRPr="00000000">
        <w:rPr>
          <w:rtl w:val="0"/>
        </w:rPr>
        <w:t xml:space="preserve">TS-WD-011 — Cetak Struk &amp; Audit Trail</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struk &amp; log audit dibuat setiap transaksi sukses.</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D7">
      <w:pPr>
        <w:numPr>
          <w:ilvl w:val="0"/>
          <w:numId w:val="14"/>
        </w:numPr>
        <w:spacing w:after="0" w:afterAutospacing="0" w:before="240" w:lineRule="auto"/>
        <w:ind w:left="720" w:hanging="360"/>
      </w:pPr>
      <w:r w:rsidDel="00000000" w:rsidR="00000000" w:rsidRPr="00000000">
        <w:rPr>
          <w:rtl w:val="0"/>
        </w:rPr>
        <w:t xml:space="preserve">Struk fisik tercetak dengan rincian lengkap (tanggal, teller, nominal, rekening).</w:t>
        <w:br w:type="textWrapping"/>
      </w:r>
    </w:p>
    <w:p w:rsidR="00000000" w:rsidDel="00000000" w:rsidP="00000000" w:rsidRDefault="00000000" w:rsidRPr="00000000" w14:paraId="000000D8">
      <w:pPr>
        <w:numPr>
          <w:ilvl w:val="0"/>
          <w:numId w:val="14"/>
        </w:numPr>
        <w:spacing w:after="240" w:before="0" w:beforeAutospacing="0" w:lineRule="auto"/>
        <w:ind w:left="720" w:hanging="360"/>
      </w:pPr>
      <w:r w:rsidDel="00000000" w:rsidR="00000000" w:rsidRPr="00000000">
        <w:rPr>
          <w:rtl w:val="0"/>
        </w:rPr>
        <w:t xml:space="preserve">Audit trail mencatat semua detail (user, waktu, hasil, lokasi).</w:t>
      </w:r>
    </w:p>
    <w:p w:rsidR="00000000" w:rsidDel="00000000" w:rsidP="00000000" w:rsidRDefault="00000000" w:rsidRPr="00000000" w14:paraId="000000D9">
      <w:pPr>
        <w:keepNext w:val="0"/>
        <w:keepLines w:val="0"/>
        <w:spacing w:before="280" w:lineRule="auto"/>
        <w:rPr/>
      </w:pPr>
      <w:r w:rsidDel="00000000" w:rsidR="00000000" w:rsidRPr="00000000">
        <w:rPr>
          <w:rtl w:val="0"/>
        </w:rPr>
        <w:t xml:space="preserve">TS-WD-NFR-001 — Waktu Proses Transaksi &lt;3 Detik</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Tujuan:</w:t>
      </w:r>
      <w:r w:rsidDel="00000000" w:rsidR="00000000" w:rsidRPr="00000000">
        <w:rPr>
          <w:rtl w:val="0"/>
        </w:rPr>
        <w:t xml:space="preserve"> Verifikasi performa transaksi cepat.</w:t>
        <w:br w:type="textWrapping"/>
        <w:t xml:space="preserve"> </w:t>
      </w:r>
      <w:r w:rsidDel="00000000" w:rsidR="00000000" w:rsidRPr="00000000">
        <w:rPr>
          <w:b w:val="1"/>
          <w:bCs w:val="1"/>
          <w:rtl w:val="0"/>
        </w:rPr>
        <w:t xml:space="preserve">Langkah:</w:t>
      </w:r>
      <w:r w:rsidDel="00000000" w:rsidR="00000000" w:rsidRPr="00000000">
        <w:rPr>
          <w:rtl w:val="0"/>
        </w:rPr>
        <w:t xml:space="preserve"> Ukur waktu dari klik “Konfirmasi” hingga respon sukses.</w:t>
        <w:br w:type="textWrapping"/>
        <w:t xml:space="preserve"> </w:t>
      </w:r>
      <w:r w:rsidDel="00000000" w:rsidR="00000000" w:rsidRPr="00000000">
        <w:rPr>
          <w:b w:val="1"/>
          <w:bCs w:val="1"/>
          <w:rtl w:val="0"/>
        </w:rPr>
        <w:t xml:space="preserve">Expected Result:</w:t>
      </w:r>
      <w:r w:rsidDel="00000000" w:rsidR="00000000" w:rsidRPr="00000000">
        <w:rPr>
          <w:rtl w:val="0"/>
        </w:rPr>
        <w:t xml:space="preserve"> 95% transaksi &lt;3 detik.</w:t>
      </w:r>
    </w:p>
    <w:p w:rsidR="00000000" w:rsidDel="00000000" w:rsidP="00000000" w:rsidRDefault="00000000" w:rsidRPr="00000000" w14:paraId="000000DB">
      <w:pPr>
        <w:keepNext w:val="0"/>
        <w:keepLines w:val="0"/>
        <w:spacing w:before="280" w:lineRule="auto"/>
        <w:rPr/>
      </w:pPr>
      <w:r w:rsidDel="00000000" w:rsidR="00000000" w:rsidRPr="00000000">
        <w:rPr>
          <w:rtl w:val="0"/>
        </w:rPr>
        <w:t xml:space="preserve">TS-WD-NFR-002 — Keamanan Data Transaksi</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transaksi aman dan terenkripsi.</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DD">
      <w:pPr>
        <w:numPr>
          <w:ilvl w:val="0"/>
          <w:numId w:val="5"/>
        </w:numPr>
        <w:spacing w:after="0" w:afterAutospacing="0" w:before="240" w:lineRule="auto"/>
        <w:ind w:left="720" w:hanging="360"/>
      </w:pPr>
      <w:r w:rsidDel="00000000" w:rsidR="00000000" w:rsidRPr="00000000">
        <w:rPr>
          <w:rtl w:val="0"/>
        </w:rPr>
        <w:t xml:space="preserve">Semua request via HTTPS.</w:t>
        <w:br w:type="textWrapping"/>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rtl w:val="0"/>
        </w:rPr>
        <w:t xml:space="preserve">Data rekening &amp; PIN tidak tampil dalam plaintext.</w:t>
        <w:br w:type="textWrapping"/>
      </w:r>
    </w:p>
    <w:p w:rsidR="00000000" w:rsidDel="00000000" w:rsidP="00000000" w:rsidRDefault="00000000" w:rsidRPr="00000000" w14:paraId="000000DF">
      <w:pPr>
        <w:numPr>
          <w:ilvl w:val="0"/>
          <w:numId w:val="5"/>
        </w:numPr>
        <w:spacing w:after="240" w:before="0" w:beforeAutospacing="0" w:lineRule="auto"/>
        <w:ind w:left="720" w:hanging="360"/>
      </w:pPr>
      <w:r w:rsidDel="00000000" w:rsidR="00000000" w:rsidRPr="00000000">
        <w:rPr>
          <w:rtl w:val="0"/>
        </w:rPr>
        <w:t xml:space="preserve">Audit trail tidak dapat dimodifikasi manual.</w:t>
        <w:br w:type="textWrapping"/>
      </w:r>
    </w:p>
    <w:p w:rsidR="00000000" w:rsidDel="00000000" w:rsidP="00000000" w:rsidRDefault="00000000" w:rsidRPr="00000000" w14:paraId="000000E0">
      <w:pPr>
        <w:keepNext w:val="0"/>
        <w:keepLines w:val="0"/>
        <w:spacing w:before="280" w:lineRule="auto"/>
        <w:rPr/>
      </w:pPr>
      <w:r w:rsidDel="00000000" w:rsidR="00000000" w:rsidRPr="00000000">
        <w:rPr>
          <w:rtl w:val="0"/>
        </w:rPr>
        <w:t xml:space="preserve">TS-WD-NFR-003 — Kepatuhan AML</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sistem mematuhi regulasi AML.</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E2">
      <w:pPr>
        <w:numPr>
          <w:ilvl w:val="0"/>
          <w:numId w:val="13"/>
        </w:numPr>
        <w:spacing w:after="0" w:afterAutospacing="0" w:before="240" w:lineRule="auto"/>
        <w:ind w:left="720" w:hanging="360"/>
      </w:pPr>
      <w:r w:rsidDel="00000000" w:rsidR="00000000" w:rsidRPr="00000000">
        <w:rPr>
          <w:rtl w:val="0"/>
        </w:rPr>
        <w:t xml:space="preserve">Transaksi di atas batas tertentu otomatis ditandai.</w:t>
        <w:br w:type="textWrapping"/>
      </w:r>
    </w:p>
    <w:p w:rsidR="00000000" w:rsidDel="00000000" w:rsidP="00000000" w:rsidRDefault="00000000" w:rsidRPr="00000000" w14:paraId="000000E3">
      <w:pPr>
        <w:numPr>
          <w:ilvl w:val="0"/>
          <w:numId w:val="13"/>
        </w:numPr>
        <w:spacing w:after="240" w:before="0" w:beforeAutospacing="0" w:lineRule="auto"/>
        <w:ind w:left="720" w:hanging="360"/>
      </w:pPr>
      <w:r w:rsidDel="00000000" w:rsidR="00000000" w:rsidRPr="00000000">
        <w:rPr>
          <w:rtl w:val="0"/>
        </w:rPr>
        <w:t xml:space="preserve">Log AML dikirim ke modul pelaporan regulasi.</w:t>
        <w:br w:type="textWrapping"/>
      </w:r>
    </w:p>
    <w:p w:rsidR="00000000" w:rsidDel="00000000" w:rsidP="00000000" w:rsidRDefault="00000000" w:rsidRPr="00000000" w14:paraId="000000E4">
      <w:pPr>
        <w:pStyle w:val="Heading2"/>
        <w:keepNext w:val="0"/>
        <w:keepLines w:val="0"/>
        <w:spacing w:after="80" w:lineRule="auto"/>
        <w:rPr>
          <w:b w:val="1"/>
          <w:bCs w:val="1"/>
          <w:sz w:val="24"/>
          <w:szCs w:val="24"/>
        </w:rPr>
      </w:pPr>
      <w:bookmarkStart w:colFirst="0" w:colLast="0" w:name="_i8tgvrpbrdz1" w:id="15"/>
      <w:bookmarkEnd w:id="15"/>
      <w:r w:rsidDel="00000000" w:rsidR="00000000" w:rsidRPr="00000000">
        <w:rPr>
          <w:b w:val="1"/>
          <w:bCs w:val="1"/>
          <w:sz w:val="24"/>
          <w:szCs w:val="24"/>
          <w:rtl w:val="0"/>
        </w:rPr>
        <w:t xml:space="preserve">Catatan Eksekusi</w:t>
      </w:r>
    </w:p>
    <w:p w:rsidR="00000000" w:rsidDel="00000000" w:rsidP="00000000" w:rsidRDefault="00000000" w:rsidRPr="00000000" w14:paraId="000000E5">
      <w:pPr>
        <w:numPr>
          <w:ilvl w:val="0"/>
          <w:numId w:val="16"/>
        </w:numPr>
        <w:spacing w:after="0" w:afterAutospacing="0" w:before="240" w:lineRule="auto"/>
        <w:ind w:left="720" w:hanging="360"/>
      </w:pPr>
      <w:r w:rsidDel="00000000" w:rsidR="00000000" w:rsidRPr="00000000">
        <w:rPr>
          <w:b w:val="1"/>
          <w:bCs w:val="1"/>
          <w:rtl w:val="0"/>
        </w:rPr>
        <w:t xml:space="preserve">Peran:</w:t>
      </w:r>
      <w:r w:rsidDel="00000000" w:rsidR="00000000" w:rsidRPr="00000000">
        <w:rPr>
          <w:rtl w:val="0"/>
        </w:rPr>
        <w:t xml:space="preserve"> Teller (utama), KC (otorisasi), OO (audit).</w:t>
        <w:br w:type="textWrapping"/>
      </w:r>
    </w:p>
    <w:p w:rsidR="00000000" w:rsidDel="00000000" w:rsidP="00000000" w:rsidRDefault="00000000" w:rsidRPr="00000000" w14:paraId="000000E6">
      <w:pPr>
        <w:numPr>
          <w:ilvl w:val="0"/>
          <w:numId w:val="16"/>
        </w:numPr>
        <w:spacing w:after="0" w:afterAutospacing="0" w:before="0" w:beforeAutospacing="0" w:lineRule="auto"/>
        <w:ind w:left="720" w:hanging="360"/>
      </w:pPr>
      <w:r w:rsidDel="00000000" w:rsidR="00000000" w:rsidRPr="00000000">
        <w:rPr>
          <w:b w:val="1"/>
          <w:bCs w:val="1"/>
          <w:rtl w:val="0"/>
        </w:rPr>
        <w:t xml:space="preserve">Lingkungan:</w:t>
      </w:r>
      <w:r w:rsidDel="00000000" w:rsidR="00000000" w:rsidRPr="00000000">
        <w:rPr>
          <w:rtl w:val="0"/>
        </w:rPr>
        <w:t xml:space="preserve"> DEV (mock core banking), UAT (real integration).</w:t>
        <w:br w:type="textWrapping"/>
      </w:r>
    </w:p>
    <w:p w:rsidR="00000000" w:rsidDel="00000000" w:rsidP="00000000" w:rsidRDefault="00000000" w:rsidRPr="00000000" w14:paraId="000000E7">
      <w:pPr>
        <w:numPr>
          <w:ilvl w:val="0"/>
          <w:numId w:val="16"/>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Struk fisik, log transaksi, dan catatan audit.</w:t>
        <w:br w:type="textWrapping"/>
      </w:r>
    </w:p>
    <w:p w:rsidR="00000000" w:rsidDel="00000000" w:rsidP="00000000" w:rsidRDefault="00000000" w:rsidRPr="00000000" w14:paraId="000000E8">
      <w:pPr>
        <w:numPr>
          <w:ilvl w:val="0"/>
          <w:numId w:val="16"/>
        </w:numPr>
        <w:spacing w:after="240" w:before="0" w:beforeAutospacing="0" w:lineRule="auto"/>
        <w:ind w:left="720" w:hanging="360"/>
      </w:pPr>
      <w:r w:rsidDel="00000000" w:rsidR="00000000" w:rsidRPr="00000000">
        <w:rPr>
          <w:b w:val="1"/>
          <w:bCs w:val="1"/>
          <w:rtl w:val="0"/>
        </w:rPr>
        <w:t xml:space="preserve">Ketergantungan:</w:t>
      </w:r>
      <w:r w:rsidDel="00000000" w:rsidR="00000000" w:rsidRPr="00000000">
        <w:rPr>
          <w:rtl w:val="0"/>
        </w:rPr>
        <w:t xml:space="preserve"> FR.009 (Audit Trail), FR.011 (Cetak Struk), FR.012 (Otorisasi Digital).</w:t>
      </w:r>
      <w:r w:rsidDel="00000000" w:rsidR="00000000" w:rsidRPr="00000000">
        <w:rPr>
          <w:rtl w:val="0"/>
        </w:rPr>
      </w:r>
    </w:p>
    <w:p w:rsidR="00000000" w:rsidDel="00000000" w:rsidP="00000000" w:rsidRDefault="00000000" w:rsidRPr="00000000" w14:paraId="000000E9">
      <w:pPr>
        <w:pStyle w:val="Heading3"/>
        <w:pBdr>
          <w:top w:color="auto" w:space="0" w:sz="0" w:val="none"/>
          <w:bottom w:color="auto" w:space="0" w:sz="0" w:val="none"/>
          <w:right w:color="auto" w:space="0" w:sz="0" w:val="none"/>
          <w:between w:color="auto" w:space="0" w:sz="0" w:val="none"/>
        </w:pBdr>
        <w:spacing w:after="240" w:lineRule="auto"/>
        <w:rPr>
          <w:b w:val="1"/>
          <w:bCs w:val="1"/>
          <w:sz w:val="24"/>
          <w:szCs w:val="24"/>
        </w:rPr>
      </w:pPr>
      <w:bookmarkStart w:colFirst="0" w:colLast="0" w:name="_88bj05x4lwk1" w:id="16"/>
      <w:bookmarkEnd w:id="16"/>
      <w:r w:rsidDel="00000000" w:rsidR="00000000" w:rsidRPr="00000000">
        <w:rPr>
          <w:b w:val="1"/>
          <w:bCs w:val="1"/>
          <w:sz w:val="24"/>
          <w:szCs w:val="24"/>
          <w:rtl w:val="0"/>
        </w:rPr>
        <w:t xml:space="preserve">12. Alur Kerja/Flowchart</w:t>
      </w:r>
    </w:p>
    <w:p w:rsidR="00000000" w:rsidDel="00000000" w:rsidP="00000000" w:rsidRDefault="00000000" w:rsidRPr="00000000" w14:paraId="000000EA">
      <w:pPr>
        <w:shd w:fill="fffffe" w:val="clear"/>
        <w:spacing w:line="325.71428571428567" w:lineRule="auto"/>
        <w:rPr>
          <w:rFonts w:ascii="Courier New" w:cs="Courier New" w:eastAsia="Courier New" w:hAnsi="Courier New"/>
          <w:color w:val="649696"/>
          <w:sz w:val="21"/>
          <w:szCs w:val="21"/>
        </w:rPr>
      </w:pPr>
      <w:r w:rsidDel="00000000" w:rsidR="00000000" w:rsidRPr="00000000">
        <w:rPr>
          <w:rFonts w:ascii="Courier New" w:cs="Courier New" w:eastAsia="Courier New" w:hAnsi="Courier New"/>
          <w:b w:val="1"/>
          <w:bCs w:val="1"/>
          <w:color w:val="9650c8"/>
          <w:sz w:val="21"/>
          <w:szCs w:val="21"/>
          <w:rtl w:val="0"/>
        </w:rPr>
        <w:t xml:space="preserve">graph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49696"/>
          <w:sz w:val="21"/>
          <w:szCs w:val="21"/>
          <w:rtl w:val="0"/>
        </w:rPr>
        <w:t xml:space="preserve">TD</w:t>
      </w:r>
    </w:p>
    <w:p w:rsidR="00000000" w:rsidDel="00000000" w:rsidP="00000000" w:rsidRDefault="00000000" w:rsidRPr="00000000" w14:paraId="000000EB">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w:t>
      </w:r>
      <w:r w:rsidDel="00000000" w:rsidR="00000000" w:rsidRPr="00000000">
        <w:rPr>
          <w:rFonts w:ascii="Courier New" w:cs="Courier New" w:eastAsia="Courier New" w:hAnsi="Courier New"/>
          <w:color w:val="aa8500"/>
          <w:sz w:val="21"/>
          <w:szCs w:val="21"/>
          <w:rtl w:val="0"/>
        </w:rPr>
        <w:t xml:space="preserve">[Mulai]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color w:val="aa8500"/>
          <w:sz w:val="21"/>
          <w:szCs w:val="21"/>
          <w:rtl w:val="0"/>
        </w:rPr>
        <w:t xml:space="preserve">(Nasabah Ingin Tarik Tunai)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C">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color w:val="aa8500"/>
          <w:sz w:val="21"/>
          <w:szCs w:val="21"/>
          <w:rtl w:val="0"/>
        </w:rPr>
        <w:t xml:space="preserve">[Teller Verifikasi Identitas Nasabah]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D">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color w:val="aa8500"/>
          <w:sz w:val="21"/>
          <w:szCs w:val="21"/>
          <w:rtl w:val="0"/>
        </w:rPr>
        <w:t xml:space="preserve">[Teller Input No. Rekening Sumber &amp; Jumlah Penarikan]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E">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color w:val="aa8500"/>
          <w:sz w:val="21"/>
          <w:szCs w:val="21"/>
          <w:rtl w:val="0"/>
        </w:rPr>
        <w:t xml:space="preserve">{Validasi Rekening, Saldo &amp; Batas Penarikan?}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EF">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Gagal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color w:val="aa8500"/>
          <w:sz w:val="21"/>
          <w:szCs w:val="21"/>
          <w:rtl w:val="0"/>
        </w:rPr>
        <w:t xml:space="preserve">[Sistem Tampilkan Pesan Kesalahan]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0">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1">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Berhasil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color w:val="aa8500"/>
          <w:sz w:val="21"/>
          <w:szCs w:val="21"/>
          <w:rtl w:val="0"/>
        </w:rPr>
        <w:t xml:space="preserve">{Penarikan Melebihi Batas Otorisasi KC?}</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2">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color w:val="aa8500"/>
          <w:sz w:val="21"/>
          <w:szCs w:val="21"/>
          <w:rtl w:val="0"/>
        </w:rPr>
        <w:t xml:space="preserve">[Sistem Tandai Transaksi untuk Persetujuan KC]</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3">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color w:val="aa8500"/>
          <w:sz w:val="21"/>
          <w:szCs w:val="21"/>
          <w:rtl w:val="0"/>
        </w:rPr>
        <w:t xml:space="preserve">{Otorisasi KC Diberikan?}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4">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color w:val="aa8500"/>
          <w:sz w:val="21"/>
          <w:szCs w:val="21"/>
          <w:rtl w:val="0"/>
        </w:rPr>
        <w:t xml:space="preserve">[Teller Beritahu Nasabah &amp; Batalkan]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5">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color w:val="aa8500"/>
          <w:sz w:val="21"/>
          <w:szCs w:val="21"/>
          <w:rtl w:val="0"/>
        </w:rPr>
        <w:t xml:space="preserve">(Selesai)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6">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color w:val="aa8500"/>
          <w:sz w:val="21"/>
          <w:szCs w:val="21"/>
          <w:rtl w:val="0"/>
        </w:rPr>
        <w:t xml:space="preserve">[Sistem Debit Rekening Nasabah]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7">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color w:val="aa8500"/>
          <w:sz w:val="21"/>
          <w:szCs w:val="21"/>
          <w:rtl w:val="0"/>
        </w:rPr>
        <w:t xml:space="preserve">[Teller Serahkan Uang Tunai]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8">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w:t>
      </w:r>
      <w:r w:rsidDel="00000000" w:rsidR="00000000" w:rsidRPr="00000000">
        <w:rPr>
          <w:rFonts w:ascii="Courier New" w:cs="Courier New" w:eastAsia="Courier New" w:hAnsi="Courier New"/>
          <w:color w:val="aa8500"/>
          <w:sz w:val="21"/>
          <w:szCs w:val="21"/>
          <w:rtl w:val="0"/>
        </w:rPr>
        <w:t xml:space="preserve">[Sistem Catat Transaksi di Audit Trail]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9">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w:t>
      </w:r>
      <w:r w:rsidDel="00000000" w:rsidR="00000000" w:rsidRPr="00000000">
        <w:rPr>
          <w:rFonts w:ascii="Courier New" w:cs="Courier New" w:eastAsia="Courier New" w:hAnsi="Courier New"/>
          <w:color w:val="aa8500"/>
          <w:sz w:val="21"/>
          <w:szCs w:val="21"/>
          <w:rtl w:val="0"/>
        </w:rPr>
        <w:t xml:space="preserve">[Sistem Cetak Struk Transaksi]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A">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B">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C">
      <w:pPr>
        <w:shd w:fill="fffffe"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FD">
      <w:pPr>
        <w:shd w:fill="fffffe" w:val="clear"/>
        <w:spacing w:line="325.71428571428567" w:lineRule="auto"/>
        <w:jc w:val="center"/>
        <w:rPr/>
      </w:pPr>
      <w:r w:rsidDel="00000000" w:rsidR="00000000" w:rsidRPr="00000000">
        <w:rPr>
          <w:rFonts w:ascii="Courier New" w:cs="Courier New" w:eastAsia="Courier New" w:hAnsi="Courier New"/>
          <w:b w:val="1"/>
          <w:bCs w:val="1"/>
          <w:sz w:val="21"/>
          <w:szCs w:val="21"/>
        </w:rPr>
        <w:drawing>
          <wp:inline distB="114300" distT="114300" distL="114300" distR="114300">
            <wp:extent cx="2790217" cy="81962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90217" cy="819626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