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Original Investigation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FULL TITLE here]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AUTHORS here; FULL NAMES with highest academic degrees and affiliations of all authors]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Corresponding author: [insert here, including complete affiliation, postal/mail address, telephone and fax numbers, and email address]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 count: [text only, exclusive of title, abstract, references, tables, and figure legends]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[Note: Original Investigations should not exceed 3000 words of text (not including abstract, tables, figures, references, and online-only material; no more than five tables and/or figures]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ABSTRACT here according to subheadings and structure below; should be less than 350 words long]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Design: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Setting: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Participants: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Interventions (for clinical trials) or Exposures (for observational studies):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 outcome measures: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Conclusions and Relevance: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Trial registration: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[For full AMA style, see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http://www.amamanualofstyle.com/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TEXT here; a succinct introduction, suggest no more than 2-3 paragraphs presenting the background to the research question; example reference format using Endnote: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Methods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[include IRB/ethical approval, where appropriate]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here]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Discussion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[insert here]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Acknowledgments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[first include the names, academic degrees, affiliations, and specific contributions made by any person not listed as an author but contributed to the work reported (written permission must be obtained); then:]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Competing interest declaration: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“All authors have completed the Unified Competing Interest form at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www.icmje.org/coi_disclosure.pdf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(available on request from the corresponding author) and declare that (1) [initials of relevant authors] have support from [name of company] for the submitted work; (2) [initials of relevant authors] have [no or specified] relationships with [name of companies] that might have an interest in the submitted work in the previous 3 years; (3) their spouses, partners, or children have [specified] financial relationships that may be relevant to the submitted work; and (4) [initials of relevant authors] have no [or specified] non-financial interests that may be relevant to the submitted work.”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Role of study sponsors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[in design or in the collection, analysis, and interpretation of data, where applicable]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akhf9g4zg9u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Other declarations: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[The investigators were independent from the funders; [at least one but no more than two] author(s) had full access to the data and can take responsibility for the integrity of the data and the accuracy of the data analysis; the lead author (the manuscript's guarantor) affirms that the manuscript is an honest, accurate, and transparent account of the study being reported; that no important aspects of the study have been omitted; and that any discrepancies from the study as planned (and, if relevant, registered) have been explained; Data sharing: no additional data available (if appropriate)]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[we recommend using citation management software, such as Endnote; for an excellent free alternative see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Mendeley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  <w:tab/>
        <w:t xml:space="preserve">Heldman AW, DiFede DL, Fishman JE, et al. Transendocardial mesenchymal stem cells and mononuclear bone marrow cells for ischemic cardiomyopathy: the TAC-HFT randomized trial.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JAMA : the journal of the American Medical Association.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 1 2014;311(1):62-73.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legends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 x.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[include a title for each figure of up to 15 words]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Tables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[see table creation details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Figures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[Did you find this template useful? To find out more about how Nextgenediting can help you publish visit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http://www.nextgenediting.com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Connect with us via social media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Facebook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Twitter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u w:val="singl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news and special offers!]</w:t>
      </w:r>
    </w:p>
    <w:sectPr>
      <w:headerReference r:id="rId14" w:type="default"/>
      <w:footerReference r:id="rId15" w:type="default"/>
      <w:footerReference r:id="rId16" w:type="even"/>
      <w:pgSz w:h="16840" w:w="11900" w:orient="portrait"/>
      <w:pgMar w:bottom="1440" w:top="1440" w:left="1797" w:right="179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Nextgenediting Template JAMA_Word_Template.docx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www.nextgenediting.com [double click header to delete]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linkedin.com/company/nextgenediting/" TargetMode="External"/><Relationship Id="rId10" Type="http://schemas.openxmlformats.org/officeDocument/2006/relationships/hyperlink" Target="http://www.nextgenediting.com" TargetMode="External"/><Relationship Id="rId13" Type="http://schemas.openxmlformats.org/officeDocument/2006/relationships/hyperlink" Target="https://twitter.com/nextgenediting" TargetMode="External"/><Relationship Id="rId12" Type="http://schemas.openxmlformats.org/officeDocument/2006/relationships/hyperlink" Target="https://www.facebook.com/pages/Nextgenediting/13160686366196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iles.jamanetwork.com/jama/INSTRUCTIONS%20FOR%20TABLE%20CREATION.pdf" TargetMode="External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www.amamanualofstyle.com/" TargetMode="External"/><Relationship Id="rId7" Type="http://schemas.openxmlformats.org/officeDocument/2006/relationships/hyperlink" Target="http://www.icmje.org/coi_disclosure.pdf" TargetMode="External"/><Relationship Id="rId8" Type="http://schemas.openxmlformats.org/officeDocument/2006/relationships/hyperlink" Target="http://www.mendele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