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Cluster Node Provisioning &amp; Recovery Guide: "Worker2"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details the recovery and baseline provisioning of </w:t>
      </w:r>
      <w:r w:rsidDel="00000000" w:rsidR="00000000" w:rsidRPr="00000000">
        <w:rPr>
          <w:rFonts w:ascii="Google Sans" w:cs="Google Sans" w:eastAsia="Google Sans" w:hAnsi="Google Sans"/>
          <w:b w:val="1"/>
          <w:bCs w:val="1"/>
          <w:color w:val="1f1f1f"/>
          <w:rtl w:val="0"/>
        </w:rPr>
        <w:t xml:space="preserve">Worker2</w:t>
      </w:r>
      <w:r w:rsidDel="00000000" w:rsidR="00000000" w:rsidRPr="00000000">
        <w:rPr>
          <w:rFonts w:ascii="Google Sans" w:cs="Google Sans" w:eastAsia="Google Sans" w:hAnsi="Google Sans"/>
          <w:color w:val="1f1f1f"/>
          <w:rtl w:val="0"/>
        </w:rPr>
        <w:t xml:space="preserve"> (a Debian RISC-V node) within the cluster. Upon initial inspection, the node suffered from a critical storage bottleneck, lacked persistent routing, failed to update due to expired cryptographic keys, and presented system locale errors.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following this guide, Worker2 was fully restored, expanded to utilize its total hardware capacity, and synchronized with the Master node.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1: Resolving the 100% Root Disk Capacity Failure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Diagnostics &amp; Symptoms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node was functioning normally on the network but ran the risk of an immediate system crash due to a completely full root filesystem.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Running df -h revealed the root filesystem (/dev/mmcblk1p4) was at </w:t>
      </w:r>
      <w:r w:rsidDel="00000000" w:rsidR="00000000" w:rsidRPr="00000000">
        <w:rPr>
          <w:rFonts w:ascii="Google Sans" w:cs="Google Sans" w:eastAsia="Google Sans" w:hAnsi="Google Sans"/>
          <w:b w:val="1"/>
          <w:bCs w:val="1"/>
          <w:color w:val="1f1f1f"/>
          <w:rtl w:val="0"/>
        </w:rPr>
        <w:t xml:space="preserve">100% capacity</w:t>
      </w:r>
      <w:r w:rsidDel="00000000" w:rsidR="00000000" w:rsidRPr="00000000">
        <w:rPr>
          <w:rFonts w:ascii="Google Sans" w:cs="Google Sans" w:eastAsia="Google Sans" w:hAnsi="Google Sans"/>
          <w:color w:val="1f1f1f"/>
          <w:rtl w:val="0"/>
        </w:rPr>
        <w:t xml:space="preserve"> (3.7G used out of 3.8G).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Running lsblk revealed the physical SD card (mmcblk1) was </w:t>
      </w:r>
      <w:r w:rsidDel="00000000" w:rsidR="00000000" w:rsidRPr="00000000">
        <w:rPr>
          <w:rFonts w:ascii="Google Sans" w:cs="Google Sans" w:eastAsia="Google Sans" w:hAnsi="Google Sans"/>
          <w:b w:val="1"/>
          <w:bCs w:val="1"/>
          <w:color w:val="1f1f1f"/>
          <w:rtl w:val="0"/>
        </w:rPr>
        <w:t xml:space="preserve">~60GB</w:t>
      </w:r>
      <w:r w:rsidDel="00000000" w:rsidR="00000000" w:rsidRPr="00000000">
        <w:rPr>
          <w:rFonts w:ascii="Google Sans" w:cs="Google Sans" w:eastAsia="Google Sans" w:hAnsi="Google Sans"/>
          <w:color w:val="1f1f1f"/>
          <w:rtl w:val="0"/>
        </w:rPr>
        <w:t xml:space="preserve"> in size, but the space was stranded in two unused partitions at the end of the drive: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mmcblk1p5 (3.5GB) mounted at /mnt/data (completely empty).</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mmcblk1p6 (52.1GB) unformatted and completely unused.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Fix: The "Clean Expand" (Live Partition Resizing)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without reinstalling the OS, the empty partitions were deleted, and the root partition was stretched to consume the entire disk while the operating system was running.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Unmount the Ghost Drive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umount /mnt/data</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Prevent Emergency Mode on Reboot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deleted drive had to be removed from the boot configuration (fstab) to prevent the OS from halting during the next startup looking for a missing disk.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sed -i </w:t>
      </w:r>
      <w:r w:rsidDel="00000000" w:rsidR="00000000" w:rsidRPr="00000000">
        <w:rPr>
          <w:rFonts w:ascii="Google Sans" w:cs="Google Sans" w:eastAsia="Google Sans" w:hAnsi="Google Sans"/>
          <w:i w:val="0"/>
          <w:iCs w:val="0"/>
          <w:color w:val="188038"/>
          <w:sz w:val="20"/>
          <w:szCs w:val="20"/>
          <w:shd w:fill="f0f4f9" w:val="clear"/>
          <w:rtl w:val="0"/>
        </w:rPr>
        <w:t xml:space="preserve">'/\/mnt\/data/s/^/#/'</w:t>
      </w:r>
      <w:r w:rsidDel="00000000" w:rsidR="00000000" w:rsidRPr="00000000">
        <w:rPr>
          <w:rFonts w:ascii="Google Sans" w:cs="Google Sans" w:eastAsia="Google Sans" w:hAnsi="Google Sans"/>
          <w:color w:val="1f1f1f"/>
          <w:shd w:fill="f0f4f9" w:val="clear"/>
          <w:rtl w:val="0"/>
        </w:rPr>
        <w:t xml:space="preserve"> /etc/fstab</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Modify the Partition Table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used fdisk to safely rewrite the partition boundaries.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fdisk /dev/mmcblk1</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Interactive fdisk commands executed:</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 -&gt; 6 (Deleted partition 6)</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 -&gt; 5 (Deleted partition 5)</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 -&gt; 4 (Deleted the root partition 4)</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 -&gt; p -&gt; 4 (Created a new primary partition 4)</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First Sector:</w:t>
      </w:r>
      <w:r w:rsidDel="00000000" w:rsidR="00000000" w:rsidRPr="00000000">
        <w:rPr>
          <w:rFonts w:ascii="Google Sans" w:cs="Google Sans" w:eastAsia="Google Sans" w:hAnsi="Google Sans"/>
          <w:color w:val="1f1f1f"/>
          <w:rtl w:val="0"/>
        </w:rPr>
        <w:t xml:space="preserve"> [Enter] (Accepted default to ensure OS remained intact)</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Last Sector:</w:t>
      </w:r>
      <w:r w:rsidDel="00000000" w:rsidR="00000000" w:rsidRPr="00000000">
        <w:rPr>
          <w:rFonts w:ascii="Google Sans" w:cs="Google Sans" w:eastAsia="Google Sans" w:hAnsi="Google Sans"/>
          <w:color w:val="1f1f1f"/>
          <w:rtl w:val="0"/>
        </w:rPr>
        <w:t xml:space="preserve"> [Enter] (Accepted default to claim all 55+ GB of free space)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"Partition #4 contains an ext4 signature. Do you want to remove the signature?"</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Answered N (CRITICAL: Answering Yes destroys the filesystem).</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 (Wrote changes to the disk and exited)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4: Expand the Filesystem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Instructed the kernel to recognize the new boundaries, then stretched the ext4 filesystem to fill the void.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partprobe /dev/mmcblk1</w:t>
        <w:br w:type="textWrapping"/>
        <w:t xml:space="preserve">sudo resize2fs /dev/mmcblk1p4</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Result: df -h confirmed the root partition successfully expanded to utilize the full 60GB capacity.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2: Persistent Network Routing</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Context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Worker2 required a permanent static route to use the Master node (192.168.50.10) as its NAT gateway for internet access.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Fix</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Identified the active NetworkManager profile and injected the gateway natively.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Identify Active Connection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nmcli connection show</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Output revealed the active connection name was Wired connection 2 on interface end1.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Modify and Apply Gateway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Quotes are strictly required due to spaces in the connection name).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nmcli connection modify </w:t>
      </w:r>
      <w:r w:rsidDel="00000000" w:rsidR="00000000" w:rsidRPr="00000000">
        <w:rPr>
          <w:rFonts w:ascii="Google Sans" w:cs="Google Sans" w:eastAsia="Google Sans" w:hAnsi="Google Sans"/>
          <w:i w:val="0"/>
          <w:iCs w:val="0"/>
          <w:color w:val="188038"/>
          <w:sz w:val="20"/>
          <w:szCs w:val="20"/>
          <w:shd w:fill="f0f4f9" w:val="clear"/>
          <w:rtl w:val="0"/>
        </w:rPr>
        <w:t xml:space="preserve">"Wired connection 2"</w:t>
      </w:r>
      <w:r w:rsidDel="00000000" w:rsidR="00000000" w:rsidRPr="00000000">
        <w:rPr>
          <w:rFonts w:ascii="Google Sans" w:cs="Google Sans" w:eastAsia="Google Sans" w:hAnsi="Google Sans"/>
          <w:color w:val="1f1f1f"/>
          <w:shd w:fill="f0f4f9" w:val="clear"/>
          <w:rtl w:val="0"/>
        </w:rPr>
        <w:t xml:space="preserve"> ipv4.gateway 192.168.50.10</w:t>
        <w:br w:type="textWrapping"/>
        <w:t xml:space="preserve">sudo nmcli connection up </w:t>
      </w:r>
      <w:r w:rsidDel="00000000" w:rsidR="00000000" w:rsidRPr="00000000">
        <w:rPr>
          <w:rFonts w:ascii="Google Sans" w:cs="Google Sans" w:eastAsia="Google Sans" w:hAnsi="Google Sans"/>
          <w:i w:val="0"/>
          <w:iCs w:val="0"/>
          <w:color w:val="188038"/>
          <w:sz w:val="20"/>
          <w:szCs w:val="20"/>
          <w:shd w:fill="f0f4f9" w:val="clear"/>
          <w:rtl w:val="0"/>
        </w:rPr>
        <w:t xml:space="preserve">"Wired connection 2"</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Result: Worker2 established a permanent, reboot-proof internet connection through the Master node.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3: Package Manager (APT) Cryptographic Key Recovery</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Symptoms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attempting to run apt-get update, the system threw a fatal error and aborted all package downloads: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 The following signatures were invalid: EXPKEYSIG E852514F5DF312F6 Debian Ports Archive Automatic Signing Key (2022)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Root Cause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kernel stability on RISC-V architecture, the OS image uses a static "time capsule" snapshot of Debian from December 25, 2022 (snapshot.debian.org). The cryptographic GPG key used by Debian to sign that snapshot expired at the end of 2022. apt correctly identified the expired key and refused to proceed for security reasons.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Fix: Bypassing the Expiration Check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explicitly instructed APT to trust the historical repository despite the expired certificate.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Edit the Repository Sources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nano /etc/apt/sources.list</w:t>
        <w:br w:type="textWrapping"/>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Inject Trust Parameters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Modified the snapshot URL line by adding [trusted=yes check-valid-until=no] immediately after deb.</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Before: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 https://snapshot.debian.org/archive/debian-ports/20221225T084846Z unstable main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After: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 [trusted=yes check-valid-until=no] https://snapshot.debian.org/archive/debian-ports/20221225T084846Z unstable main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Execute the Update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apt-get update</w:t>
        <w:br w:type="textWrapping"/>
        <w:t xml:space="preserve">sudo apt-get upgrade -y</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(When prompted with "WARNING: The following packages cannot be authenticated", the prompt was accepted).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Result: Worker2 successfully downloaded 23.9 MB of package lists and completed its system upgrade.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4: OS Quality of Life (Locale Configuration)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Symptoms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terminal command and SSH login was flooded with perl warnings: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perl: warning: Setting locale failed.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LC_ALL = (unset), LANG = "en_US.UTF-8"</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Fix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was missing the compiled language files matching the SSH client's requested locale. These were generated and applied as the system default.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locale-gen en_US.UTF-8</w:t>
        <w:br w:type="textWrapping"/>
        <w:t xml:space="preserve">sudo update-locale LANG=en_US.UTF-8 LC_ALL=en_US.UTF-8</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Result: Warnings permanently eliminated upon the next SSH session.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Worker2 is now fully recovered, upgraded, securely routed, and provisioned for cluster orchestration software installation.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