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22C1" w:rsidRDefault="005022C1" w:rsidP="005022C1">
      <w:pPr>
        <w:spacing w:after="0"/>
        <w:ind w:right="1121"/>
        <w:jc w:val="center"/>
      </w:pPr>
    </w:p>
    <w:p w:rsidR="005022C1" w:rsidRDefault="005022C1" w:rsidP="005022C1">
      <w:pPr>
        <w:spacing w:after="0"/>
        <w:ind w:left="10"/>
      </w:pPr>
      <w:r>
        <w:rPr>
          <w:rFonts w:ascii="Times New Roman" w:eastAsia="Times New Roman" w:hAnsi="Times New Roman" w:cs="Times New Roman"/>
          <w:sz w:val="24"/>
        </w:rPr>
        <w:t xml:space="preserve">  </w:t>
      </w:r>
    </w:p>
    <w:p w:rsidR="005022C1" w:rsidRDefault="005022C1" w:rsidP="00A007C4">
      <w:pPr>
        <w:spacing w:after="0"/>
        <w:ind w:left="10"/>
        <w:rPr>
          <w:rFonts w:ascii="Times New Roman" w:eastAsia="Times New Roman" w:hAnsi="Times New Roman" w:cs="Times New Roman"/>
          <w:sz w:val="24"/>
        </w:rPr>
      </w:pPr>
      <w:r>
        <w:rPr>
          <w:rFonts w:ascii="Times New Roman" w:eastAsia="Times New Roman" w:hAnsi="Times New Roman" w:cs="Times New Roman"/>
          <w:sz w:val="24"/>
        </w:rPr>
        <w:t xml:space="preserve">  </w:t>
      </w:r>
    </w:p>
    <w:p w:rsidR="005022C1" w:rsidRDefault="005022C1" w:rsidP="005022C1">
      <w:pPr>
        <w:spacing w:after="0"/>
        <w:ind w:left="10"/>
      </w:pPr>
    </w:p>
    <w:tbl>
      <w:tblPr>
        <w:tblStyle w:val="TableGrid"/>
        <w:tblW w:w="9510" w:type="dxa"/>
        <w:tblInd w:w="-20" w:type="dxa"/>
        <w:tblCellMar>
          <w:left w:w="115" w:type="dxa"/>
          <w:right w:w="115" w:type="dxa"/>
        </w:tblCellMar>
        <w:tblLook w:val="04A0" w:firstRow="1" w:lastRow="0" w:firstColumn="1" w:lastColumn="0" w:noHBand="0" w:noVBand="1"/>
      </w:tblPr>
      <w:tblGrid>
        <w:gridCol w:w="9510"/>
      </w:tblGrid>
      <w:tr w:rsidR="005022C1" w:rsidTr="00BB0062">
        <w:trPr>
          <w:trHeight w:val="1109"/>
        </w:trPr>
        <w:tc>
          <w:tcPr>
            <w:tcW w:w="9510" w:type="dxa"/>
            <w:tcBorders>
              <w:top w:val="single" w:sz="22" w:space="0" w:color="000000"/>
              <w:left w:val="single" w:sz="22" w:space="0" w:color="000000"/>
              <w:bottom w:val="single" w:sz="22" w:space="0" w:color="000000"/>
              <w:right w:val="single" w:sz="22" w:space="0" w:color="000000"/>
            </w:tcBorders>
            <w:vAlign w:val="center"/>
          </w:tcPr>
          <w:p>
            <w:r/>
            <w:r>
              <w:rPr>
                <w:rFonts w:ascii="Times New Roman" w:hAnsi="Times New Roman"/>
                <w:rFonts w:ascii="Times New Roman" w:hAnsi="Times New Roman"/>
                <w:b/>
                <w:i w:val="0"/>
                <w:sz w:val="24"/>
              </w:rPr>
              <w:t>SOFTWARE CONSTRUCTION &amp; DEVELOPMENT LAB</w:t>
            </w:r>
          </w:p>
        </w:tc>
      </w:tr>
      <w:tr w:rsidR="005022C1" w:rsidTr="00BB0062">
        <w:trPr>
          <w:trHeight w:val="674"/>
        </w:trPr>
        <w:tc>
          <w:tcPr>
            <w:tcW w:w="9510" w:type="dxa"/>
            <w:tcBorders>
              <w:top w:val="single" w:sz="22" w:space="0" w:color="000000"/>
              <w:left w:val="single" w:sz="22" w:space="0" w:color="000000"/>
              <w:bottom w:val="single" w:sz="22" w:space="0" w:color="000000"/>
              <w:right w:val="single" w:sz="22" w:space="0" w:color="000000"/>
            </w:tcBorders>
            <w:vAlign w:val="center"/>
          </w:tcPr>
          <w:p>
            <w:r/>
            <w:r>
              <w:rPr>
                <w:rFonts w:ascii="Times New Roman" w:hAnsi="Times New Roman"/>
                <w:rFonts w:ascii="Times New Roman" w:hAnsi="Times New Roman"/>
                <w:b/>
                <w:i w:val="0"/>
                <w:sz w:val="24"/>
              </w:rPr>
              <w:t>YOUTUBE TRANSCRIPT SUMMARIZER</w:t>
            </w:r>
          </w:p>
        </w:tc>
      </w:tr>
    </w:tbl>
    <w:p w:rsidR="005022C1" w:rsidRDefault="005022C1" w:rsidP="005022C1">
      <w:pPr>
        <w:spacing w:after="0"/>
        <w:ind w:left="10"/>
      </w:pPr>
      <w:r>
        <w:rPr>
          <w:rFonts w:ascii="Times New Roman" w:eastAsia="Times New Roman" w:hAnsi="Times New Roman" w:cs="Times New Roman"/>
          <w:sz w:val="24"/>
        </w:rPr>
        <w:t xml:space="preserve">  </w:t>
      </w:r>
    </w:p>
    <w:p w:rsidR="005022C1" w:rsidRDefault="005022C1" w:rsidP="005022C1">
      <w:pPr>
        <w:spacing w:after="0" w:line="240" w:lineRule="auto"/>
        <w:ind w:right="442"/>
        <w:jc w:val="center"/>
        <w:rPr>
          <w:rFonts w:ascii="Times New Roman" w:eastAsia="Times New Roman" w:hAnsi="Times New Roman" w:cs="Times New Roman"/>
          <w:b/>
          <w:sz w:val="36"/>
        </w:rPr>
      </w:pPr>
    </w:p>
    <w:p w:rsidR="005022C1" w:rsidRDefault="009A0E71" w:rsidP="00F6102B">
      <w:pPr>
        <w:spacing w:after="0" w:line="240" w:lineRule="auto"/>
        <w:ind w:left="720" w:right="442"/>
        <w:jc w:val="center"/>
        <w:rPr>
          <w:rFonts w:ascii="Times New Roman" w:eastAsia="Times New Roman" w:hAnsi="Times New Roman" w:cs="Times New Roman"/>
          <w:b/>
          <w:sz w:val="36"/>
        </w:rPr>
      </w:pPr>
      <w:r>
        <w:rPr>
          <w:rFonts w:ascii="Times New Roman" w:eastAsia="Times New Roman" w:hAnsi="Times New Roman" w:cs="Times New Roman"/>
          <w:b/>
          <w:sz w:val="36"/>
        </w:rPr>
        <w:t>MID TERM PROJECT</w:t>
      </w:r>
      <w:r w:rsidR="005022C1" w:rsidRPr="005022C1">
        <w:rPr>
          <w:rFonts w:ascii="Times New Roman" w:eastAsia="Times New Roman" w:hAnsi="Times New Roman" w:cs="Times New Roman"/>
          <w:b/>
          <w:sz w:val="36"/>
        </w:rPr>
        <w:t xml:space="preserve"> REPORT</w:t>
      </w:r>
    </w:p>
    <w:p w:rsidR="005022C1" w:rsidRDefault="005022C1" w:rsidP="005022C1">
      <w:pPr>
        <w:spacing w:after="0" w:line="240" w:lineRule="auto"/>
        <w:ind w:right="442"/>
        <w:jc w:val="center"/>
        <w:rPr>
          <w:rFonts w:ascii="Times New Roman" w:eastAsia="Times New Roman" w:hAnsi="Times New Roman" w:cs="Times New Roman"/>
          <w:b/>
          <w:sz w:val="36"/>
        </w:rPr>
      </w:pPr>
    </w:p>
    <w:p w:rsidR="005022C1" w:rsidRPr="005022C1" w:rsidRDefault="005022C1" w:rsidP="005022C1">
      <w:pPr>
        <w:spacing w:after="0" w:line="240" w:lineRule="auto"/>
        <w:ind w:right="442"/>
        <w:jc w:val="center"/>
        <w:rPr>
          <w:rFonts w:ascii="Times New Roman" w:eastAsia="Times New Roman" w:hAnsi="Times New Roman" w:cs="Times New Roman"/>
          <w:b/>
          <w:sz w:val="36"/>
        </w:rPr>
      </w:pPr>
    </w:p>
    <w:p w:rsidR="005022C1" w:rsidRDefault="005022C1" w:rsidP="005022C1">
      <w:pPr>
        <w:spacing w:after="48"/>
        <w:ind w:left="10"/>
      </w:pPr>
      <w:r>
        <w:rPr>
          <w:rFonts w:ascii="Times New Roman" w:eastAsia="Times New Roman" w:hAnsi="Times New Roman" w:cs="Times New Roman"/>
          <w:sz w:val="24"/>
        </w:rPr>
        <w:t xml:space="preserve">  </w:t>
      </w:r>
    </w:p>
    <w:p w:rsidR="005022C1" w:rsidRDefault="005022C1" w:rsidP="00F6102B">
      <w:pPr>
        <w:spacing w:after="1" w:line="360" w:lineRule="auto"/>
        <w:ind w:left="2170" w:right="2286" w:hanging="10"/>
        <w:jc w:val="center"/>
        <w:rPr>
          <w:rFonts w:ascii="Times New Roman" w:eastAsia="Times New Roman" w:hAnsi="Times New Roman" w:cs="Times New Roman"/>
          <w:b/>
          <w:sz w:val="28"/>
        </w:rPr>
      </w:pPr>
      <w:r/>
      <w:r>
        <w:rPr>
          <w:rFonts w:ascii="Times New Roman" w:hAnsi="Times New Roman"/>
          <w:rFonts w:ascii="Times New Roman" w:hAnsi="Times New Roman"/>
          <w:b/>
          <w:i w:val="0"/>
          <w:sz w:val="24"/>
        </w:rPr>
        <w:t>SLOT/TIME/DAY: Morning / Mon-Wed</w:t>
      </w:r>
    </w:p>
    <w:p w:rsidR="005022C1" w:rsidRDefault="005022C1" w:rsidP="00F6102B">
      <w:pPr>
        <w:spacing w:after="1" w:line="360" w:lineRule="auto"/>
        <w:ind w:left="2170" w:right="2286" w:hanging="10"/>
        <w:jc w:val="center"/>
      </w:pPr>
      <w:r/>
      <w:r>
        <w:rPr>
          <w:rFonts w:ascii="Times New Roman" w:hAnsi="Times New Roman"/>
          <w:rFonts w:ascii="Times New Roman" w:hAnsi="Times New Roman"/>
          <w:b/>
          <w:i w:val="0"/>
          <w:sz w:val="24"/>
        </w:rPr>
        <w:t>SEMESTER: SPRING'26</w:t>
      </w:r>
    </w:p>
    <w:p w:rsidR="005022C1" w:rsidRDefault="005022C1" w:rsidP="00F6102B">
      <w:pPr>
        <w:spacing w:after="1" w:line="360" w:lineRule="auto"/>
        <w:ind w:left="2170" w:right="2289" w:hanging="10"/>
        <w:jc w:val="center"/>
      </w:pPr>
      <w:r/>
      <w:r>
        <w:rPr>
          <w:rFonts w:ascii="Times New Roman" w:hAnsi="Times New Roman"/>
          <w:rFonts w:ascii="Times New Roman" w:hAnsi="Times New Roman"/>
          <w:b/>
          <w:i w:val="0"/>
          <w:sz w:val="24"/>
        </w:rPr>
        <w:t xml:space="preserve">PROGRAM: </w:t>
      </w:r>
      <w:r>
        <w:rPr>
          <w:rFonts w:ascii="Times New Roman" w:hAnsi="Times New Roman"/>
          <w:rFonts w:ascii="Times New Roman" w:hAnsi="Times New Roman"/>
          <w:b w:val="0"/>
          <w:i w:val="0"/>
          <w:sz w:val="24"/>
        </w:rPr>
        <w:t>BS Computer Science</w:t>
      </w:r>
    </w:p>
    <w:p w:rsidR="005022C1" w:rsidRDefault="005022C1" w:rsidP="005022C1">
      <w:pPr>
        <w:spacing w:after="0"/>
        <w:ind w:right="711"/>
        <w:jc w:val="center"/>
        <w:rPr>
          <w:rFonts w:ascii="Times New Roman" w:eastAsia="Times New Roman" w:hAnsi="Times New Roman" w:cs="Times New Roman"/>
          <w:sz w:val="24"/>
        </w:rPr>
      </w:pPr>
    </w:p>
    <w:p w:rsidR="005022C1" w:rsidRDefault="005022C1" w:rsidP="005022C1">
      <w:pPr>
        <w:spacing w:after="0"/>
        <w:ind w:right="711"/>
        <w:jc w:val="center"/>
        <w:rPr>
          <w:rFonts w:ascii="Times New Roman" w:eastAsia="Times New Roman" w:hAnsi="Times New Roman" w:cs="Times New Roman"/>
          <w:sz w:val="24"/>
        </w:rPr>
      </w:pPr>
    </w:p>
    <w:p w:rsidR="005022C1" w:rsidRDefault="005022C1" w:rsidP="005022C1">
      <w:pPr>
        <w:spacing w:after="0"/>
        <w:ind w:right="711"/>
        <w:jc w:val="center"/>
      </w:pPr>
      <w:r>
        <w:rPr>
          <w:rFonts w:ascii="Times New Roman" w:eastAsia="Times New Roman" w:hAnsi="Times New Roman" w:cs="Times New Roman"/>
          <w:sz w:val="24"/>
        </w:rPr>
        <w:t xml:space="preserve"> </w:t>
      </w:r>
    </w:p>
    <w:p w:rsidR="005022C1" w:rsidRDefault="005022C1" w:rsidP="005022C1">
      <w:pPr>
        <w:spacing w:after="12"/>
        <w:ind w:left="10"/>
      </w:pPr>
      <w:r>
        <w:rPr>
          <w:rFonts w:ascii="Times New Roman" w:eastAsia="Times New Roman" w:hAnsi="Times New Roman" w:cs="Times New Roman"/>
          <w:sz w:val="24"/>
        </w:rPr>
        <w:t xml:space="preserve"> </w:t>
      </w:r>
    </w:p>
    <w:p w:rsidR="005022C1" w:rsidRDefault="005022C1" w:rsidP="005022C1">
      <w:pPr>
        <w:spacing w:after="36"/>
        <w:ind w:right="706"/>
        <w:jc w:val="center"/>
      </w:pPr>
      <w:r/>
      <w:r>
        <w:rPr>
          <w:rFonts w:ascii="Times New Roman" w:hAnsi="Times New Roman"/>
          <w:rFonts w:ascii="Times New Roman" w:hAnsi="Times New Roman"/>
          <w:b/>
          <w:i w:val="0"/>
          <w:sz w:val="24"/>
        </w:rPr>
        <w:t xml:space="preserve">STUDENT NAME(REG ID) / GROUP MEMBER(REG ID) : </w:t>
      </w:r>
      <w:r>
        <w:rPr>
          <w:rFonts w:ascii="Times New Roman" w:hAnsi="Times New Roman"/>
          <w:rFonts w:ascii="Times New Roman" w:hAnsi="Times New Roman"/>
          <w:b w:val="0"/>
          <w:i w:val="0"/>
          <w:sz w:val="24"/>
        </w:rPr>
        <w:t>Muhammad Asad (64556)</w:t>
      </w:r>
    </w:p>
    <w:p w:rsidR="005022C1" w:rsidRDefault="005022C1" w:rsidP="005022C1">
      <w:pPr>
        <w:spacing w:after="1" w:line="258" w:lineRule="auto"/>
        <w:ind w:left="1530" w:right="2287" w:hanging="10"/>
        <w:jc w:val="center"/>
        <w:rPr>
          <w:rFonts w:ascii="Times New Roman" w:eastAsia="Times New Roman" w:hAnsi="Times New Roman" w:cs="Times New Roman"/>
          <w:b/>
          <w:sz w:val="28"/>
        </w:rPr>
      </w:pPr>
    </w:p>
    <w:p w:rsidR="005022C1" w:rsidRDefault="005022C1" w:rsidP="005022C1">
      <w:pPr>
        <w:spacing w:after="1" w:line="258" w:lineRule="auto"/>
        <w:ind w:left="1530" w:right="2287" w:hanging="10"/>
        <w:jc w:val="center"/>
        <w:rPr>
          <w:rFonts w:ascii="Times New Roman" w:eastAsia="Times New Roman" w:hAnsi="Times New Roman" w:cs="Times New Roman"/>
          <w:b/>
          <w:sz w:val="28"/>
        </w:rPr>
      </w:pPr>
    </w:p>
    <w:p w:rsidR="005022C1" w:rsidRDefault="005022C1" w:rsidP="007B13A6">
      <w:pPr>
        <w:spacing w:after="1" w:line="258" w:lineRule="auto"/>
        <w:ind w:right="2287"/>
        <w:rPr>
          <w:rFonts w:ascii="Times New Roman" w:eastAsia="Times New Roman" w:hAnsi="Times New Roman" w:cs="Times New Roman"/>
          <w:b/>
          <w:sz w:val="28"/>
        </w:rPr>
      </w:pPr>
    </w:p>
    <w:p w:rsidR="005022C1" w:rsidRDefault="005022C1" w:rsidP="005022C1">
      <w:pPr>
        <w:spacing w:after="1" w:line="258" w:lineRule="auto"/>
        <w:ind w:left="1530" w:right="2287" w:hanging="10"/>
        <w:jc w:val="center"/>
        <w:rPr>
          <w:rFonts w:ascii="Times New Roman" w:eastAsia="Times New Roman" w:hAnsi="Times New Roman" w:cs="Times New Roman"/>
          <w:b/>
          <w:sz w:val="28"/>
        </w:rPr>
      </w:pPr>
    </w:p>
    <w:p w:rsidR="005022C1" w:rsidRDefault="00805363" w:rsidP="00805363">
      <w:pPr>
        <w:spacing w:after="1" w:line="258" w:lineRule="auto"/>
        <w:ind w:left="1450" w:right="2287" w:hanging="10"/>
        <w:jc w:val="center"/>
        <w:rPr>
          <w:rFonts w:ascii="Times New Roman" w:eastAsia="Times New Roman" w:hAnsi="Times New Roman" w:cs="Times New Roman"/>
          <w:sz w:val="24"/>
        </w:rPr>
      </w:pPr>
      <w:r>
        <w:rPr>
          <w:rFonts w:ascii="Times New Roman" w:eastAsia="Times New Roman" w:hAnsi="Times New Roman" w:cs="Times New Roman"/>
          <w:b/>
          <w:sz w:val="28"/>
        </w:rPr>
        <w:t xml:space="preserve">    </w:t>
      </w:r>
      <w:r w:rsidR="007B13A6">
        <w:rPr>
          <w:rFonts w:ascii="Times New Roman" w:eastAsia="Times New Roman" w:hAnsi="Times New Roman" w:cs="Times New Roman"/>
          <w:b/>
          <w:sz w:val="28"/>
        </w:rPr>
        <w:t>SUBMITTED TO: MS</w:t>
      </w:r>
      <w:r w:rsidR="005022C1">
        <w:rPr>
          <w:rFonts w:ascii="Times New Roman" w:eastAsia="Times New Roman" w:hAnsi="Times New Roman" w:cs="Times New Roman"/>
          <w:b/>
          <w:sz w:val="28"/>
        </w:rPr>
        <w:t>. SHAMA-UL-MEEN</w:t>
      </w:r>
      <w:r w:rsidR="005022C1">
        <w:rPr>
          <w:rFonts w:ascii="Times New Roman" w:eastAsia="Times New Roman" w:hAnsi="Times New Roman" w:cs="Times New Roman"/>
          <w:sz w:val="24"/>
        </w:rPr>
        <w:t xml:space="preserve"> </w:t>
      </w:r>
    </w:p>
    <w:p w:rsidR="007B13A6" w:rsidRDefault="007B13A6" w:rsidP="005022C1">
      <w:pPr>
        <w:spacing w:after="1" w:line="258" w:lineRule="auto"/>
        <w:ind w:left="1530" w:right="2287" w:hanging="10"/>
        <w:jc w:val="center"/>
        <w:rPr>
          <w:rFonts w:ascii="Times New Roman" w:eastAsia="Times New Roman" w:hAnsi="Times New Roman" w:cs="Times New Roman"/>
          <w:sz w:val="24"/>
        </w:rPr>
      </w:pPr>
    </w:p>
    <w:p w:rsidR="007B13A6" w:rsidRDefault="007B13A6" w:rsidP="005022C1">
      <w:pPr>
        <w:spacing w:after="1" w:line="258" w:lineRule="auto"/>
        <w:ind w:left="1530" w:right="2287" w:hanging="10"/>
        <w:jc w:val="center"/>
      </w:pPr>
    </w:p>
    <w:p w:rsidR="005022C1" w:rsidRDefault="005022C1" w:rsidP="005022C1">
      <w:pPr>
        <w:spacing w:after="0"/>
        <w:ind w:left="2640"/>
        <w:rPr>
          <w:rFonts w:ascii="Times New Roman" w:eastAsia="Times New Roman" w:hAnsi="Times New Roman" w:cs="Times New Roman"/>
          <w:b/>
          <w:sz w:val="32"/>
        </w:rPr>
      </w:pPr>
    </w:p>
    <w:p w:rsidR="00805363" w:rsidRDefault="00805363" w:rsidP="005022C1">
      <w:pPr>
        <w:spacing w:after="0"/>
        <w:ind w:left="2640"/>
        <w:rPr>
          <w:rFonts w:ascii="Times New Roman" w:eastAsia="Times New Roman" w:hAnsi="Times New Roman" w:cs="Times New Roman"/>
          <w:b/>
          <w:sz w:val="32"/>
        </w:rPr>
      </w:pPr>
    </w:p>
    <w:p w:rsidR="00805363" w:rsidRPr="00020ECA" w:rsidRDefault="00805363" w:rsidP="005022C1">
      <w:pPr>
        <w:spacing w:after="0"/>
        <w:ind w:left="2640"/>
        <w:rPr>
          <w:rFonts w:ascii="Times New Roman" w:hAnsi="Times New Roman" w:cs="Times New Roman"/>
        </w:rPr>
      </w:pPr>
    </w:p>
    <w:p w:rsidR="009A0E71" w:rsidRDefault="009A0E71" w:rsidP="009A0E71">
      <w:pPr>
        <w:pStyle w:val="Heading1"/>
        <w:jc w:val="center"/>
        <w:rPr>
          <w:sz w:val="36"/>
        </w:rPr>
      </w:pPr>
      <w:bookmarkStart w:id="0" w:name="_Toc227509815"/>
    </w:p>
    <w:p w:rsidR="009A0E71" w:rsidRPr="00020ECA" w:rsidRDefault="009A0E71" w:rsidP="009A0E71">
      <w:pPr>
        <w:pStyle w:val="Heading1"/>
        <w:jc w:val="center"/>
        <w:rPr>
          <w:sz w:val="36"/>
        </w:rPr>
      </w:pPr>
      <w:r>
        <w:rPr>
          <w:sz w:val="36"/>
        </w:rPr>
        <w:t>Mid Term Rubrics</w:t>
      </w:r>
      <w:bookmarkEnd w:id="0"/>
    </w:p>
    <w:p w:rsidR="009A0E71" w:rsidRPr="00020ECA" w:rsidRDefault="009A0E71" w:rsidP="009A0E71">
      <w:pPr>
        <w:spacing w:after="0" w:line="275" w:lineRule="auto"/>
        <w:rPr>
          <w:rFonts w:ascii="Times New Roman" w:hAnsi="Times New Roman" w:cs="Times New Roman"/>
        </w:rPr>
      </w:pPr>
      <w:r>
        <w:rPr>
          <w:rFonts w:ascii="Times New Roman" w:eastAsia="Times New Roman" w:hAnsi="Times New Roman" w:cs="Times New Roman"/>
          <w:b/>
        </w:rPr>
        <w:t>Course Name (Course Code): _________________________________________________________        Semester</w:t>
      </w:r>
      <w:r>
        <w:rPr>
          <w:rFonts w:ascii="Times New Roman" w:eastAsia="Times New Roman" w:hAnsi="Times New Roman" w:cs="Times New Roman"/>
          <w:b/>
          <w:sz w:val="28"/>
        </w:rPr>
        <w:t xml:space="preserve">: </w:t>
      </w:r>
      <w:r>
        <w:rPr>
          <w:rFonts w:ascii="Times New Roman" w:eastAsia="Times New Roman" w:hAnsi="Times New Roman" w:cs="Times New Roman"/>
          <w:sz w:val="28"/>
        </w:rPr>
        <w:t>__________________________________________________________</w:t>
      </w:r>
      <w:r>
        <w:rPr>
          <w:rFonts w:ascii="Times New Roman" w:eastAsia="Times New Roman" w:hAnsi="Times New Roman" w:cs="Times New Roman"/>
        </w:rPr>
        <w:t xml:space="preserve"> </w:t>
      </w:r>
    </w:p>
    <w:p w:rsidR="009A0E71" w:rsidRPr="00020ECA" w:rsidRDefault="009A0E71" w:rsidP="009A0E71">
      <w:pPr>
        <w:spacing w:after="0"/>
        <w:rPr>
          <w:rFonts w:ascii="Times New Roman" w:hAnsi="Times New Roman" w:cs="Times New Roman"/>
        </w:rPr>
      </w:pPr>
      <w:r>
        <w:rPr>
          <w:rFonts w:ascii="Times New Roman" w:eastAsia="Times New Roman" w:hAnsi="Times New Roman" w:cs="Times New Roman"/>
        </w:rPr>
        <w:t xml:space="preserve"> </w:t>
      </w:r>
    </w:p>
    <w:tbl>
      <w:tblPr>
        <w:tblStyle w:val="TableGrid"/>
        <w:tblW w:w="9798" w:type="dxa"/>
        <w:tblInd w:w="5" w:type="dxa"/>
        <w:tblCellMar>
          <w:top w:w="15" w:type="dxa"/>
          <w:left w:w="106" w:type="dxa"/>
          <w:right w:w="106" w:type="dxa"/>
        </w:tblCellMar>
        <w:tblLook w:val="04A0" w:firstRow="1" w:lastRow="0" w:firstColumn="1" w:lastColumn="0" w:noHBand="0" w:noVBand="1"/>
      </w:tblPr>
      <w:tblGrid>
        <w:gridCol w:w="1651"/>
        <w:gridCol w:w="2120"/>
        <w:gridCol w:w="2117"/>
        <w:gridCol w:w="2324"/>
        <w:gridCol w:w="1586"/>
      </w:tblGrid>
      <w:tr w:rsidR="009A0E71" w:rsidRPr="00020ECA" w:rsidTr="00BB0062">
        <w:trPr>
          <w:trHeight w:val="768"/>
        </w:trPr>
        <w:tc>
          <w:tcPr>
            <w:tcW w:w="1651" w:type="dxa"/>
            <w:tcBorders>
              <w:top w:val="single" w:sz="4" w:space="0" w:color="000000"/>
              <w:left w:val="single" w:sz="4" w:space="0" w:color="000000"/>
              <w:bottom w:val="single" w:sz="4" w:space="0" w:color="000000"/>
              <w:right w:val="single" w:sz="4" w:space="0" w:color="000000"/>
            </w:tcBorders>
          </w:tcPr>
          <w:p w:rsidR="009A0E71" w:rsidRPr="00020ECA" w:rsidRDefault="009A0E71" w:rsidP="00BB0062">
            <w:pPr>
              <w:ind w:right="3"/>
              <w:jc w:val="center"/>
              <w:rPr>
                <w:rFonts w:ascii="Times New Roman" w:hAnsi="Times New Roman" w:cs="Times New Roman"/>
              </w:rPr>
            </w:pPr>
            <w:r>
              <w:rPr>
                <w:rFonts w:ascii="Times New Roman" w:eastAsia="Times New Roman" w:hAnsi="Times New Roman" w:cs="Times New Roman"/>
                <w:b/>
                <w:sz w:val="20"/>
              </w:rPr>
              <w:t xml:space="preserve">Criteria </w:t>
            </w:r>
          </w:p>
        </w:tc>
        <w:tc>
          <w:tcPr>
            <w:tcW w:w="2120" w:type="dxa"/>
            <w:tcBorders>
              <w:top w:val="single" w:sz="4" w:space="0" w:color="000000"/>
              <w:left w:val="single" w:sz="4" w:space="0" w:color="000000"/>
              <w:bottom w:val="single" w:sz="4" w:space="0" w:color="000000"/>
              <w:right w:val="single" w:sz="4" w:space="0" w:color="000000"/>
            </w:tcBorders>
          </w:tcPr>
          <w:p w:rsidR="009A0E71" w:rsidRPr="00020ECA" w:rsidRDefault="009A0E71" w:rsidP="00BB0062">
            <w:pPr>
              <w:jc w:val="center"/>
              <w:rPr>
                <w:rFonts w:ascii="Times New Roman" w:hAnsi="Times New Roman" w:cs="Times New Roman"/>
              </w:rPr>
            </w:pPr>
            <w:r>
              <w:rPr>
                <w:rFonts w:ascii="Times New Roman" w:eastAsia="Times New Roman" w:hAnsi="Times New Roman" w:cs="Times New Roman"/>
                <w:b/>
                <w:sz w:val="20"/>
              </w:rPr>
              <w:t xml:space="preserve">Exceeds Expectations (&gt;=90%) </w:t>
            </w:r>
          </w:p>
        </w:tc>
        <w:tc>
          <w:tcPr>
            <w:tcW w:w="2117" w:type="dxa"/>
            <w:tcBorders>
              <w:top w:val="single" w:sz="4" w:space="0" w:color="000000"/>
              <w:left w:val="single" w:sz="4" w:space="0" w:color="000000"/>
              <w:bottom w:val="single" w:sz="4" w:space="0" w:color="000000"/>
              <w:right w:val="single" w:sz="4" w:space="0" w:color="000000"/>
            </w:tcBorders>
          </w:tcPr>
          <w:p w:rsidR="009A0E71" w:rsidRPr="00020ECA" w:rsidRDefault="009A0E71" w:rsidP="00BB0062">
            <w:pPr>
              <w:jc w:val="center"/>
              <w:rPr>
                <w:rFonts w:ascii="Times New Roman" w:hAnsi="Times New Roman" w:cs="Times New Roman"/>
              </w:rPr>
            </w:pPr>
            <w:r>
              <w:rPr>
                <w:rFonts w:ascii="Times New Roman" w:eastAsia="Times New Roman" w:hAnsi="Times New Roman" w:cs="Times New Roman"/>
                <w:b/>
                <w:sz w:val="20"/>
              </w:rPr>
              <w:t xml:space="preserve">Meets Expectations (70%-89%) </w:t>
            </w:r>
          </w:p>
        </w:tc>
        <w:tc>
          <w:tcPr>
            <w:tcW w:w="2324" w:type="dxa"/>
            <w:tcBorders>
              <w:top w:val="single" w:sz="4" w:space="0" w:color="000000"/>
              <w:left w:val="single" w:sz="4" w:space="0" w:color="000000"/>
              <w:bottom w:val="single" w:sz="4" w:space="0" w:color="000000"/>
              <w:right w:val="single" w:sz="4" w:space="0" w:color="000000"/>
            </w:tcBorders>
          </w:tcPr>
          <w:p w:rsidR="009A0E71" w:rsidRPr="00020ECA" w:rsidRDefault="009A0E71" w:rsidP="00BB0062">
            <w:pPr>
              <w:ind w:left="53"/>
              <w:rPr>
                <w:rFonts w:ascii="Times New Roman" w:hAnsi="Times New Roman" w:cs="Times New Roman"/>
              </w:rPr>
            </w:pPr>
            <w:r>
              <w:rPr>
                <w:rFonts w:ascii="Times New Roman" w:eastAsia="Times New Roman" w:hAnsi="Times New Roman" w:cs="Times New Roman"/>
                <w:b/>
                <w:sz w:val="20"/>
              </w:rPr>
              <w:t xml:space="preserve">Developing (50%-69%) </w:t>
            </w:r>
          </w:p>
        </w:tc>
        <w:tc>
          <w:tcPr>
            <w:tcW w:w="1586" w:type="dxa"/>
            <w:tcBorders>
              <w:top w:val="single" w:sz="4" w:space="0" w:color="000000"/>
              <w:left w:val="single" w:sz="4" w:space="0" w:color="000000"/>
              <w:bottom w:val="single" w:sz="4" w:space="0" w:color="000000"/>
              <w:right w:val="single" w:sz="4" w:space="0" w:color="000000"/>
            </w:tcBorders>
          </w:tcPr>
          <w:p w:rsidR="009A0E71" w:rsidRPr="00020ECA" w:rsidRDefault="009A0E71" w:rsidP="00BB0062">
            <w:pPr>
              <w:jc w:val="center"/>
              <w:rPr>
                <w:rFonts w:ascii="Times New Roman" w:hAnsi="Times New Roman" w:cs="Times New Roman"/>
              </w:rPr>
            </w:pPr>
            <w:r>
              <w:rPr>
                <w:rFonts w:ascii="Times New Roman" w:eastAsia="Times New Roman" w:hAnsi="Times New Roman" w:cs="Times New Roman"/>
                <w:b/>
                <w:sz w:val="20"/>
              </w:rPr>
              <w:t xml:space="preserve">Unsatisfactory (&lt;50%) </w:t>
            </w:r>
          </w:p>
        </w:tc>
      </w:tr>
      <w:tr w:rsidR="009A0E71" w:rsidRPr="00020ECA" w:rsidTr="00BB0062">
        <w:trPr>
          <w:trHeight w:val="1165"/>
        </w:trPr>
        <w:tc>
          <w:tcPr>
            <w:tcW w:w="1651" w:type="dxa"/>
            <w:tcBorders>
              <w:top w:val="single" w:sz="4" w:space="0" w:color="000000"/>
              <w:left w:val="single" w:sz="4" w:space="0" w:color="000000"/>
              <w:bottom w:val="single" w:sz="4" w:space="0" w:color="000000"/>
              <w:right w:val="single" w:sz="4" w:space="0" w:color="000000"/>
            </w:tcBorders>
          </w:tcPr>
          <w:p w:rsidR="009A0E71" w:rsidRPr="00020ECA" w:rsidRDefault="009A0E71" w:rsidP="00BB0062">
            <w:pPr>
              <w:ind w:right="3"/>
              <w:jc w:val="center"/>
              <w:rPr>
                <w:rFonts w:ascii="Times New Roman" w:hAnsi="Times New Roman" w:cs="Times New Roman"/>
              </w:rPr>
            </w:pPr>
            <w:r>
              <w:rPr>
                <w:rFonts w:ascii="Times New Roman" w:eastAsia="Times New Roman" w:hAnsi="Times New Roman" w:cs="Times New Roman"/>
                <w:b/>
                <w:sz w:val="20"/>
              </w:rPr>
              <w:t xml:space="preserve">Performance </w:t>
            </w:r>
          </w:p>
        </w:tc>
        <w:tc>
          <w:tcPr>
            <w:tcW w:w="2120" w:type="dxa"/>
            <w:tcBorders>
              <w:top w:val="single" w:sz="4" w:space="0" w:color="000000"/>
              <w:left w:val="single" w:sz="4" w:space="0" w:color="000000"/>
              <w:bottom w:val="single" w:sz="4" w:space="0" w:color="000000"/>
              <w:right w:val="single" w:sz="4" w:space="0" w:color="000000"/>
            </w:tcBorders>
          </w:tcPr>
          <w:p w:rsidR="009A0E71" w:rsidRPr="00020ECA" w:rsidRDefault="009A0E71" w:rsidP="00BB0062">
            <w:pPr>
              <w:ind w:left="2"/>
              <w:rPr>
                <w:rFonts w:ascii="Times New Roman" w:hAnsi="Times New Roman" w:cs="Times New Roman"/>
              </w:rPr>
            </w:pPr>
            <w:r>
              <w:rPr>
                <w:rFonts w:ascii="Times New Roman" w:eastAsia="Times New Roman" w:hAnsi="Times New Roman" w:cs="Times New Roman"/>
                <w:i/>
                <w:sz w:val="20"/>
              </w:rPr>
              <w:t xml:space="preserve"> </w:t>
            </w:r>
          </w:p>
          <w:p w:rsidR="009A0E71" w:rsidRPr="00020ECA" w:rsidRDefault="009A0E71" w:rsidP="00BB0062">
            <w:pPr>
              <w:ind w:left="2"/>
              <w:rPr>
                <w:rFonts w:ascii="Times New Roman" w:hAnsi="Times New Roman" w:cs="Times New Roman"/>
              </w:rPr>
            </w:pPr>
            <w:r>
              <w:rPr>
                <w:rFonts w:ascii="Times New Roman" w:eastAsia="Times New Roman" w:hAnsi="Times New Roman" w:cs="Times New Roman"/>
                <w:sz w:val="20"/>
              </w:rPr>
              <w:t xml:space="preserve">Able to present full knowledge of both problem and solution. </w:t>
            </w:r>
          </w:p>
        </w:tc>
        <w:tc>
          <w:tcPr>
            <w:tcW w:w="2117" w:type="dxa"/>
            <w:tcBorders>
              <w:top w:val="single" w:sz="4" w:space="0" w:color="000000"/>
              <w:left w:val="single" w:sz="4" w:space="0" w:color="000000"/>
              <w:bottom w:val="single" w:sz="4" w:space="0" w:color="000000"/>
              <w:right w:val="single" w:sz="4" w:space="0" w:color="000000"/>
            </w:tcBorders>
          </w:tcPr>
          <w:p w:rsidR="009A0E71" w:rsidRPr="00020ECA" w:rsidRDefault="009A0E71" w:rsidP="00BB0062">
            <w:pPr>
              <w:rPr>
                <w:rFonts w:ascii="Times New Roman" w:hAnsi="Times New Roman" w:cs="Times New Roman"/>
              </w:rPr>
            </w:pPr>
            <w:r>
              <w:rPr>
                <w:rFonts w:ascii="Times New Roman" w:eastAsia="Times New Roman" w:hAnsi="Times New Roman" w:cs="Times New Roman"/>
                <w:i/>
                <w:sz w:val="20"/>
              </w:rPr>
              <w:t xml:space="preserve"> </w:t>
            </w:r>
          </w:p>
          <w:p w:rsidR="009A0E71" w:rsidRPr="00020ECA" w:rsidRDefault="009A0E71" w:rsidP="00BB0062">
            <w:pPr>
              <w:rPr>
                <w:rFonts w:ascii="Times New Roman" w:hAnsi="Times New Roman" w:cs="Times New Roman"/>
              </w:rPr>
            </w:pPr>
            <w:r>
              <w:rPr>
                <w:rFonts w:ascii="Times New Roman" w:eastAsia="Times New Roman" w:hAnsi="Times New Roman" w:cs="Times New Roman"/>
                <w:sz w:val="20"/>
              </w:rPr>
              <w:t xml:space="preserve">Able to present adequate knowledge of both problem and solution </w:t>
            </w:r>
          </w:p>
        </w:tc>
        <w:tc>
          <w:tcPr>
            <w:tcW w:w="2324" w:type="dxa"/>
            <w:tcBorders>
              <w:top w:val="single" w:sz="4" w:space="0" w:color="000000"/>
              <w:left w:val="single" w:sz="4" w:space="0" w:color="000000"/>
              <w:bottom w:val="single" w:sz="4" w:space="0" w:color="000000"/>
              <w:right w:val="single" w:sz="4" w:space="0" w:color="000000"/>
            </w:tcBorders>
          </w:tcPr>
          <w:p w:rsidR="009A0E71" w:rsidRPr="00020ECA" w:rsidRDefault="009A0E71" w:rsidP="00BB0062">
            <w:pPr>
              <w:ind w:left="2"/>
              <w:rPr>
                <w:rFonts w:ascii="Times New Roman" w:hAnsi="Times New Roman" w:cs="Times New Roman"/>
              </w:rPr>
            </w:pPr>
            <w:r>
              <w:rPr>
                <w:rFonts w:ascii="Times New Roman" w:eastAsia="Times New Roman" w:hAnsi="Times New Roman" w:cs="Times New Roman"/>
                <w:i/>
                <w:sz w:val="20"/>
              </w:rPr>
              <w:t xml:space="preserve"> </w:t>
            </w:r>
          </w:p>
          <w:p w:rsidR="009A0E71" w:rsidRPr="00020ECA" w:rsidRDefault="009A0E71" w:rsidP="00BB0062">
            <w:pPr>
              <w:ind w:left="2"/>
              <w:rPr>
                <w:rFonts w:ascii="Times New Roman" w:hAnsi="Times New Roman" w:cs="Times New Roman"/>
              </w:rPr>
            </w:pPr>
            <w:r>
              <w:rPr>
                <w:rFonts w:ascii="Times New Roman" w:eastAsia="Times New Roman" w:hAnsi="Times New Roman" w:cs="Times New Roman"/>
                <w:sz w:val="20"/>
              </w:rPr>
              <w:t xml:space="preserve">Able to present sufficient knowledge of both problem and solution </w:t>
            </w:r>
          </w:p>
        </w:tc>
        <w:tc>
          <w:tcPr>
            <w:tcW w:w="1586" w:type="dxa"/>
            <w:tcBorders>
              <w:top w:val="single" w:sz="4" w:space="0" w:color="000000"/>
              <w:left w:val="single" w:sz="4" w:space="0" w:color="000000"/>
              <w:bottom w:val="single" w:sz="4" w:space="0" w:color="000000"/>
              <w:right w:val="single" w:sz="4" w:space="0" w:color="000000"/>
            </w:tcBorders>
          </w:tcPr>
          <w:p w:rsidR="009A0E71" w:rsidRPr="00020ECA" w:rsidRDefault="009A0E71" w:rsidP="00BB0062">
            <w:pPr>
              <w:ind w:left="2"/>
              <w:rPr>
                <w:rFonts w:ascii="Times New Roman" w:hAnsi="Times New Roman" w:cs="Times New Roman"/>
              </w:rPr>
            </w:pPr>
            <w:r>
              <w:rPr>
                <w:rFonts w:ascii="Times New Roman" w:eastAsia="Times New Roman" w:hAnsi="Times New Roman" w:cs="Times New Roman"/>
                <w:i/>
                <w:sz w:val="20"/>
              </w:rPr>
              <w:t xml:space="preserve"> </w:t>
            </w:r>
          </w:p>
          <w:p w:rsidR="009A0E71" w:rsidRPr="00020ECA" w:rsidRDefault="009A0E71" w:rsidP="00BB0062">
            <w:pPr>
              <w:ind w:left="2"/>
              <w:rPr>
                <w:rFonts w:ascii="Times New Roman" w:hAnsi="Times New Roman" w:cs="Times New Roman"/>
              </w:rPr>
            </w:pPr>
            <w:r>
              <w:rPr>
                <w:rFonts w:ascii="Times New Roman" w:eastAsia="Times New Roman" w:hAnsi="Times New Roman" w:cs="Times New Roman"/>
                <w:sz w:val="20"/>
              </w:rPr>
              <w:t xml:space="preserve">No or very less knowledge of both problems and solution </w:t>
            </w:r>
          </w:p>
        </w:tc>
      </w:tr>
      <w:tr w:rsidR="009A0E71" w:rsidRPr="00020ECA" w:rsidTr="00BB0062">
        <w:trPr>
          <w:trHeight w:val="1169"/>
        </w:trPr>
        <w:tc>
          <w:tcPr>
            <w:tcW w:w="1651" w:type="dxa"/>
            <w:tcBorders>
              <w:top w:val="single" w:sz="4" w:space="0" w:color="000000"/>
              <w:left w:val="single" w:sz="4" w:space="0" w:color="000000"/>
              <w:bottom w:val="single" w:sz="4" w:space="0" w:color="000000"/>
              <w:right w:val="single" w:sz="4" w:space="0" w:color="000000"/>
            </w:tcBorders>
          </w:tcPr>
          <w:p w:rsidR="009A0E71" w:rsidRPr="00020ECA" w:rsidRDefault="009A0E71" w:rsidP="00BB0062">
            <w:pPr>
              <w:ind w:right="1"/>
              <w:jc w:val="center"/>
              <w:rPr>
                <w:rFonts w:ascii="Times New Roman" w:hAnsi="Times New Roman" w:cs="Times New Roman"/>
              </w:rPr>
            </w:pPr>
            <w:r>
              <w:rPr>
                <w:rFonts w:ascii="Times New Roman" w:eastAsia="Times New Roman" w:hAnsi="Times New Roman" w:cs="Times New Roman"/>
                <w:b/>
                <w:sz w:val="20"/>
              </w:rPr>
              <w:t xml:space="preserve">Viva </w:t>
            </w:r>
          </w:p>
          <w:p w:rsidR="009A0E71" w:rsidRPr="00020ECA" w:rsidRDefault="009A0E71" w:rsidP="00BB0062">
            <w:pPr>
              <w:ind w:left="50"/>
              <w:jc w:val="center"/>
              <w:rPr>
                <w:rFonts w:ascii="Times New Roman" w:hAnsi="Times New Roman" w:cs="Times New Roman"/>
              </w:rPr>
            </w:pPr>
            <w:r>
              <w:rPr>
                <w:rFonts w:ascii="Times New Roman" w:eastAsia="Times New Roman" w:hAnsi="Times New Roman" w:cs="Times New Roman"/>
                <w:b/>
                <w:sz w:val="20"/>
              </w:rPr>
              <w:t xml:space="preserve"> </w:t>
            </w:r>
          </w:p>
        </w:tc>
        <w:tc>
          <w:tcPr>
            <w:tcW w:w="2120" w:type="dxa"/>
            <w:tcBorders>
              <w:top w:val="single" w:sz="4" w:space="0" w:color="000000"/>
              <w:left w:val="single" w:sz="4" w:space="0" w:color="000000"/>
              <w:bottom w:val="single" w:sz="4" w:space="0" w:color="000000"/>
              <w:right w:val="single" w:sz="4" w:space="0" w:color="000000"/>
            </w:tcBorders>
          </w:tcPr>
          <w:p w:rsidR="009A0E71" w:rsidRPr="00020ECA" w:rsidRDefault="009A0E71" w:rsidP="00BB0062">
            <w:pPr>
              <w:ind w:left="2"/>
              <w:rPr>
                <w:rFonts w:ascii="Times New Roman" w:hAnsi="Times New Roman" w:cs="Times New Roman"/>
              </w:rPr>
            </w:pPr>
            <w:r>
              <w:rPr>
                <w:rFonts w:ascii="Times New Roman" w:eastAsia="Times New Roman" w:hAnsi="Times New Roman" w:cs="Times New Roman"/>
                <w:sz w:val="20"/>
              </w:rPr>
              <w:t xml:space="preserve"> </w:t>
            </w:r>
          </w:p>
          <w:p w:rsidR="009A0E71" w:rsidRPr="00020ECA" w:rsidRDefault="009A0E71" w:rsidP="00BB0062">
            <w:pPr>
              <w:ind w:left="2"/>
              <w:rPr>
                <w:rFonts w:ascii="Times New Roman" w:hAnsi="Times New Roman" w:cs="Times New Roman"/>
              </w:rPr>
            </w:pPr>
            <w:r>
              <w:rPr>
                <w:rFonts w:ascii="Times New Roman" w:eastAsia="Times New Roman" w:hAnsi="Times New Roman" w:cs="Times New Roman"/>
                <w:sz w:val="20"/>
              </w:rPr>
              <w:t xml:space="preserve">Able to answer the questions easily and correctly </w:t>
            </w:r>
          </w:p>
        </w:tc>
        <w:tc>
          <w:tcPr>
            <w:tcW w:w="2117" w:type="dxa"/>
            <w:tcBorders>
              <w:top w:val="single" w:sz="4" w:space="0" w:color="000000"/>
              <w:left w:val="single" w:sz="4" w:space="0" w:color="000000"/>
              <w:bottom w:val="single" w:sz="4" w:space="0" w:color="000000"/>
              <w:right w:val="single" w:sz="4" w:space="0" w:color="000000"/>
            </w:tcBorders>
          </w:tcPr>
          <w:p w:rsidR="009A0E71" w:rsidRPr="00020ECA" w:rsidRDefault="009A0E71" w:rsidP="00BB0062">
            <w:pPr>
              <w:rPr>
                <w:rFonts w:ascii="Times New Roman" w:hAnsi="Times New Roman" w:cs="Times New Roman"/>
              </w:rPr>
            </w:pPr>
            <w:r>
              <w:rPr>
                <w:rFonts w:ascii="Times New Roman" w:eastAsia="Times New Roman" w:hAnsi="Times New Roman" w:cs="Times New Roman"/>
                <w:sz w:val="20"/>
              </w:rPr>
              <w:t xml:space="preserve"> </w:t>
            </w:r>
          </w:p>
          <w:p w:rsidR="009A0E71" w:rsidRPr="00020ECA" w:rsidRDefault="009A0E71" w:rsidP="00BB0062">
            <w:pPr>
              <w:rPr>
                <w:rFonts w:ascii="Times New Roman" w:hAnsi="Times New Roman" w:cs="Times New Roman"/>
              </w:rPr>
            </w:pPr>
            <w:r>
              <w:rPr>
                <w:rFonts w:ascii="Times New Roman" w:eastAsia="Times New Roman" w:hAnsi="Times New Roman" w:cs="Times New Roman"/>
                <w:sz w:val="20"/>
              </w:rPr>
              <w:t xml:space="preserve">Able to answer the questions  </w:t>
            </w:r>
          </w:p>
        </w:tc>
        <w:tc>
          <w:tcPr>
            <w:tcW w:w="2324" w:type="dxa"/>
            <w:tcBorders>
              <w:top w:val="single" w:sz="4" w:space="0" w:color="000000"/>
              <w:left w:val="single" w:sz="4" w:space="0" w:color="000000"/>
              <w:bottom w:val="single" w:sz="4" w:space="0" w:color="000000"/>
              <w:right w:val="single" w:sz="4" w:space="0" w:color="000000"/>
            </w:tcBorders>
          </w:tcPr>
          <w:p w:rsidR="009A0E71" w:rsidRPr="00020ECA" w:rsidRDefault="009A0E71" w:rsidP="00BB0062">
            <w:pPr>
              <w:ind w:left="2"/>
              <w:rPr>
                <w:rFonts w:ascii="Times New Roman" w:hAnsi="Times New Roman" w:cs="Times New Roman"/>
              </w:rPr>
            </w:pPr>
            <w:r>
              <w:rPr>
                <w:rFonts w:ascii="Times New Roman" w:eastAsia="Times New Roman" w:hAnsi="Times New Roman" w:cs="Times New Roman"/>
                <w:sz w:val="20"/>
              </w:rPr>
              <w:t xml:space="preserve"> </w:t>
            </w:r>
          </w:p>
          <w:p w:rsidR="009A0E71" w:rsidRPr="00020ECA" w:rsidRDefault="009A0E71" w:rsidP="00BB0062">
            <w:pPr>
              <w:ind w:left="2"/>
              <w:rPr>
                <w:rFonts w:ascii="Times New Roman" w:hAnsi="Times New Roman" w:cs="Times New Roman"/>
              </w:rPr>
            </w:pPr>
            <w:r>
              <w:rPr>
                <w:rFonts w:ascii="Times New Roman" w:eastAsia="Times New Roman" w:hAnsi="Times New Roman" w:cs="Times New Roman"/>
                <w:sz w:val="20"/>
              </w:rPr>
              <w:t xml:space="preserve">Able to answer the questions but with mistakes </w:t>
            </w:r>
          </w:p>
        </w:tc>
        <w:tc>
          <w:tcPr>
            <w:tcW w:w="1586" w:type="dxa"/>
            <w:tcBorders>
              <w:top w:val="single" w:sz="4" w:space="0" w:color="000000"/>
              <w:left w:val="single" w:sz="4" w:space="0" w:color="000000"/>
              <w:bottom w:val="single" w:sz="4" w:space="0" w:color="000000"/>
              <w:right w:val="single" w:sz="4" w:space="0" w:color="000000"/>
            </w:tcBorders>
          </w:tcPr>
          <w:p w:rsidR="009A0E71" w:rsidRPr="00020ECA" w:rsidRDefault="009A0E71" w:rsidP="00BB0062">
            <w:pPr>
              <w:ind w:left="2"/>
              <w:rPr>
                <w:rFonts w:ascii="Times New Roman" w:hAnsi="Times New Roman" w:cs="Times New Roman"/>
              </w:rPr>
            </w:pPr>
            <w:r>
              <w:rPr>
                <w:rFonts w:ascii="Times New Roman" w:eastAsia="Times New Roman" w:hAnsi="Times New Roman" w:cs="Times New Roman"/>
                <w:sz w:val="20"/>
              </w:rPr>
              <w:t xml:space="preserve"> </w:t>
            </w:r>
          </w:p>
          <w:p w:rsidR="009A0E71" w:rsidRPr="00020ECA" w:rsidRDefault="009A0E71" w:rsidP="00BB0062">
            <w:pPr>
              <w:ind w:left="2"/>
              <w:rPr>
                <w:rFonts w:ascii="Times New Roman" w:hAnsi="Times New Roman" w:cs="Times New Roman"/>
              </w:rPr>
            </w:pPr>
            <w:r>
              <w:rPr>
                <w:rFonts w:ascii="Times New Roman" w:eastAsia="Times New Roman" w:hAnsi="Times New Roman" w:cs="Times New Roman"/>
                <w:sz w:val="20"/>
              </w:rPr>
              <w:t xml:space="preserve">Unable to answer the questions </w:t>
            </w:r>
          </w:p>
        </w:tc>
      </w:tr>
    </w:tbl>
    <w:p w:rsidR="009A0E71" w:rsidRPr="00020ECA" w:rsidRDefault="009A0E71" w:rsidP="009A0E71">
      <w:pPr>
        <w:spacing w:after="173"/>
        <w:rPr>
          <w:rFonts w:ascii="Times New Roman" w:hAnsi="Times New Roman" w:cs="Times New Roman"/>
        </w:rPr>
      </w:pPr>
      <w:r>
        <w:rPr>
          <w:rFonts w:ascii="Times New Roman" w:hAnsi="Times New Roman" w:cs="Times New Roman"/>
          <w:b/>
          <w:i/>
          <w:sz w:val="30"/>
        </w:rPr>
        <w:t xml:space="preserve"> </w:t>
      </w:r>
    </w:p>
    <w:p w:rsidR="009A0E71" w:rsidRPr="00020ECA" w:rsidRDefault="009A0E71" w:rsidP="009A0E71">
      <w:pPr>
        <w:spacing w:after="0"/>
        <w:ind w:left="2881"/>
        <w:rPr>
          <w:rFonts w:ascii="Times New Roman" w:hAnsi="Times New Roman" w:cs="Times New Roman"/>
        </w:rPr>
      </w:pPr>
      <w:r>
        <w:rPr>
          <w:rFonts w:ascii="Times New Roman" w:eastAsia="Times New Roman" w:hAnsi="Times New Roman" w:cs="Times New Roman"/>
          <w:b/>
          <w:i/>
          <w:sz w:val="32"/>
          <w:u w:val="single" w:color="000000"/>
        </w:rPr>
        <w:t>Mid Term Rubrics based Assessment</w:t>
      </w:r>
      <w:r>
        <w:rPr>
          <w:rFonts w:ascii="Times New Roman" w:eastAsia="Times New Roman" w:hAnsi="Times New Roman" w:cs="Times New Roman"/>
          <w:b/>
          <w:i/>
          <w:sz w:val="32"/>
        </w:rPr>
        <w:t xml:space="preserve"> </w:t>
      </w:r>
    </w:p>
    <w:p w:rsidR="009A0E71" w:rsidRPr="00020ECA" w:rsidRDefault="009A0E71" w:rsidP="009A0E71">
      <w:pPr>
        <w:spacing w:after="0"/>
        <w:rPr>
          <w:rFonts w:ascii="Times New Roman" w:hAnsi="Times New Roman" w:cs="Times New Roman"/>
        </w:rPr>
      </w:pPr>
      <w:r>
        <w:rPr>
          <w:rFonts w:ascii="Times New Roman" w:eastAsia="Times New Roman" w:hAnsi="Times New Roman" w:cs="Times New Roman"/>
          <w:b/>
          <w:i/>
        </w:rPr>
        <w:t xml:space="preserve"> </w:t>
      </w:r>
    </w:p>
    <w:p w:rsidR="009A0E71" w:rsidRPr="00020ECA" w:rsidRDefault="009A0E71" w:rsidP="009A0E71">
      <w:pPr>
        <w:spacing w:after="69" w:line="254" w:lineRule="auto"/>
        <w:ind w:left="-5" w:hanging="10"/>
        <w:rPr>
          <w:rFonts w:ascii="Times New Roman" w:hAnsi="Times New Roman" w:cs="Times New Roman"/>
        </w:rPr>
      </w:pPr>
      <w:r>
        <w:rPr>
          <w:rFonts w:ascii="Times New Roman" w:eastAsia="Times New Roman" w:hAnsi="Times New Roman" w:cs="Times New Roman"/>
          <w:b/>
          <w:i/>
        </w:rPr>
        <w:t xml:space="preserve">Course Name (Course Code): _________________________________________________________        </w:t>
      </w:r>
    </w:p>
    <w:p w:rsidR="009A0E71" w:rsidRPr="00020ECA" w:rsidRDefault="009A0E71" w:rsidP="009A0E71">
      <w:pPr>
        <w:pStyle w:val="Heading5"/>
        <w:ind w:left="-5"/>
      </w:pPr>
      <w:r>
        <w:rPr>
          <w:i/>
        </w:rPr>
        <w:t xml:space="preserve">Semester, Batch: _____________________________________________________ </w:t>
      </w:r>
    </w:p>
    <w:p w:rsidR="009A0E71" w:rsidRPr="00020ECA" w:rsidRDefault="009A0E71" w:rsidP="009A0E71">
      <w:pPr>
        <w:spacing w:after="0"/>
        <w:ind w:left="2881"/>
        <w:rPr>
          <w:rFonts w:ascii="Times New Roman" w:hAnsi="Times New Roman" w:cs="Times New Roman"/>
        </w:rPr>
      </w:pPr>
      <w:r>
        <w:rPr>
          <w:rFonts w:ascii="Times New Roman" w:hAnsi="Times New Roman" w:cs="Times New Roman"/>
          <w:b/>
          <w:i/>
          <w:sz w:val="32"/>
        </w:rPr>
        <w:t xml:space="preserve"> </w:t>
      </w:r>
    </w:p>
    <w:tbl>
      <w:tblPr>
        <w:tblStyle w:val="TableGrid"/>
        <w:tblW w:w="9105" w:type="dxa"/>
        <w:tblInd w:w="5" w:type="dxa"/>
        <w:tblCellMar>
          <w:top w:w="51" w:type="dxa"/>
          <w:right w:w="50" w:type="dxa"/>
        </w:tblCellMar>
        <w:tblLook w:val="04A0" w:firstRow="1" w:lastRow="0" w:firstColumn="1" w:lastColumn="0" w:noHBand="0" w:noVBand="1"/>
      </w:tblPr>
      <w:tblGrid>
        <w:gridCol w:w="3858"/>
        <w:gridCol w:w="816"/>
        <w:gridCol w:w="4431"/>
      </w:tblGrid>
      <w:tr w:rsidR="009A0E71" w:rsidRPr="00020ECA" w:rsidTr="00BB0062">
        <w:trPr>
          <w:trHeight w:val="458"/>
        </w:trPr>
        <w:tc>
          <w:tcPr>
            <w:tcW w:w="3857" w:type="dxa"/>
            <w:tcBorders>
              <w:top w:val="single" w:sz="4" w:space="0" w:color="000000"/>
              <w:left w:val="single" w:sz="4" w:space="0" w:color="000000"/>
              <w:bottom w:val="single" w:sz="4" w:space="0" w:color="000000"/>
              <w:right w:val="nil"/>
            </w:tcBorders>
          </w:tcPr>
          <w:p w:rsidR="009A0E71" w:rsidRPr="00020ECA" w:rsidRDefault="009A0E71" w:rsidP="00BB0062">
            <w:pPr>
              <w:rPr>
                <w:rFonts w:ascii="Times New Roman" w:hAnsi="Times New Roman" w:cs="Times New Roman"/>
              </w:rPr>
            </w:pPr>
          </w:p>
        </w:tc>
        <w:tc>
          <w:tcPr>
            <w:tcW w:w="816" w:type="dxa"/>
            <w:tcBorders>
              <w:top w:val="single" w:sz="4" w:space="0" w:color="000000"/>
              <w:left w:val="nil"/>
              <w:bottom w:val="single" w:sz="4" w:space="0" w:color="000000"/>
              <w:right w:val="nil"/>
            </w:tcBorders>
          </w:tcPr>
          <w:p w:rsidR="009A0E71" w:rsidRPr="00020ECA" w:rsidRDefault="009A0E71" w:rsidP="00BB0062">
            <w:pPr>
              <w:jc w:val="both"/>
              <w:rPr>
                <w:rFonts w:ascii="Times New Roman" w:hAnsi="Times New Roman" w:cs="Times New Roman"/>
              </w:rPr>
            </w:pPr>
            <w:r>
              <w:rPr>
                <w:rFonts w:ascii="Times New Roman" w:eastAsia="Times New Roman" w:hAnsi="Times New Roman" w:cs="Times New Roman"/>
                <w:b/>
                <w:sz w:val="20"/>
              </w:rPr>
              <w:t>Score All</w:t>
            </w:r>
          </w:p>
        </w:tc>
        <w:tc>
          <w:tcPr>
            <w:tcW w:w="4431" w:type="dxa"/>
            <w:tcBorders>
              <w:top w:val="single" w:sz="4" w:space="0" w:color="000000"/>
              <w:left w:val="nil"/>
              <w:bottom w:val="single" w:sz="4" w:space="0" w:color="000000"/>
              <w:right w:val="single" w:sz="4" w:space="0" w:color="000000"/>
            </w:tcBorders>
          </w:tcPr>
          <w:p w:rsidR="009A0E71" w:rsidRPr="00020ECA" w:rsidRDefault="009A0E71" w:rsidP="00BB0062">
            <w:pPr>
              <w:ind w:left="-50"/>
              <w:rPr>
                <w:rFonts w:ascii="Times New Roman" w:hAnsi="Times New Roman" w:cs="Times New Roman"/>
              </w:rPr>
            </w:pPr>
            <w:proofErr w:type="spellStart"/>
            <w:r>
              <w:rPr>
                <w:rFonts w:ascii="Times New Roman" w:eastAsia="Times New Roman" w:hAnsi="Times New Roman" w:cs="Times New Roman"/>
                <w:b/>
                <w:sz w:val="20"/>
              </w:rPr>
              <w:t>ocation</w:t>
            </w:r>
            <w:proofErr w:type="spellEnd"/>
            <w:r>
              <w:rPr>
                <w:rFonts w:ascii="Times New Roman" w:eastAsia="Times New Roman" w:hAnsi="Times New Roman" w:cs="Times New Roman"/>
                <w:b/>
                <w:sz w:val="20"/>
              </w:rPr>
              <w:t xml:space="preserve"> </w:t>
            </w:r>
          </w:p>
        </w:tc>
      </w:tr>
      <w:tr w:rsidR="009A0E71" w:rsidRPr="00020ECA" w:rsidTr="00BB0062">
        <w:trPr>
          <w:trHeight w:val="576"/>
        </w:trPr>
        <w:tc>
          <w:tcPr>
            <w:tcW w:w="3857" w:type="dxa"/>
            <w:tcBorders>
              <w:top w:val="single" w:sz="4" w:space="0" w:color="000000"/>
              <w:left w:val="single" w:sz="4" w:space="0" w:color="000000"/>
              <w:bottom w:val="single" w:sz="4" w:space="0" w:color="000000"/>
              <w:right w:val="nil"/>
            </w:tcBorders>
          </w:tcPr>
          <w:p w:rsidR="009A0E71" w:rsidRPr="00020ECA" w:rsidRDefault="009A0E71" w:rsidP="00BB0062">
            <w:pPr>
              <w:ind w:left="864"/>
              <w:jc w:val="center"/>
              <w:rPr>
                <w:rFonts w:ascii="Times New Roman" w:hAnsi="Times New Roman" w:cs="Times New Roman"/>
              </w:rPr>
            </w:pPr>
            <w:r>
              <w:rPr>
                <w:rFonts w:ascii="Times New Roman" w:eastAsia="Times New Roman" w:hAnsi="Times New Roman" w:cs="Times New Roman"/>
                <w:b/>
                <w:sz w:val="20"/>
              </w:rPr>
              <w:t xml:space="preserve">Performance </w:t>
            </w:r>
          </w:p>
        </w:tc>
        <w:tc>
          <w:tcPr>
            <w:tcW w:w="816" w:type="dxa"/>
            <w:tcBorders>
              <w:top w:val="single" w:sz="4" w:space="0" w:color="000000"/>
              <w:left w:val="nil"/>
              <w:bottom w:val="single" w:sz="4" w:space="0" w:color="000000"/>
              <w:right w:val="single" w:sz="4" w:space="0" w:color="000000"/>
            </w:tcBorders>
          </w:tcPr>
          <w:p w:rsidR="009A0E71" w:rsidRPr="00020ECA" w:rsidRDefault="009A0E71" w:rsidP="00BB0062">
            <w:pPr>
              <w:rPr>
                <w:rFonts w:ascii="Times New Roman" w:hAnsi="Times New Roman" w:cs="Times New Roman"/>
              </w:rPr>
            </w:pPr>
          </w:p>
        </w:tc>
        <w:tc>
          <w:tcPr>
            <w:tcW w:w="4431" w:type="dxa"/>
            <w:tcBorders>
              <w:top w:val="single" w:sz="4" w:space="0" w:color="000000"/>
              <w:left w:val="single" w:sz="4" w:space="0" w:color="000000"/>
              <w:bottom w:val="single" w:sz="4" w:space="0" w:color="000000"/>
              <w:right w:val="single" w:sz="4" w:space="0" w:color="000000"/>
            </w:tcBorders>
          </w:tcPr>
          <w:p w:rsidR="009A0E71" w:rsidRPr="00020ECA" w:rsidRDefault="009A0E71" w:rsidP="00BB0062">
            <w:pPr>
              <w:ind w:left="49"/>
              <w:jc w:val="center"/>
              <w:rPr>
                <w:rFonts w:ascii="Times New Roman" w:hAnsi="Times New Roman" w:cs="Times New Roman"/>
              </w:rPr>
            </w:pPr>
            <w:r>
              <w:rPr>
                <w:rFonts w:ascii="Times New Roman" w:eastAsia="Times New Roman" w:hAnsi="Times New Roman" w:cs="Times New Roman"/>
                <w:sz w:val="20"/>
              </w:rPr>
              <w:t>______ /20</w:t>
            </w:r>
            <w:r>
              <w:rPr>
                <w:rFonts w:ascii="Times New Roman" w:eastAsia="Times New Roman" w:hAnsi="Times New Roman" w:cs="Times New Roman"/>
                <w:b/>
                <w:sz w:val="20"/>
              </w:rPr>
              <w:t xml:space="preserve"> </w:t>
            </w:r>
          </w:p>
        </w:tc>
      </w:tr>
      <w:tr w:rsidR="009A0E71" w:rsidRPr="00020ECA" w:rsidTr="00BB0062">
        <w:trPr>
          <w:trHeight w:val="521"/>
        </w:trPr>
        <w:tc>
          <w:tcPr>
            <w:tcW w:w="3857" w:type="dxa"/>
            <w:tcBorders>
              <w:top w:val="single" w:sz="4" w:space="0" w:color="000000"/>
              <w:left w:val="single" w:sz="4" w:space="0" w:color="000000"/>
              <w:bottom w:val="single" w:sz="4" w:space="0" w:color="000000"/>
              <w:right w:val="nil"/>
            </w:tcBorders>
          </w:tcPr>
          <w:p w:rsidR="009A0E71" w:rsidRPr="00020ECA" w:rsidRDefault="009A0E71" w:rsidP="00BB0062">
            <w:pPr>
              <w:ind w:left="862"/>
              <w:jc w:val="center"/>
              <w:rPr>
                <w:rFonts w:ascii="Times New Roman" w:hAnsi="Times New Roman" w:cs="Times New Roman"/>
              </w:rPr>
            </w:pPr>
            <w:r>
              <w:rPr>
                <w:rFonts w:ascii="Times New Roman" w:eastAsia="Times New Roman" w:hAnsi="Times New Roman" w:cs="Times New Roman"/>
                <w:b/>
                <w:sz w:val="20"/>
              </w:rPr>
              <w:t xml:space="preserve">Viva </w:t>
            </w:r>
          </w:p>
        </w:tc>
        <w:tc>
          <w:tcPr>
            <w:tcW w:w="816" w:type="dxa"/>
            <w:tcBorders>
              <w:top w:val="single" w:sz="4" w:space="0" w:color="000000"/>
              <w:left w:val="nil"/>
              <w:bottom w:val="single" w:sz="4" w:space="0" w:color="000000"/>
              <w:right w:val="single" w:sz="4" w:space="0" w:color="000000"/>
            </w:tcBorders>
          </w:tcPr>
          <w:p w:rsidR="009A0E71" w:rsidRPr="00020ECA" w:rsidRDefault="009A0E71" w:rsidP="00BB0062">
            <w:pPr>
              <w:rPr>
                <w:rFonts w:ascii="Times New Roman" w:hAnsi="Times New Roman" w:cs="Times New Roman"/>
              </w:rPr>
            </w:pPr>
          </w:p>
        </w:tc>
        <w:tc>
          <w:tcPr>
            <w:tcW w:w="4431" w:type="dxa"/>
            <w:tcBorders>
              <w:top w:val="single" w:sz="4" w:space="0" w:color="000000"/>
              <w:left w:val="single" w:sz="4" w:space="0" w:color="000000"/>
              <w:bottom w:val="single" w:sz="4" w:space="0" w:color="000000"/>
              <w:right w:val="single" w:sz="4" w:space="0" w:color="000000"/>
            </w:tcBorders>
          </w:tcPr>
          <w:p w:rsidR="009A0E71" w:rsidRPr="00020ECA" w:rsidRDefault="009A0E71" w:rsidP="00BB0062">
            <w:pPr>
              <w:ind w:left="51"/>
              <w:jc w:val="center"/>
              <w:rPr>
                <w:rFonts w:ascii="Times New Roman" w:hAnsi="Times New Roman" w:cs="Times New Roman"/>
              </w:rPr>
            </w:pPr>
            <w:r>
              <w:rPr>
                <w:rFonts w:ascii="Times New Roman" w:eastAsia="Times New Roman" w:hAnsi="Times New Roman" w:cs="Times New Roman"/>
                <w:sz w:val="20"/>
              </w:rPr>
              <w:t xml:space="preserve">_____ /5 </w:t>
            </w:r>
          </w:p>
        </w:tc>
      </w:tr>
      <w:tr w:rsidR="009A0E71" w:rsidRPr="00020ECA" w:rsidTr="00BB0062">
        <w:trPr>
          <w:trHeight w:val="689"/>
        </w:trPr>
        <w:tc>
          <w:tcPr>
            <w:tcW w:w="3857" w:type="dxa"/>
            <w:tcBorders>
              <w:top w:val="single" w:sz="4" w:space="0" w:color="000000"/>
              <w:left w:val="single" w:sz="4" w:space="0" w:color="000000"/>
              <w:bottom w:val="single" w:sz="4" w:space="0" w:color="000000"/>
              <w:right w:val="nil"/>
            </w:tcBorders>
          </w:tcPr>
          <w:p w:rsidR="009A0E71" w:rsidRPr="00020ECA" w:rsidRDefault="009A0E71" w:rsidP="00BB0062">
            <w:pPr>
              <w:ind w:left="1430"/>
              <w:rPr>
                <w:rFonts w:ascii="Times New Roman" w:hAnsi="Times New Roman" w:cs="Times New Roman"/>
              </w:rPr>
            </w:pPr>
            <w:r>
              <w:rPr>
                <w:rFonts w:ascii="Times New Roman" w:eastAsia="Times New Roman" w:hAnsi="Times New Roman" w:cs="Times New Roman"/>
                <w:b/>
                <w:sz w:val="20"/>
              </w:rPr>
              <w:t xml:space="preserve">Total Obtained Score </w:t>
            </w:r>
          </w:p>
        </w:tc>
        <w:tc>
          <w:tcPr>
            <w:tcW w:w="816" w:type="dxa"/>
            <w:tcBorders>
              <w:top w:val="single" w:sz="4" w:space="0" w:color="000000"/>
              <w:left w:val="nil"/>
              <w:bottom w:val="single" w:sz="4" w:space="0" w:color="000000"/>
              <w:right w:val="single" w:sz="4" w:space="0" w:color="000000"/>
            </w:tcBorders>
          </w:tcPr>
          <w:p w:rsidR="009A0E71" w:rsidRPr="00020ECA" w:rsidRDefault="009A0E71" w:rsidP="00BB0062">
            <w:pPr>
              <w:rPr>
                <w:rFonts w:ascii="Times New Roman" w:hAnsi="Times New Roman" w:cs="Times New Roman"/>
              </w:rPr>
            </w:pPr>
          </w:p>
        </w:tc>
        <w:tc>
          <w:tcPr>
            <w:tcW w:w="4431" w:type="dxa"/>
            <w:tcBorders>
              <w:top w:val="single" w:sz="4" w:space="0" w:color="000000"/>
              <w:left w:val="single" w:sz="4" w:space="0" w:color="000000"/>
              <w:bottom w:val="single" w:sz="4" w:space="0" w:color="000000"/>
              <w:right w:val="single" w:sz="4" w:space="0" w:color="000000"/>
            </w:tcBorders>
          </w:tcPr>
          <w:p w:rsidR="009A0E71" w:rsidRPr="00020ECA" w:rsidRDefault="009A0E71" w:rsidP="00BB0062">
            <w:pPr>
              <w:ind w:left="49"/>
              <w:jc w:val="center"/>
              <w:rPr>
                <w:rFonts w:ascii="Times New Roman" w:hAnsi="Times New Roman" w:cs="Times New Roman"/>
              </w:rPr>
            </w:pPr>
            <w:r>
              <w:rPr>
                <w:rFonts w:ascii="Times New Roman" w:eastAsia="Times New Roman" w:hAnsi="Times New Roman" w:cs="Times New Roman"/>
                <w:b/>
                <w:sz w:val="20"/>
              </w:rPr>
              <w:t xml:space="preserve">______/ 25 </w:t>
            </w:r>
          </w:p>
        </w:tc>
      </w:tr>
    </w:tbl>
    <w:p w:rsidR="009A0E71" w:rsidRPr="00020ECA" w:rsidRDefault="009A0E71" w:rsidP="009A0E71">
      <w:pPr>
        <w:rPr>
          <w:rFonts w:ascii="Times New Roman" w:hAnsi="Times New Roman" w:cs="Times New Roman"/>
        </w:rPr>
      </w:pPr>
      <w:r>
        <w:rPr>
          <w:rFonts w:ascii="Times New Roman" w:hAnsi="Times New Roman" w:cs="Times New Roman"/>
        </w:rPr>
        <w:t xml:space="preserve"> </w:t>
      </w:r>
    </w:p>
    <w:p w:rsidR="009A0E71" w:rsidRPr="00020ECA" w:rsidRDefault="009A0E71" w:rsidP="009A0E71">
      <w:pPr>
        <w:spacing w:after="218"/>
        <w:ind w:left="10" w:right="-10" w:hanging="10"/>
        <w:jc w:val="right"/>
        <w:rPr>
          <w:rFonts w:ascii="Times New Roman" w:hAnsi="Times New Roman" w:cs="Times New Roman"/>
        </w:rPr>
      </w:pPr>
      <w:r>
        <w:rPr>
          <w:rFonts w:ascii="Times New Roman" w:hAnsi="Times New Roman" w:cs="Times New Roman"/>
          <w:b/>
          <w:i/>
        </w:rPr>
        <w:t>Examined by</w:t>
      </w:r>
      <w:r>
        <w:rPr>
          <w:rFonts w:ascii="Times New Roman" w:hAnsi="Times New Roman" w:cs="Times New Roman"/>
          <w:i/>
        </w:rPr>
        <w:t xml:space="preserve">: </w:t>
      </w:r>
      <w:r>
        <w:rPr>
          <w:rFonts w:ascii="Times New Roman" w:hAnsi="Times New Roman" w:cs="Times New Roman"/>
        </w:rPr>
        <w:t xml:space="preserve"> </w:t>
      </w:r>
      <w:r>
        <w:rPr>
          <w:rFonts w:ascii="Times New Roman" w:hAnsi="Times New Roman" w:cs="Times New Roman"/>
          <w:noProof/>
        </w:rPr>
        <mc:AlternateContent>
          <mc:Choice Requires="wpg">
            <w:drawing>
              <wp:inline distT="0" distB="0" distL="0" distR="0" wp14:anchorId="09984150" wp14:editId="310E5E8C">
                <wp:extent cx="2501138" cy="9144"/>
                <wp:effectExtent l="0" t="0" r="0" b="0"/>
                <wp:docPr id="163062" name="Group 163062"/>
                <wp:cNvGraphicFramePr/>
                <a:graphic xmlns:a="http://schemas.openxmlformats.org/drawingml/2006/main">
                  <a:graphicData uri="http://schemas.microsoft.com/office/word/2010/wordprocessingGroup">
                    <wpg:wgp>
                      <wpg:cNvGrpSpPr/>
                      <wpg:grpSpPr>
                        <a:xfrm>
                          <a:off x="0" y="0"/>
                          <a:ext cx="2501138" cy="9144"/>
                          <a:chOff x="0" y="0"/>
                          <a:chExt cx="2501138" cy="9144"/>
                        </a:xfrm>
                      </wpg:grpSpPr>
                      <wps:wsp>
                        <wps:cNvPr id="212396" name="Shape 212396"/>
                        <wps:cNvSpPr/>
                        <wps:spPr>
                          <a:xfrm>
                            <a:off x="0" y="0"/>
                            <a:ext cx="2501138" cy="9144"/>
                          </a:xfrm>
                          <a:custGeom>
                            <a:avLst/>
                            <a:gdLst/>
                            <a:ahLst/>
                            <a:cxnLst/>
                            <a:rect l="0" t="0" r="0" b="0"/>
                            <a:pathLst>
                              <a:path w="2501138" h="9144">
                                <a:moveTo>
                                  <a:pt x="0" y="0"/>
                                </a:moveTo>
                                <a:lnTo>
                                  <a:pt x="2501138" y="0"/>
                                </a:lnTo>
                                <a:lnTo>
                                  <a:pt x="250113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A2E2688" id="Group 163062" o:spid="_x0000_s1026" style="width:196.95pt;height:.7pt;mso-position-horizontal-relative:char;mso-position-vertical-relative:line" coordsize="2501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">
                <v:shape id="Shape 212396" o:spid="_x0000_s1027" style="position:absolute;width:25011;height:91;visibility:visible;mso-wrap-style:square;v-text-anchor:top" coordsize="250113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" path="m,l2501138,r,9144l,9144,,e" fillcolor="black" stroked="f" strokeweight="0">
                  <v:stroke miterlimit="83231f" joinstyle="miter"/>
                  <v:path arrowok="t" textboxrect="0,0,2501138,9144"/>
                </v:shape>
                <w10:anchorlock/>
              </v:group>
            </w:pict>
          </mc:Fallback>
        </mc:AlternateContent>
      </w:r>
      <w:r>
        <w:rPr>
          <w:rFonts w:ascii="Times New Roman" w:hAnsi="Times New Roman" w:cs="Times New Roman"/>
        </w:rPr>
        <w:t xml:space="preserve"> </w:t>
      </w:r>
    </w:p>
    <w:p w:rsidR="009A0E71" w:rsidRPr="00020ECA" w:rsidRDefault="009A0E71" w:rsidP="009A0E71">
      <w:pPr>
        <w:spacing w:after="314"/>
        <w:ind w:left="10" w:right="198" w:hanging="10"/>
        <w:jc w:val="right"/>
        <w:rPr>
          <w:rFonts w:ascii="Times New Roman" w:hAnsi="Times New Roman" w:cs="Times New Roman"/>
        </w:rPr>
      </w:pPr>
      <w:r>
        <w:rPr>
          <w:rFonts w:ascii="Times New Roman" w:hAnsi="Times New Roman" w:cs="Times New Roman"/>
          <w:b/>
          <w:i/>
        </w:rPr>
        <w:t xml:space="preserve">  (Name and Signature of concerned lab instructor) </w:t>
      </w:r>
    </w:p>
    <w:p w:rsidR="00805363" w:rsidRDefault="00805363" w:rsidP="00805363">
      <w:pPr>
        <w:tabs>
          <w:tab w:val="left" w:pos="6443"/>
        </w:tabs>
      </w:pPr>
    </w:p>
    <w:p w:rsidR="009A0E71" w:rsidRDefault="009A0E71" w:rsidP="00805363">
      <w:pPr>
        <w:tabs>
          <w:tab w:val="left" w:pos="6443"/>
        </w:tabs>
      </w:pPr>
    </w:p>
    <w:p w:rsidR="009A0E71" w:rsidRDefault="009A0E71" w:rsidP="00805363">
      <w:pPr>
        <w:tabs>
          <w:tab w:val="left" w:pos="6443"/>
        </w:tabs>
      </w:pPr>
    </w:p>
    <w:p w:rsidR="009A0E71" w:rsidRDefault="009A0E71" w:rsidP="00805363">
      <w:pPr>
        <w:tabs>
          <w:tab w:val="left" w:pos="6443"/>
        </w:tabs>
      </w:pPr>
    </w:p>
    <w:p w:rsidR="009A0E71" w:rsidRDefault="009A0E71" w:rsidP="00805363">
      <w:pPr>
        <w:tabs>
          <w:tab w:val="left" w:pos="6443"/>
        </w:tabs>
      </w:pPr>
    </w:p>
    <w:p w:rsidR="00805363" w:rsidRPr="00805363" w:rsidRDefault="00690E88" w:rsidP="00805363">
      <w:pPr>
        <w:pStyle w:val="Heading1"/>
        <w:jc w:val="center"/>
        <w:rPr>
          <w:sz w:val="44"/>
        </w:rPr>
      </w:pPr>
      <w:bookmarkStart w:id="1" w:name="_Toc184484191"/>
      <w:r>
        <w:rPr>
          <w:sz w:val="44"/>
        </w:rPr>
        <w:t>Lab Session 8</w:t>
      </w:r>
      <w:r w:rsidR="00805363" w:rsidRPr="00805363">
        <w:rPr>
          <w:sz w:val="44"/>
        </w:rPr>
        <w:t>:</w:t>
      </w:r>
      <w:r>
        <w:rPr>
          <w:sz w:val="44"/>
        </w:rPr>
        <w:t xml:space="preserve"> Mid Term Report</w:t>
      </w:r>
      <w:r w:rsidR="00805363" w:rsidRPr="00805363">
        <w:rPr>
          <w:sz w:val="44"/>
        </w:rPr>
        <w:t xml:space="preserve"> </w:t>
      </w:r>
      <w:bookmarkEnd w:id="1"/>
    </w:p>
    <w:p w:rsidR="00805363" w:rsidRDefault="00805363" w:rsidP="00805363">
      <w:pPr>
        <w:jc w:val="both"/>
      </w:pPr>
    </w:p>
    <w:tbl>
      <w:tblPr>
        <w:tblStyle w:val="TableGrid0"/>
        <w:tblW w:w="9213" w:type="dxa"/>
        <w:tblInd w:w="-113" w:type="dxa"/>
        <w:tblBorders>
          <w:top w:val="single" w:sz="18" w:space="0" w:color="44546A" w:themeColor="text2"/>
          <w:left w:val="single" w:sz="18" w:space="0" w:color="44546A" w:themeColor="text2"/>
          <w:bottom w:val="single" w:sz="18" w:space="0" w:color="44546A" w:themeColor="text2"/>
          <w:right w:val="single" w:sz="18" w:space="0" w:color="44546A" w:themeColor="text2"/>
          <w:insideH w:val="single" w:sz="18" w:space="0" w:color="44546A" w:themeColor="text2"/>
          <w:insideV w:val="single" w:sz="18" w:space="0" w:color="44546A" w:themeColor="text2"/>
        </w:tblBorders>
        <w:tblLook w:val="04A0" w:firstRow="1" w:lastRow="0" w:firstColumn="1" w:lastColumn="0" w:noHBand="0" w:noVBand="1"/>
      </w:tblPr>
      <w:tblGrid>
        <w:gridCol w:w="4780"/>
        <w:gridCol w:w="4433"/>
      </w:tblGrid>
      <w:tr w:rsidR="00805363" w:rsidTr="00BB0062">
        <w:trPr>
          <w:trHeight w:val="274"/>
        </w:trPr>
        <w:tc>
          <w:tcPr>
            <w:tcW w:w="9213" w:type="dxa"/>
            <w:gridSpan w:val="2"/>
            <w:shd w:val="clear" w:color="auto" w:fill="auto"/>
            <w:vAlign w:val="center"/>
          </w:tcPr>
          <w:p w:rsidR="00805363" w:rsidRPr="002845F1" w:rsidRDefault="00805363" w:rsidP="002A2E93">
            <w:pPr>
              <w:spacing w:line="256" w:lineRule="auto"/>
              <w:jc w:val="center"/>
              <w:rPr>
                <w:rFonts w:ascii="Cambria" w:hAnsi="Cambria"/>
                <w:b/>
                <w:color w:val="auto"/>
                <w:sz w:val="28"/>
                <w:szCs w:val="28"/>
              </w:rPr>
            </w:pPr>
            <w:r w:rsidRPr="002845F1">
              <w:rPr>
                <w:rFonts w:ascii="Cambria" w:hAnsi="Cambria"/>
                <w:b/>
                <w:color w:val="auto"/>
                <w:sz w:val="28"/>
                <w:szCs w:val="28"/>
              </w:rPr>
              <w:t xml:space="preserve">Assessment of </w:t>
            </w:r>
            <w:r w:rsidR="002A2E93">
              <w:rPr>
                <w:rFonts w:ascii="Cambria" w:hAnsi="Cambria"/>
                <w:b/>
                <w:color w:val="auto"/>
                <w:sz w:val="28"/>
                <w:szCs w:val="28"/>
              </w:rPr>
              <w:t>mid term</w:t>
            </w:r>
          </w:p>
        </w:tc>
      </w:tr>
      <w:tr w:rsidR="00805363" w:rsidRPr="001156A5" w:rsidTr="00BB0062">
        <w:trPr>
          <w:trHeight w:val="237"/>
        </w:trPr>
        <w:tc>
          <w:tcPr>
            <w:tcW w:w="4780" w:type="dxa"/>
            <w:vAlign w:val="center"/>
          </w:tcPr>
          <w:p w:rsidR="00805363" w:rsidRPr="001156A5" w:rsidRDefault="00805363" w:rsidP="00BB0062">
            <w:pPr>
              <w:spacing w:line="256" w:lineRule="auto"/>
              <w:ind w:right="37"/>
              <w:jc w:val="center"/>
              <w:rPr>
                <w:b/>
                <w:bCs/>
              </w:rPr>
            </w:pPr>
            <w:r w:rsidRPr="001156A5">
              <w:rPr>
                <w:b/>
                <w:bCs/>
              </w:rPr>
              <w:t>Mapped GAs</w:t>
            </w:r>
          </w:p>
        </w:tc>
        <w:tc>
          <w:tcPr>
            <w:tcW w:w="4433" w:type="dxa"/>
            <w:vAlign w:val="center"/>
          </w:tcPr>
          <w:p w:rsidR="00805363" w:rsidRPr="001156A5" w:rsidRDefault="00805363" w:rsidP="00BB0062">
            <w:pPr>
              <w:spacing w:line="256" w:lineRule="auto"/>
              <w:ind w:right="37"/>
              <w:jc w:val="center"/>
              <w:rPr>
                <w:b/>
                <w:bCs/>
              </w:rPr>
            </w:pPr>
            <w:r w:rsidRPr="001156A5">
              <w:rPr>
                <w:b/>
                <w:bCs/>
              </w:rPr>
              <w:t>Bloom Taxonomy</w:t>
            </w:r>
          </w:p>
        </w:tc>
      </w:tr>
      <w:tr w:rsidR="00957B18" w:rsidTr="00BB0062">
        <w:trPr>
          <w:trHeight w:val="237"/>
        </w:trPr>
        <w:tc>
          <w:tcPr>
            <w:tcW w:w="4780" w:type="dxa"/>
            <w:vAlign w:val="center"/>
          </w:tcPr>
          <w:p w:rsidR="00957B18" w:rsidRPr="001156A5" w:rsidRDefault="00957B18" w:rsidP="00957B18">
            <w:pPr>
              <w:spacing w:line="256" w:lineRule="auto"/>
              <w:ind w:right="37"/>
              <w:jc w:val="center"/>
            </w:pPr>
          </w:p>
        </w:tc>
        <w:tc>
          <w:tcPr>
            <w:tcW w:w="4433" w:type="dxa"/>
            <w:vAlign w:val="center"/>
          </w:tcPr>
          <w:p w:rsidR="00957B18" w:rsidRPr="001156A5" w:rsidRDefault="00957B18" w:rsidP="00957B18">
            <w:pPr>
              <w:spacing w:line="256" w:lineRule="auto"/>
              <w:ind w:right="37"/>
              <w:jc w:val="center"/>
            </w:pPr>
          </w:p>
        </w:tc>
      </w:tr>
      <w:tr w:rsidR="00957B18" w:rsidTr="00BB0062">
        <w:trPr>
          <w:trHeight w:val="237"/>
        </w:trPr>
        <w:tc>
          <w:tcPr>
            <w:tcW w:w="4780" w:type="dxa"/>
            <w:vAlign w:val="center"/>
          </w:tcPr>
          <w:p w:rsidR="00957B18" w:rsidRPr="001156A5" w:rsidRDefault="00957B18" w:rsidP="00957B18">
            <w:pPr>
              <w:spacing w:line="256" w:lineRule="auto"/>
              <w:ind w:right="37"/>
              <w:jc w:val="center"/>
            </w:pPr>
          </w:p>
        </w:tc>
        <w:tc>
          <w:tcPr>
            <w:tcW w:w="4433" w:type="dxa"/>
            <w:vAlign w:val="center"/>
          </w:tcPr>
          <w:p w:rsidR="00957B18" w:rsidRPr="001156A5" w:rsidRDefault="00957B18" w:rsidP="00FE2A97">
            <w:pPr>
              <w:spacing w:line="256" w:lineRule="auto"/>
              <w:ind w:right="37"/>
              <w:jc w:val="center"/>
            </w:pPr>
          </w:p>
        </w:tc>
      </w:tr>
    </w:tbl>
    <w:p w:rsidR="00805363" w:rsidRPr="00805363" w:rsidRDefault="00805363" w:rsidP="00805363">
      <w:pPr>
        <w:pStyle w:val="Heading2"/>
        <w:spacing w:line="360" w:lineRule="auto"/>
        <w:rPr>
          <w:rFonts w:ascii="Times New Roman" w:eastAsia="Calibri" w:hAnsi="Times New Roman" w:cs="Times New Roman"/>
          <w:b/>
          <w:color w:val="auto"/>
          <w:sz w:val="32"/>
        </w:rPr>
      </w:pPr>
      <w:r>
        <w:t>Title:</w:t>
      </w:r>
      <w:r>
        <w:rPr>
          <w:rFonts w:ascii="Times New Roman" w:hAnsi="Times New Roman"/>
          <w:rFonts w:ascii="Times New Roman" w:hAnsi="Times New Roman"/>
          <w:b/>
          <w:i w:val="0"/>
          <w:sz w:val="24"/>
        </w:rPr>
        <w:t xml:space="preserve"> YouTube Transcript Summarizer: Intelligent Content Summarization Using Local Large Language Models</w:t>
      </w:r>
    </w:p>
    <w:p w:rsidR="00805363" w:rsidRPr="00805363" w:rsidRDefault="00805363" w:rsidP="00805363">
      <w:pPr>
        <w:pStyle w:val="Heading2"/>
        <w:rPr>
          <w:rFonts w:ascii="Times New Roman" w:hAnsi="Times New Roman" w:cs="Times New Roman"/>
          <w:b/>
          <w:color w:val="auto"/>
          <w:sz w:val="32"/>
        </w:rPr>
      </w:pPr>
      <w:bookmarkStart w:id="3" w:name="_Toc184484193"/>
      <w:r w:rsidRPr="00805363">
        <w:rPr>
          <w:rFonts w:ascii="Times New Roman" w:hAnsi="Times New Roman" w:cs="Times New Roman"/>
          <w:b/>
          <w:color w:val="auto"/>
          <w:sz w:val="32"/>
        </w:rPr>
        <w:t>Objective:</w:t>
      </w:r>
      <w:bookmarkEnd w:id="3"/>
    </w:p>
    <w:p>
      <w:pPr>
        <w:spacing w:after="120"/>
      </w:pPr>
      <w:r>
        <w:rPr>
          <w:rFonts w:ascii="Times New Roman" w:hAnsi="Times New Roman"/>
          <w:rFonts w:ascii="Times New Roman" w:hAnsi="Times New Roman"/>
          <w:b w:val="0"/>
          <w:i w:val="0"/>
          <w:sz w:val="24"/>
        </w:rPr>
        <w:t>The objectives of this lab project are as follows:</w:t>
      </w:r>
    </w:p>
    <w:p>
      <w:pPr>
        <w:spacing w:after="120"/>
      </w:pPr>
      <w:r>
        <w:rPr>
          <w:rFonts w:ascii="Times New Roman" w:hAnsi="Times New Roman"/>
          <w:rFonts w:ascii="Times New Roman" w:hAnsi="Times New Roman"/>
          <w:b w:val="0"/>
          <w:i w:val="0"/>
          <w:sz w:val="24"/>
        </w:rPr>
        <w:t>1. Primary Objective: To develop an offline, locally executable software system capable of downloading YouTube transcripts and generating concise, structured summaries using open-source Large Language Models (LLMs) to speed up video comprehension by 5x to 10x.</w:t>
      </w:r>
    </w:p>
    <w:p>
      <w:pPr>
        <w:spacing w:after="120"/>
      </w:pPr>
      <w:r>
        <w:rPr>
          <w:rFonts w:ascii="Times New Roman" w:hAnsi="Times New Roman"/>
          <w:rFonts w:ascii="Times New Roman" w:hAnsi="Times New Roman"/>
          <w:b w:val="0"/>
          <w:i w:val="0"/>
          <w:sz w:val="24"/>
        </w:rPr>
        <w:t>2. Transcript Extraction: To implement a dual-strategy subtitle scraper utilizing 'youtube-transcript-api' as the primary API and 'yt-dlp' as an automated fallback to download auto-generated caption files directly, resolving HTTP 429 rate limit blocks.</w:t>
      </w:r>
    </w:p>
    <w:p>
      <w:pPr>
        <w:spacing w:after="120"/>
      </w:pPr>
      <w:r>
        <w:rPr>
          <w:rFonts w:ascii="Times New Roman" w:hAnsi="Times New Roman"/>
          <w:rFonts w:ascii="Times New Roman" w:hAnsi="Times New Roman"/>
          <w:b w:val="0"/>
          <w:i w:val="0"/>
          <w:sz w:val="24"/>
        </w:rPr>
        <w:t>3. Local Inference Engine: To configure and run local quantized LLMs (Llama 3.2 3B and Llama 3 8B) via Ollama, ensuring 100% data privacy, offline operations, and zero third-party API subscription costs.</w:t>
      </w:r>
    </w:p>
    <w:p>
      <w:pPr>
        <w:spacing w:after="120"/>
      </w:pPr>
      <w:r>
        <w:rPr>
          <w:rFonts w:ascii="Times New Roman" w:hAnsi="Times New Roman"/>
          <w:rFonts w:ascii="Times New Roman" w:hAnsi="Times New Roman"/>
          <w:b w:val="0"/>
          <w:i w:val="0"/>
          <w:sz w:val="24"/>
        </w:rPr>
        <w:t>4. User Interface: To build an interactive, glassy Streamlit web dashboard that renders final markdown summaries, lists key takeaways, detects local hardware specifications (RAM, CPU cores), and provides download exports.</w:t>
      </w:r>
    </w:p>
    <w:p w:rsidR="00805363" w:rsidRPr="00805363" w:rsidRDefault="00805363" w:rsidP="00805363">
      <w:pPr>
        <w:rPr>
          <w:rFonts w:ascii="Times New Roman" w:hAnsi="Times New Roman" w:cs="Times New Roman"/>
          <w:b/>
          <w:color w:val="auto"/>
          <w:sz w:val="8"/>
        </w:rPr>
      </w:pPr>
    </w:p>
    <w:p w:rsidR="00805363" w:rsidRPr="00805363" w:rsidRDefault="00805363" w:rsidP="00805363">
      <w:pPr>
        <w:pStyle w:val="Heading2"/>
        <w:rPr>
          <w:rFonts w:ascii="Times New Roman" w:hAnsi="Times New Roman" w:cs="Times New Roman"/>
          <w:b/>
          <w:color w:val="auto"/>
          <w:sz w:val="32"/>
        </w:rPr>
      </w:pPr>
      <w:bookmarkStart w:id="4" w:name="_Toc184484194"/>
      <w:r w:rsidRPr="00805363">
        <w:rPr>
          <w:rFonts w:ascii="Times New Roman" w:hAnsi="Times New Roman" w:cs="Times New Roman"/>
          <w:b/>
          <w:color w:val="auto"/>
          <w:sz w:val="32"/>
        </w:rPr>
        <w:t>Motivation:</w:t>
      </w:r>
      <w:bookmarkEnd w:id="4"/>
      <w:r w:rsidRPr="00805363">
        <w:rPr>
          <w:rFonts w:ascii="Times New Roman" w:hAnsi="Times New Roman" w:cs="Times New Roman"/>
          <w:b/>
          <w:color w:val="auto"/>
          <w:sz w:val="32"/>
        </w:rPr>
        <w:t xml:space="preserve"> </w:t>
      </w:r>
    </w:p>
    <w:p>
      <w:pPr>
        <w:spacing w:after="120"/>
      </w:pPr>
      <w:r>
        <w:rPr>
          <w:rFonts w:ascii="Times New Roman" w:hAnsi="Times New Roman"/>
          <w:rFonts w:ascii="Times New Roman" w:hAnsi="Times New Roman"/>
          <w:b w:val="0"/>
          <w:i w:val="0"/>
          <w:sz w:val="24"/>
        </w:rPr>
        <w:t>The project is motivated by several academic and practical factors:</w:t>
      </w:r>
    </w:p>
    <w:p>
      <w:pPr>
        <w:spacing w:after="120"/>
      </w:pPr>
      <w:r>
        <w:rPr>
          <w:rFonts w:ascii="Times New Roman" w:hAnsi="Times New Roman"/>
          <w:rFonts w:ascii="Times New Roman" w:hAnsi="Times New Roman"/>
          <w:b w:val="0"/>
          <w:i w:val="0"/>
          <w:sz w:val="24"/>
        </w:rPr>
        <w:t>- Information Acceleration: Busy professionals and students waste significant time sifting through 60-minute technical lectures or tutorials. Summarization reduces scanning time to under a minute.</w:t>
      </w:r>
    </w:p>
    <w:p>
      <w:pPr>
        <w:spacing w:after="120"/>
      </w:pPr>
      <w:r>
        <w:rPr>
          <w:rFonts w:ascii="Times New Roman" w:hAnsi="Times New Roman"/>
          <w:rFonts w:ascii="Times New Roman" w:hAnsi="Times New Roman"/>
          <w:b w:val="0"/>
          <w:i w:val="0"/>
          <w:sz w:val="24"/>
        </w:rPr>
        <w:t>- Local &amp; Private AI: Cloud-based summarizers require uploading data to external servers, which compromises data privacy and incurs costly API tokens. Running models locally solves both issues.</w:t>
      </w:r>
    </w:p>
    <w:p>
      <w:pPr>
        <w:spacing w:after="120"/>
      </w:pPr>
      <w:r>
        <w:rPr>
          <w:rFonts w:ascii="Times New Roman" w:hAnsi="Times New Roman"/>
          <w:rFonts w:ascii="Times New Roman" w:hAnsi="Times New Roman"/>
          <w:b w:val="0"/>
          <w:i w:val="0"/>
          <w:sz w:val="24"/>
        </w:rPr>
        <w:t>- Hardware-Optimized NLP: Showcases how complex NLP architectures (Map-Reduce recursive text chunking) can be designed to run smoothly on low-resource machines without thermal throttling or Out-of-Memory (OOM) failures.</w:t>
      </w:r>
    </w:p>
    <w:p w:rsidR="00805363" w:rsidRPr="00805363" w:rsidRDefault="00805363" w:rsidP="00805363">
      <w:pPr>
        <w:rPr>
          <w:rFonts w:ascii="Times New Roman" w:hAnsi="Times New Roman" w:cs="Times New Roman"/>
          <w:b/>
          <w:color w:val="auto"/>
          <w:sz w:val="8"/>
        </w:rPr>
      </w:pPr>
    </w:p>
    <w:p w:rsidR="00805363" w:rsidRPr="00805363" w:rsidRDefault="00805363" w:rsidP="00805363">
      <w:pPr>
        <w:pStyle w:val="Heading2"/>
        <w:rPr>
          <w:rFonts w:ascii="Times New Roman" w:hAnsi="Times New Roman" w:cs="Times New Roman"/>
          <w:b/>
          <w:color w:val="auto"/>
          <w:sz w:val="32"/>
        </w:rPr>
      </w:pPr>
      <w:bookmarkStart w:id="5" w:name="_Toc184484195"/>
      <w:r w:rsidRPr="00805363">
        <w:rPr>
          <w:rFonts w:ascii="Times New Roman" w:hAnsi="Times New Roman" w:cs="Times New Roman"/>
          <w:b/>
          <w:color w:val="auto"/>
          <w:sz w:val="32"/>
        </w:rPr>
        <w:t>Concept:</w:t>
      </w:r>
      <w:bookmarkEnd w:id="5"/>
    </w:p>
    <w:p>
      <w:pPr>
        <w:spacing w:after="120"/>
      </w:pPr>
      <w:r>
        <w:rPr>
          <w:rFonts w:ascii="Times New Roman" w:hAnsi="Times New Roman"/>
          <w:rFonts w:ascii="Times New Roman" w:hAnsi="Times New Roman"/>
          <w:b w:val="0"/>
          <w:i w:val="0"/>
          <w:sz w:val="24"/>
        </w:rPr>
        <w:t>The application follows a three-stage modular local pipeline architecture:</w:t>
      </w:r>
    </w:p>
    <w:p>
      <w:pPr>
        <w:spacing w:after="120"/>
      </w:pPr>
      <w:r>
        <w:rPr>
          <w:rFonts w:ascii="Times New Roman" w:hAnsi="Times New Roman"/>
          <w:rFonts w:ascii="Times New Roman" w:hAnsi="Times New Roman"/>
          <w:b w:val="0"/>
          <w:i w:val="0"/>
          <w:sz w:val="24"/>
        </w:rPr>
        <w:t>1. Extraction Stage: Reads a YouTube URL, parses the 11-character video ID, and retrieves subtitles. If manual English subtitles do not exist, it falls back to auto-generated transcripts (including multilingual options like Hindi/Urdu).</w:t>
      </w:r>
    </w:p>
    <w:p>
      <w:pPr>
        <w:spacing w:after="120"/>
      </w:pPr>
      <w:r>
        <w:rPr>
          <w:rFonts w:ascii="Times New Roman" w:hAnsi="Times New Roman"/>
          <w:rFonts w:ascii="Times New Roman" w:hAnsi="Times New Roman"/>
          <w:b w:val="0"/>
          <w:i w:val="0"/>
          <w:sz w:val="24"/>
        </w:rPr>
        <w:t>2. Processing Stage: The extracted raw text is cleaned of timestamp markings and formatting artifacts. It is tokenized and split into token-based overlapping chunks using 'tiktoken'. The chunked summaries are generated by local Ollama, and then compiled into a final cohesive executive overview.</w:t>
      </w:r>
    </w:p>
    <w:p>
      <w:pPr>
        <w:spacing w:after="120"/>
      </w:pPr>
      <w:r>
        <w:rPr>
          <w:rFonts w:ascii="Times New Roman" w:hAnsi="Times New Roman"/>
          <w:rFonts w:ascii="Times New Roman" w:hAnsi="Times New Roman"/>
          <w:b w:val="0"/>
          <w:i w:val="0"/>
          <w:sz w:val="24"/>
        </w:rPr>
        <w:t>3. Interface &amp; Delivery Stage: The final summary is rendered inside a custom Streamlit UI. The summary is displayed across multi-tab layouts (Executive Summary, Key Takeaways, Main Themes, Full Transcript, and Stats).</w:t>
      </w:r>
    </w:p>
    <w:p w:rsidR="00805363" w:rsidRPr="00805363" w:rsidRDefault="00805363" w:rsidP="00805363">
      <w:pPr>
        <w:rPr>
          <w:rFonts w:ascii="Times New Roman" w:hAnsi="Times New Roman" w:cs="Times New Roman"/>
          <w:b/>
          <w:color w:val="auto"/>
          <w:sz w:val="8"/>
        </w:rPr>
      </w:pPr>
    </w:p>
    <w:p w:rsidR="00805363" w:rsidRPr="00805363" w:rsidRDefault="00805363" w:rsidP="00805363">
      <w:pPr>
        <w:pStyle w:val="Heading2"/>
        <w:rPr>
          <w:rFonts w:ascii="Times New Roman" w:hAnsi="Times New Roman" w:cs="Times New Roman"/>
          <w:b/>
          <w:color w:val="auto"/>
          <w:sz w:val="32"/>
        </w:rPr>
      </w:pPr>
      <w:bookmarkStart w:id="6" w:name="_Toc184484196"/>
      <w:r w:rsidRPr="00805363">
        <w:rPr>
          <w:rFonts w:ascii="Times New Roman" w:hAnsi="Times New Roman" w:cs="Times New Roman"/>
          <w:b/>
          <w:color w:val="auto"/>
          <w:sz w:val="32"/>
        </w:rPr>
        <w:t>Problem Statement:</w:t>
      </w:r>
      <w:bookmarkEnd w:id="6"/>
    </w:p>
    <w:p>
      <w:pPr>
        <w:spacing w:after="120"/>
      </w:pPr>
      <w:r>
        <w:rPr>
          <w:rFonts w:ascii="Times New Roman" w:hAnsi="Times New Roman"/>
          <w:rFonts w:ascii="Times New Roman" w:hAnsi="Times New Roman"/>
          <w:b w:val="0"/>
          <w:i w:val="0"/>
          <w:sz w:val="24"/>
        </w:rPr>
        <w:t>1. Time Inefficiency: Sifting through unindexed, long-form educational videos is highly unproductive.</w:t>
      </w:r>
    </w:p>
    <w:p>
      <w:pPr>
        <w:spacing w:after="120"/>
      </w:pPr>
      <w:r>
        <w:rPr>
          <w:rFonts w:ascii="Times New Roman" w:hAnsi="Times New Roman"/>
          <w:rFonts w:ascii="Times New Roman" w:hAnsi="Times New Roman"/>
          <w:b w:val="0"/>
          <w:i w:val="0"/>
          <w:sz w:val="24"/>
        </w:rPr>
        <w:t>2. High Cognitive Load: Video dialogues are highly conversational, containing filler words and repetitions that make it hard to isolate core technical takeaways.</w:t>
      </w:r>
    </w:p>
    <w:p>
      <w:pPr>
        <w:spacing w:after="120"/>
      </w:pPr>
      <w:r>
        <w:rPr>
          <w:rFonts w:ascii="Times New Roman" w:hAnsi="Times New Roman"/>
          <w:rFonts w:ascii="Times New Roman" w:hAnsi="Times New Roman"/>
          <w:b w:val="0"/>
          <w:i w:val="0"/>
          <w:sz w:val="24"/>
        </w:rPr>
        <w:t>3. Privacy &amp; Cost Obstacles: Free tools upload private data to third-party databases, while paid services charge high recurring API subscription fees.</w:t>
      </w:r>
    </w:p>
    <w:p>
      <w:pPr>
        <w:spacing w:after="120"/>
      </w:pPr>
      <w:r>
        <w:rPr>
          <w:rFonts w:ascii="Times New Roman" w:hAnsi="Times New Roman"/>
          <w:rFonts w:ascii="Times New Roman" w:hAnsi="Times New Roman"/>
          <w:b w:val="0"/>
          <w:i w:val="0"/>
          <w:sz w:val="24"/>
        </w:rPr>
        <w:t>4. Context Window &amp; Memory Constraints: Standard local LLM inference engines crash or freeze when fed massive, 10,000-word unchunked transcripts due to CPU/VRAM memory overflows. A hardware-friendly chunked approach is missing.</w:t>
      </w:r>
    </w:p>
    <w:p w:rsidR="00805363" w:rsidRPr="00805363" w:rsidRDefault="00805363" w:rsidP="00805363">
      <w:pPr>
        <w:rPr>
          <w:rFonts w:ascii="Times New Roman" w:hAnsi="Times New Roman" w:cs="Times New Roman"/>
          <w:b/>
          <w:color w:val="auto"/>
          <w:sz w:val="8"/>
        </w:rPr>
      </w:pPr>
    </w:p>
    <w:p w:rsidR="00805363" w:rsidRPr="00805363" w:rsidRDefault="00805363" w:rsidP="00805363">
      <w:pPr>
        <w:pStyle w:val="Heading2"/>
        <w:rPr>
          <w:rFonts w:ascii="Times New Roman" w:hAnsi="Times New Roman" w:cs="Times New Roman"/>
          <w:b/>
          <w:color w:val="auto"/>
          <w:sz w:val="32"/>
        </w:rPr>
      </w:pPr>
      <w:bookmarkStart w:id="7" w:name="_Toc184484197"/>
      <w:r w:rsidRPr="00805363">
        <w:rPr>
          <w:rFonts w:ascii="Times New Roman" w:hAnsi="Times New Roman" w:cs="Times New Roman"/>
          <w:b/>
          <w:color w:val="auto"/>
          <w:sz w:val="32"/>
        </w:rPr>
        <w:t>Design / Ways &amp; Means:</w:t>
      </w:r>
      <w:bookmarkEnd w:id="7"/>
      <w:r w:rsidRPr="00805363">
        <w:rPr>
          <w:rFonts w:ascii="Times New Roman" w:hAnsi="Times New Roman" w:cs="Times New Roman"/>
          <w:b/>
          <w:color w:val="auto"/>
          <w:sz w:val="32"/>
        </w:rPr>
        <w:t xml:space="preserve"> </w:t>
      </w:r>
    </w:p>
    <w:p w:rsidR="00805363" w:rsidRPr="00874E24" w:rsidRDefault="00805363" w:rsidP="00805363">
      <w:pPr>
        <w:pStyle w:val="NoSpacing"/>
        <w:rPr>
          <w:b/>
          <w:bCs/>
          <w:szCs w:val="24"/>
        </w:rPr>
      </w:pPr>
      <w:r w:rsidRPr="00874E24">
        <w:rPr>
          <w:szCs w:val="24"/>
        </w:rPr>
        <w:t>Students are required to follow the design constraints set out for the implementation of OEL:</w:t>
      </w:r>
    </w:p>
    <w:p w:rsidR="00805363" w:rsidRPr="00874E24" w:rsidRDefault="00805363" w:rsidP="00805363">
      <w:pPr>
        <w:pStyle w:val="NoSpacing"/>
        <w:numPr>
          <w:ilvl w:val="0"/>
          <w:numId w:val="1"/>
        </w:numPr>
        <w:rPr>
          <w:bCs/>
          <w:szCs w:val="24"/>
        </w:rPr>
      </w:pPr>
      <w:r w:rsidRPr="00874E24">
        <w:rPr>
          <w:bCs/>
          <w:szCs w:val="24"/>
        </w:rPr>
        <w:t>Introduction and Requirements</w:t>
      </w:r>
    </w:p>
    <w:p>
      <w:pPr>
        <w:spacing w:after="120"/>
      </w:pPr>
      <w:r>
        <w:rPr>
          <w:rFonts w:ascii="Times New Roman" w:hAnsi="Times New Roman"/>
          <w:rFonts w:ascii="Times New Roman" w:hAnsi="Times New Roman"/>
          <w:b w:val="0"/>
          <w:i w:val="0"/>
          <w:sz w:val="24"/>
        </w:rPr>
        <w:t>The YouTube Transcript Summarizer is a desktop-class Python web application that enables offline, local-inference video transcript summarization.</w:t>
      </w:r>
    </w:p>
    <w:p>
      <w:pPr>
        <w:spacing w:after="120"/>
      </w:pPr>
      <w:r>
        <w:rPr>
          <w:rFonts w:ascii="Times New Roman" w:hAnsi="Times New Roman"/>
          <w:rFonts w:ascii="Times New Roman" w:hAnsi="Times New Roman"/>
          <w:b w:val="0"/>
          <w:i w:val="0"/>
          <w:sz w:val="24"/>
        </w:rPr>
        <w:t>The project requires:</w:t>
      </w:r>
    </w:p>
    <w:p>
      <w:pPr>
        <w:spacing w:after="120"/>
      </w:pPr>
      <w:r>
        <w:rPr>
          <w:rFonts w:ascii="Times New Roman" w:hAnsi="Times New Roman"/>
          <w:rFonts w:ascii="Times New Roman" w:hAnsi="Times New Roman"/>
          <w:b w:val="0"/>
          <w:i w:val="0"/>
          <w:sz w:val="24"/>
        </w:rPr>
        <w:t>- Software: Python 3.11+, Streamlit (web GUI), Ollama local LLM server (running Llama 3.2 3B and Llama 3 8B), yt-dlp (video metadata), youtube-transcript-api (caption extraction), and tiktoken (cl100k_base tokenizer).</w:t>
      </w:r>
    </w:p>
    <w:p>
      <w:pPr>
        <w:spacing w:after="120"/>
      </w:pPr>
      <w:r>
        <w:rPr>
          <w:rFonts w:ascii="Times New Roman" w:hAnsi="Times New Roman"/>
          <w:rFonts w:ascii="Times New Roman" w:hAnsi="Times New Roman"/>
          <w:b w:val="0"/>
          <w:i w:val="0"/>
          <w:sz w:val="24"/>
        </w:rPr>
        <w:t>- Hardware: A consumer-grade PC/laptop. The pipeline is optimized to partition work into small chunks (800 tokens) to run quickly on standard CPU resources without freezing.</w:t>
      </w:r>
    </w:p>
    <w:p w:rsidR="00805363" w:rsidRPr="00874E24" w:rsidRDefault="00805363" w:rsidP="00805363">
      <w:pPr>
        <w:pStyle w:val="NoSpacing"/>
        <w:numPr>
          <w:ilvl w:val="0"/>
          <w:numId w:val="1"/>
        </w:numPr>
        <w:rPr>
          <w:bCs/>
          <w:szCs w:val="24"/>
        </w:rPr>
      </w:pPr>
      <w:r w:rsidRPr="00874E24">
        <w:rPr>
          <w:bCs/>
          <w:szCs w:val="24"/>
        </w:rPr>
        <w:t>Data Structure Selection</w:t>
      </w:r>
    </w:p>
    <w:p>
      <w:pPr>
        <w:spacing w:after="120"/>
      </w:pPr>
      <w:r>
        <w:rPr>
          <w:rFonts w:ascii="Times New Roman" w:hAnsi="Times New Roman"/>
          <w:rFonts w:ascii="Times New Roman" w:hAnsi="Times New Roman"/>
          <w:b w:val="0"/>
          <w:i w:val="0"/>
          <w:sz w:val="24"/>
        </w:rPr>
        <w:t>The system implements several specific data structures and abstractions to optimize performance:</w:t>
      </w:r>
    </w:p>
    <w:p>
      <w:pPr>
        <w:spacing w:after="120"/>
      </w:pPr>
      <w:r>
        <w:rPr>
          <w:rFonts w:ascii="Times New Roman" w:hAnsi="Times New Roman"/>
          <w:rFonts w:ascii="Times New Roman" w:hAnsi="Times New Roman"/>
          <w:b w:val="0"/>
          <w:i w:val="0"/>
          <w:sz w:val="24"/>
        </w:rPr>
        <w:t>- Token-Based Lists: Transcripts are represented as token streams rather than standard character strings. We utilize the 'tiktoken' cl100k_base byte-pair encoding to represent text exactly as the LLM receives it.</w:t>
      </w:r>
    </w:p>
    <w:p>
      <w:pPr>
        <w:spacing w:after="120"/>
      </w:pPr>
      <w:r>
        <w:rPr>
          <w:rFonts w:ascii="Times New Roman" w:hAnsi="Times New Roman"/>
          <w:rFonts w:ascii="Times New Roman" w:hAnsi="Times New Roman"/>
          <w:b w:val="0"/>
          <w:i w:val="0"/>
          <w:sz w:val="24"/>
        </w:rPr>
        <w:t>- Sentence-Aware Arrays: A custom regular expression splits the transcript into sentence arrays. This prevents split-sentences at chunk boundaries by matching whole sentences up to the max token size.</w:t>
      </w:r>
    </w:p>
    <w:p>
      <w:pPr>
        <w:spacing w:after="120"/>
      </w:pPr>
      <w:r>
        <w:rPr>
          <w:rFonts w:ascii="Times New Roman" w:hAnsi="Times New Roman"/>
          <w:rFonts w:ascii="Times New Roman" w:hAnsi="Times New Roman"/>
          <w:b w:val="0"/>
          <w:i w:val="0"/>
          <w:sz w:val="24"/>
        </w:rPr>
        <w:t>- Dictionaries: Used to collect intermediate summaries, execution metadata, compression ratios, and processing times.</w:t>
      </w:r>
    </w:p>
    <w:p w:rsidR="00805363" w:rsidRPr="00874E24" w:rsidRDefault="00805363" w:rsidP="00805363">
      <w:pPr>
        <w:pStyle w:val="NoSpacing"/>
        <w:numPr>
          <w:ilvl w:val="0"/>
          <w:numId w:val="1"/>
        </w:numPr>
        <w:rPr>
          <w:bCs/>
          <w:szCs w:val="24"/>
        </w:rPr>
      </w:pPr>
      <w:r w:rsidRPr="00874E24">
        <w:rPr>
          <w:bCs/>
          <w:szCs w:val="24"/>
        </w:rPr>
        <w:t>Basic Implementation</w:t>
      </w:r>
    </w:p>
    <w:p>
      <w:pPr>
        <w:spacing w:after="120"/>
      </w:pPr>
      <w:r>
        <w:rPr>
          <w:rFonts w:ascii="Times New Roman" w:hAnsi="Times New Roman"/>
          <w:rFonts w:ascii="Times New Roman" w:hAnsi="Times New Roman"/>
          <w:b w:val="0"/>
          <w:i w:val="0"/>
          <w:sz w:val="24"/>
        </w:rPr>
        <w:t>The project code has been structured into a modular directory in 'd:\PY Projects\Youtube Transcript-Summarizer\':</w:t>
      </w:r>
    </w:p>
    <w:p>
      <w:pPr>
        <w:spacing w:after="120"/>
      </w:pPr>
      <w:r>
        <w:rPr>
          <w:rFonts w:ascii="Times New Roman" w:hAnsi="Times New Roman"/>
          <w:rFonts w:ascii="Times New Roman" w:hAnsi="Times New Roman"/>
          <w:b w:val="0"/>
          <w:i w:val="0"/>
          <w:sz w:val="24"/>
        </w:rPr>
        <w:t>1. config.py: Exposes settings loaded from a local .env configuration file (including Ollama host port, model name, chunk size, temperature).</w:t>
      </w:r>
    </w:p>
    <w:p>
      <w:pPr>
        <w:spacing w:after="120"/>
      </w:pPr>
      <w:r>
        <w:rPr>
          <w:rFonts w:ascii="Times New Roman" w:hAnsi="Times New Roman"/>
          <w:rFonts w:ascii="Times New Roman" w:hAnsi="Times New Roman"/>
          <w:b w:val="0"/>
          <w:i w:val="0"/>
          <w:sz w:val="24"/>
        </w:rPr>
        <w:t>2. utils.py: Contains text cleaning algorithms, URL validation, and download format helpers.</w:t>
      </w:r>
    </w:p>
    <w:p>
      <w:pPr>
        <w:spacing w:after="120"/>
      </w:pPr>
      <w:r>
        <w:rPr>
          <w:rFonts w:ascii="Times New Roman" w:hAnsi="Times New Roman"/>
          <w:rFonts w:ascii="Times New Roman" w:hAnsi="Times New Roman"/>
          <w:b w:val="0"/>
          <w:i w:val="0"/>
          <w:sz w:val="24"/>
        </w:rPr>
        <w:t>3. extractor.py: Orchestrates subtitle fetching using 'youtube-transcript-api' and falls back to a temp-file download using 'yt-dlp'.</w:t>
      </w:r>
    </w:p>
    <w:p>
      <w:pPr>
        <w:spacing w:after="120"/>
      </w:pPr>
      <w:r>
        <w:rPr>
          <w:rFonts w:ascii="Times New Roman" w:hAnsi="Times New Roman"/>
          <w:rFonts w:ascii="Times New Roman" w:hAnsi="Times New Roman"/>
          <w:b w:val="0"/>
          <w:i w:val="0"/>
          <w:sz w:val="24"/>
        </w:rPr>
        <w:t>4. chunker.py: Splits raw text into sentence-aware blocks of maximum token size.</w:t>
      </w:r>
    </w:p>
    <w:p>
      <w:pPr>
        <w:spacing w:after="120"/>
      </w:pPr>
      <w:r>
        <w:rPr>
          <w:rFonts w:ascii="Times New Roman" w:hAnsi="Times New Roman"/>
          <w:rFonts w:ascii="Times New Roman" w:hAnsi="Times New Roman"/>
          <w:b w:val="0"/>
          <w:i w:val="0"/>
          <w:sz w:val="24"/>
        </w:rPr>
        <w:t>5. summarizer.py: Manages HTTP requests to the local Ollama endpoints and runs the Map-Reduce aggregation pipeline.</w:t>
      </w:r>
    </w:p>
    <w:p>
      <w:pPr>
        <w:spacing w:after="120"/>
      </w:pPr>
      <w:r>
        <w:rPr>
          <w:rFonts w:ascii="Times New Roman" w:hAnsi="Times New Roman"/>
          <w:rFonts w:ascii="Times New Roman" w:hAnsi="Times New Roman"/>
          <w:b w:val="0"/>
          <w:i w:val="0"/>
          <w:sz w:val="24"/>
        </w:rPr>
        <w:t>6. app.py: Streamlit dashboard displaying custom styling and live streaming outputs.</w:t>
      </w:r>
    </w:p>
    <w:p w:rsidR="00805363" w:rsidRPr="00874E24" w:rsidRDefault="00805363" w:rsidP="00805363">
      <w:pPr>
        <w:pStyle w:val="NoSpacing"/>
        <w:numPr>
          <w:ilvl w:val="0"/>
          <w:numId w:val="1"/>
        </w:numPr>
        <w:rPr>
          <w:bCs/>
          <w:szCs w:val="24"/>
        </w:rPr>
      </w:pPr>
      <w:r w:rsidRPr="00874E24">
        <w:rPr>
          <w:bCs/>
          <w:szCs w:val="24"/>
        </w:rPr>
        <w:t>Performance Testing and Analysis</w:t>
      </w:r>
    </w:p>
    <w:p>
      <w:pPr>
        <w:spacing w:after="120"/>
      </w:pPr>
      <w:r>
        <w:rPr>
          <w:rFonts w:ascii="Times New Roman" w:hAnsi="Times New Roman"/>
          <w:rFonts w:ascii="Times New Roman" w:hAnsi="Times New Roman"/>
          <w:b w:val="0"/>
          <w:i w:val="0"/>
          <w:sz w:val="24"/>
        </w:rPr>
        <w:t>Performance tests were conducted using a 14-minute video containing 1,787 words (~2,400 tokens):</w:t>
      </w:r>
    </w:p>
    <w:p>
      <w:pPr>
        <w:spacing w:after="120"/>
      </w:pPr>
      <w:r>
        <w:rPr>
          <w:rFonts w:ascii="Times New Roman" w:hAnsi="Times New Roman"/>
          <w:rFonts w:ascii="Times New Roman" w:hAnsi="Times New Roman"/>
          <w:b w:val="0"/>
          <w:i w:val="0"/>
          <w:sz w:val="24"/>
        </w:rPr>
        <w:t>- Single-Pass Baseline: Feeding the full 2,400 tokens to Llama 3 8B on CPU caused high prompt prefill times (&gt; 5 minutes) and heavy system RAM paging.</w:t>
      </w:r>
    </w:p>
    <w:p>
      <w:pPr>
        <w:spacing w:after="120"/>
      </w:pPr>
      <w:r>
        <w:rPr>
          <w:rFonts w:ascii="Times New Roman" w:hAnsi="Times New Roman"/>
          <w:rFonts w:ascii="Times New Roman" w:hAnsi="Times New Roman"/>
          <w:b w:val="0"/>
          <w:i w:val="0"/>
          <w:sz w:val="24"/>
        </w:rPr>
        <w:t>- Chunked Optimization: Splitting the text into 3 chunks of 800 tokens each using Llama 3.2 3B resolved the latency bottleneck. Each chunk took only 15-20 seconds to process. The entire pipeline completed in 54.2 seconds, yielding a high-quality summary and achieving an 8.5x compression ratio.</w:t>
      </w:r>
    </w:p>
    <w:p w:rsidR="00805363" w:rsidRPr="00874E24" w:rsidRDefault="00805363" w:rsidP="00805363">
      <w:pPr>
        <w:pStyle w:val="NoSpacing"/>
        <w:numPr>
          <w:ilvl w:val="0"/>
          <w:numId w:val="1"/>
        </w:numPr>
        <w:rPr>
          <w:bCs/>
          <w:szCs w:val="24"/>
        </w:rPr>
      </w:pPr>
      <w:r w:rsidRPr="00874E24">
        <w:rPr>
          <w:bCs/>
          <w:szCs w:val="24"/>
        </w:rPr>
        <w:t>Optimization and Advanced Features</w:t>
      </w:r>
    </w:p>
    <w:p>
      <w:pPr>
        <w:spacing w:after="120"/>
      </w:pPr>
      <w:r>
        <w:rPr>
          <w:rFonts w:ascii="Times New Roman" w:hAnsi="Times New Roman"/>
          <w:rFonts w:ascii="Times New Roman" w:hAnsi="Times New Roman"/>
          <w:b w:val="0"/>
          <w:i w:val="0"/>
          <w:sz w:val="24"/>
        </w:rPr>
        <w:t>Several advanced features were successfully integrated into the system:</w:t>
      </w:r>
    </w:p>
    <w:p>
      <w:pPr>
        <w:spacing w:after="120"/>
      </w:pPr>
      <w:r>
        <w:rPr>
          <w:rFonts w:ascii="Times New Roman" w:hAnsi="Times New Roman"/>
          <w:rFonts w:ascii="Times New Roman" w:hAnsi="Times New Roman"/>
          <w:b w:val="0"/>
          <w:i w:val="0"/>
          <w:sz w:val="24"/>
        </w:rPr>
        <w:t>1. Token Streaming: Implemented 'stream=True' on the Ollama API calls. This enables tokens to stream live onto the Streamlit UI, showing the text printed word-by-word as it's generated, rather than forcing the user to wait for a blocking response.</w:t>
      </w:r>
    </w:p>
    <w:p>
      <w:pPr>
        <w:spacing w:after="120"/>
      </w:pPr>
      <w:r>
        <w:rPr>
          <w:rFonts w:ascii="Times New Roman" w:hAnsi="Times New Roman"/>
          <w:rFonts w:ascii="Times New Roman" w:hAnsi="Times New Roman"/>
          <w:b w:val="0"/>
          <w:i w:val="0"/>
          <w:sz w:val="24"/>
        </w:rPr>
        <w:t>2. Multilingual Fallback: Modified the extraction logic to automatically fetch Hindi ('hi') or Urdu ('ur') auto-generated subtitles if English is unavailable. Llama 3.2 automatically translates and summarizes the Hindi transcript into English.</w:t>
      </w:r>
    </w:p>
    <w:p>
      <w:pPr>
        <w:spacing w:after="120"/>
      </w:pPr>
      <w:r>
        <w:rPr>
          <w:rFonts w:ascii="Times New Roman" w:hAnsi="Times New Roman"/>
          <w:rFonts w:ascii="Times New Roman" w:hAnsi="Times New Roman"/>
          <w:b w:val="0"/>
          <w:i w:val="0"/>
          <w:sz w:val="24"/>
        </w:rPr>
        <w:t>3. Temp-File yt-dlp Scraper: SPawned yt-dlp in a subprocess to download subtitles directly to a temp folder, avoiding HTTP 429 Too Many Requests blocks encountered when using standard urllib requests.</w:t>
      </w:r>
    </w:p>
    <w:p w:rsidR="00805363" w:rsidRPr="006B78D2" w:rsidRDefault="00805363" w:rsidP="00805363">
      <w:pPr>
        <w:pStyle w:val="NoSpacing"/>
        <w:numPr>
          <w:ilvl w:val="0"/>
          <w:numId w:val="1"/>
        </w:numPr>
        <w:rPr>
          <w:b/>
          <w:bCs/>
          <w:szCs w:val="24"/>
        </w:rPr>
      </w:pPr>
      <w:r w:rsidRPr="00874E24">
        <w:rPr>
          <w:bCs/>
          <w:szCs w:val="24"/>
        </w:rPr>
        <w:t>Extensions and Creativity</w:t>
      </w:r>
    </w:p>
    <w:p>
      <w:pPr>
        <w:spacing w:after="120"/>
      </w:pPr>
      <w:r>
        <w:rPr>
          <w:rFonts w:ascii="Times New Roman" w:hAnsi="Times New Roman"/>
          <w:rFonts w:ascii="Times New Roman" w:hAnsi="Times New Roman"/>
          <w:b w:val="0"/>
          <w:i w:val="0"/>
          <w:sz w:val="24"/>
        </w:rPr>
        <w:t>- VTT Caption Deduplication: Auto-generated YouTube captions repeat words continuously to show scrolling text. We wrote a deduplication filter that checks consecutive cue lines and removes redundant lines, reducing the prompt size by up to 40%.</w:t>
      </w:r>
    </w:p>
    <w:p>
      <w:pPr>
        <w:spacing w:after="120"/>
      </w:pPr>
      <w:r>
        <w:rPr>
          <w:rFonts w:ascii="Times New Roman" w:hAnsi="Times New Roman"/>
          <w:rFonts w:ascii="Times New Roman" w:hAnsi="Times New Roman"/>
          <w:b w:val="0"/>
          <w:i w:val="0"/>
          <w:sz w:val="24"/>
        </w:rPr>
        <w:t>- Hardware Diagnostics Panel: Integrated 'psutil' to display total RAM, available RAM, physical CPU cores, and real-time RAM usage in the Streamlit sidebar, helping the user monitor local hardware pressure.</w:t>
      </w:r>
    </w:p>
    <w:p w:rsidR="00805363" w:rsidRPr="00874E24" w:rsidRDefault="00805363" w:rsidP="00805363">
      <w:pPr>
        <w:pStyle w:val="NoSpacing"/>
        <w:rPr>
          <w:b/>
          <w:bCs/>
          <w:szCs w:val="24"/>
        </w:rPr>
      </w:pPr>
    </w:p>
    <w:p w:rsidR="00805363" w:rsidRPr="00805363" w:rsidRDefault="00805363" w:rsidP="00805363">
      <w:pPr>
        <w:pStyle w:val="Heading2"/>
        <w:rPr>
          <w:rFonts w:ascii="Times New Roman" w:hAnsi="Times New Roman" w:cs="Times New Roman"/>
          <w:b/>
          <w:color w:val="auto"/>
          <w:sz w:val="32"/>
        </w:rPr>
      </w:pPr>
      <w:bookmarkStart w:id="8" w:name="_Toc184484198"/>
      <w:r w:rsidRPr="00805363">
        <w:rPr>
          <w:rFonts w:ascii="Times New Roman" w:hAnsi="Times New Roman" w:cs="Times New Roman"/>
          <w:b/>
          <w:color w:val="auto"/>
          <w:sz w:val="32"/>
        </w:rPr>
        <w:t>Analysis &amp; Reporting /Answer:</w:t>
      </w:r>
      <w:bookmarkEnd w:id="8"/>
    </w:p>
    <w:p>
      <w:pPr>
        <w:spacing w:after="120"/>
      </w:pPr>
      <w:r>
        <w:rPr>
          <w:rFonts w:ascii="Times New Roman" w:hAnsi="Times New Roman"/>
          <w:rFonts w:ascii="Times New Roman" w:hAnsi="Times New Roman"/>
          <w:b w:val="0"/>
          <w:i w:val="0"/>
          <w:sz w:val="24"/>
        </w:rPr>
        <w:t>The mid-term project was successfully implemented, modularized, and tested. The details of background theory, methodology, data collection, and flowcharts are presented below. Specific performance testing shows that local, CPU-based models can be optimized to summarize long transcripts efficiently through text chunking.</w:t>
      </w:r>
    </w:p>
    <w:p w:rsidR="00805363" w:rsidRPr="00805363" w:rsidRDefault="00805363" w:rsidP="00805363">
      <w:pPr>
        <w:rPr>
          <w:rFonts w:ascii="Times New Roman" w:hAnsi="Times New Roman" w:cs="Times New Roman"/>
          <w:b/>
          <w:color w:val="auto"/>
          <w:sz w:val="8"/>
        </w:rPr>
      </w:pPr>
    </w:p>
    <w:p w:rsidR="00805363" w:rsidRPr="00805363" w:rsidRDefault="00805363" w:rsidP="00805363">
      <w:pPr>
        <w:pStyle w:val="Heading2"/>
        <w:rPr>
          <w:rFonts w:ascii="Times New Roman" w:hAnsi="Times New Roman" w:cs="Times New Roman"/>
          <w:b/>
          <w:color w:val="auto"/>
          <w:sz w:val="32"/>
        </w:rPr>
      </w:pPr>
      <w:bookmarkStart w:id="9" w:name="_Toc184484199"/>
      <w:r w:rsidRPr="00805363">
        <w:rPr>
          <w:rFonts w:ascii="Times New Roman" w:hAnsi="Times New Roman" w:cs="Times New Roman"/>
          <w:b/>
          <w:color w:val="auto"/>
          <w:sz w:val="32"/>
        </w:rPr>
        <w:t>Lab Activity:</w:t>
      </w:r>
      <w:bookmarkEnd w:id="9"/>
    </w:p>
    <w:p>
      <w:pPr>
        <w:spacing w:after="120"/>
      </w:pPr>
      <w:r>
        <w:rPr>
          <w:rFonts w:ascii="Times New Roman" w:hAnsi="Times New Roman"/>
          <w:rFonts w:ascii="Times New Roman" w:hAnsi="Times New Roman"/>
          <w:b w:val="0"/>
          <w:i w:val="0"/>
          <w:sz w:val="24"/>
        </w:rPr>
        <w:t>The lab activity involved downloading and setting up the Ollama server locally, pulling the required Llama 3.2 3B model, installing the required Python dependencies in a virtual environment, implementing the modular script files, running local verification tests, and deploying the Streamlit UI.</w:t>
      </w:r>
    </w:p>
    <w:p w:rsidR="00805363" w:rsidRPr="00805363" w:rsidRDefault="00805363" w:rsidP="00805363">
      <w:pPr>
        <w:rPr>
          <w:rFonts w:ascii="Times New Roman" w:hAnsi="Times New Roman" w:cs="Times New Roman"/>
          <w:b/>
          <w:color w:val="auto"/>
          <w:sz w:val="8"/>
        </w:rPr>
      </w:pPr>
    </w:p>
    <w:p w:rsidR="00805363" w:rsidRPr="00805363" w:rsidRDefault="00805363" w:rsidP="00805363">
      <w:pPr>
        <w:pStyle w:val="Heading2"/>
        <w:rPr>
          <w:rFonts w:ascii="Times New Roman" w:hAnsi="Times New Roman" w:cs="Times New Roman"/>
          <w:b/>
          <w:color w:val="auto"/>
          <w:sz w:val="32"/>
        </w:rPr>
      </w:pPr>
      <w:bookmarkStart w:id="10" w:name="_Toc184484200"/>
      <w:r w:rsidRPr="00805363">
        <w:rPr>
          <w:rFonts w:ascii="Times New Roman" w:hAnsi="Times New Roman" w:cs="Times New Roman"/>
          <w:b/>
          <w:color w:val="auto"/>
          <w:sz w:val="32"/>
        </w:rPr>
        <w:t>Deliverables:</w:t>
      </w:r>
      <w:bookmarkEnd w:id="10"/>
    </w:p>
    <w:p>
      <w:pPr>
        <w:spacing w:after="120"/>
      </w:pPr>
      <w:r>
        <w:rPr>
          <w:rFonts w:ascii="Times New Roman" w:hAnsi="Times New Roman"/>
          <w:rFonts w:ascii="Times New Roman" w:hAnsi="Times New Roman"/>
          <w:b w:val="0"/>
          <w:i w:val="0"/>
          <w:sz w:val="24"/>
        </w:rPr>
        <w:t>The deliverables for this project consist of the complete Python source code for the local YouTube Transcript Summarizer, including configuration files, utility helpers, extraction logic, chunking algorithms, summarization workflows, Streamlit UI, local verification tests, and documentation files.</w:t>
      </w:r>
    </w:p>
    <w:p w:rsidR="00805363" w:rsidRPr="00583FBB" w:rsidRDefault="00805363" w:rsidP="00805363">
      <w:pPr>
        <w:pStyle w:val="ListParagraph"/>
        <w:numPr>
          <w:ilvl w:val="0"/>
          <w:numId w:val="2"/>
        </w:numPr>
        <w:rPr>
          <w:rFonts w:ascii="Times New Roman" w:hAnsi="Times New Roman" w:cs="Times New Roman"/>
          <w:sz w:val="24"/>
          <w:szCs w:val="24"/>
        </w:rPr>
      </w:pPr>
      <w:r w:rsidRPr="00583FBB">
        <w:rPr>
          <w:rFonts w:ascii="Times New Roman" w:hAnsi="Times New Roman" w:cs="Times New Roman"/>
          <w:sz w:val="24"/>
          <w:szCs w:val="24"/>
        </w:rPr>
        <w:t>Background/Theory</w:t>
      </w:r>
    </w:p>
    <w:p>
      <w:pPr>
        <w:spacing w:after="120"/>
      </w:pPr>
      <w:r>
        <w:rPr>
          <w:rFonts w:ascii="Times New Roman" w:hAnsi="Times New Roman"/>
          <w:rFonts w:ascii="Times New Roman" w:hAnsi="Times New Roman"/>
          <w:b w:val="0"/>
          <w:i w:val="0"/>
          <w:sz w:val="24"/>
        </w:rPr>
        <w:t>Large Language Models (LLMs) operate by predicting subsequent text tokens based on a context window. When a text prompt is too long, it can exceed the context window, causing the model to lose earlier context or crash the local inference process.</w:t>
      </w:r>
    </w:p>
    <w:p>
      <w:pPr>
        <w:spacing w:after="120"/>
      </w:pPr>
      <w:r>
        <w:rPr>
          <w:rFonts w:ascii="Times New Roman" w:hAnsi="Times New Roman"/>
          <w:rFonts w:ascii="Times New Roman" w:hAnsi="Times New Roman"/>
          <w:b w:val="0"/>
          <w:i w:val="0"/>
          <w:sz w:val="24"/>
        </w:rPr>
        <w:t>Map-Reduce Summarization solves this context limit. In the Map stage, the text is split into small chunks, and the model summarizes each chunk individually. In the Reduce stage, the model combines these individual summaries and synthesizes them into a final structured overview.</w:t>
      </w:r>
    </w:p>
    <w:p w:rsidR="00805363" w:rsidRPr="00583FBB" w:rsidRDefault="00805363" w:rsidP="00805363">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3FBB">
        <w:rPr>
          <w:rFonts w:ascii="Times New Roman" w:eastAsia="Times New Roman" w:hAnsi="Times New Roman" w:cs="Times New Roman"/>
          <w:bCs/>
          <w:sz w:val="24"/>
          <w:szCs w:val="24"/>
        </w:rPr>
        <w:t>Procedure / Methodology</w:t>
      </w:r>
      <w:bookmarkStart w:id="11" w:name="_GoBack"/>
      <w:bookmarkEnd w:id="11"/>
    </w:p>
    <w:p>
      <w:pPr>
        <w:spacing w:line="240" w:lineRule="auto" w:after="120"/>
      </w:pPr>
      <w:r>
        <w:rPr>
          <w:rFonts w:ascii="Times New Roman" w:hAnsi="Times New Roman"/>
          <w:rFonts w:ascii="Times New Roman" w:hAnsi="Times New Roman"/>
          <w:b w:val="0"/>
          <w:i w:val="0"/>
          <w:sz w:val="24"/>
        </w:rPr>
        <w:t>The workflow of the application is executed as follows:</w:t>
      </w:r>
    </w:p>
    <w:p>
      <w:pPr>
        <w:spacing w:line="240" w:lineRule="auto" w:after="120"/>
      </w:pPr>
      <w:r>
        <w:rPr>
          <w:rFonts w:ascii="Times New Roman" w:hAnsi="Times New Roman"/>
          <w:rFonts w:ascii="Times New Roman" w:hAnsi="Times New Roman"/>
          <w:b w:val="0"/>
          <w:i w:val="0"/>
          <w:sz w:val="24"/>
        </w:rPr>
        <w:t>1. Input: User enters a YouTube link in the Streamlit UI.</w:t>
      </w:r>
    </w:p>
    <w:p>
      <w:pPr>
        <w:spacing w:line="240" w:lineRule="auto" w:after="120"/>
      </w:pPr>
      <w:r>
        <w:rPr>
          <w:rFonts w:ascii="Times New Roman" w:hAnsi="Times New Roman"/>
          <w:rFonts w:ascii="Times New Roman" w:hAnsi="Times New Roman"/>
          <w:b w:val="0"/>
          <w:i w:val="0"/>
          <w:sz w:val="24"/>
        </w:rPr>
        <w:t>2. Validation &amp; ID Extraction: The URL is verified using regex, and the 11-character video ID is extracted.</w:t>
      </w:r>
    </w:p>
    <w:p>
      <w:pPr>
        <w:spacing w:line="240" w:lineRule="auto" w:after="120"/>
      </w:pPr>
      <w:r>
        <w:rPr>
          <w:rFonts w:ascii="Times New Roman" w:hAnsi="Times New Roman"/>
          <w:rFonts w:ascii="Times New Roman" w:hAnsi="Times New Roman"/>
          <w:b w:val="0"/>
          <w:i w:val="0"/>
          <w:sz w:val="24"/>
        </w:rPr>
        <w:t>3. Transcript Scraping: The app attempts to fetch English subtitles. If blocked, it spawns yt-dlp to download subtitles locally in VTT/JSON3 formats.</w:t>
      </w:r>
    </w:p>
    <w:p>
      <w:pPr>
        <w:spacing w:line="240" w:lineRule="auto" w:after="120"/>
      </w:pPr>
      <w:r>
        <w:rPr>
          <w:rFonts w:ascii="Times New Roman" w:hAnsi="Times New Roman"/>
          <w:rFonts w:ascii="Times New Roman" w:hAnsi="Times New Roman"/>
          <w:b w:val="0"/>
          <w:i w:val="0"/>
          <w:sz w:val="24"/>
        </w:rPr>
        <w:t>4. Caption Cleaning: The raw text is stripped of timestamps, WebVTT markers, and duplicate scrolling lines.</w:t>
      </w:r>
    </w:p>
    <w:p>
      <w:pPr>
        <w:spacing w:line="240" w:lineRule="auto" w:after="120"/>
      </w:pPr>
      <w:r>
        <w:rPr>
          <w:rFonts w:ascii="Times New Roman" w:hAnsi="Times New Roman"/>
          <w:rFonts w:ascii="Times New Roman" w:hAnsi="Times New Roman"/>
          <w:b w:val="0"/>
          <w:i w:val="0"/>
          <w:sz w:val="24"/>
        </w:rPr>
        <w:t>5. Sentence-Bounded Chunking: The text is split into sentence blocks of max 800 tokens.</w:t>
      </w:r>
    </w:p>
    <w:p>
      <w:pPr>
        <w:spacing w:line="240" w:lineRule="auto" w:after="120"/>
      </w:pPr>
      <w:r>
        <w:rPr>
          <w:rFonts w:ascii="Times New Roman" w:hAnsi="Times New Roman"/>
          <w:rFonts w:ascii="Times New Roman" w:hAnsi="Times New Roman"/>
          <w:b w:val="0"/>
          <w:i w:val="0"/>
          <w:sz w:val="24"/>
        </w:rPr>
        <w:t>6. Segment Summarization: Each chunk is sent to Ollama's local endpoint to get a 3-5 sentence summary.</w:t>
      </w:r>
    </w:p>
    <w:p>
      <w:pPr>
        <w:spacing w:line="240" w:lineRule="auto" w:after="120"/>
      </w:pPr>
      <w:r>
        <w:rPr>
          <w:rFonts w:ascii="Times New Roman" w:hAnsi="Times New Roman"/>
          <w:rFonts w:ascii="Times New Roman" w:hAnsi="Times New Roman"/>
          <w:b w:val="0"/>
          <w:i w:val="0"/>
          <w:sz w:val="24"/>
        </w:rPr>
        <w:t>7. Final Synthesis: All segment summaries are concatenated and sent to Ollama to generate the final Executive Summary, Key Takeaways, and Themes.</w:t>
      </w:r>
    </w:p>
    <w:p>
      <w:pPr>
        <w:spacing w:line="240" w:lineRule="auto" w:after="120"/>
      </w:pPr>
      <w:r>
        <w:rPr>
          <w:rFonts w:ascii="Times New Roman" w:hAnsi="Times New Roman"/>
          <w:rFonts w:ascii="Times New Roman" w:hAnsi="Times New Roman"/>
          <w:b w:val="0"/>
          <w:i w:val="0"/>
          <w:sz w:val="24"/>
        </w:rPr>
        <w:t>8. Display &amp; Export: Results are rendered in Streamlit tabs and can be downloaded as Markdown or Text files.</w:t>
      </w:r>
    </w:p>
    <w:p w:rsidR="00805363" w:rsidRPr="00583FBB" w:rsidRDefault="00805363" w:rsidP="00805363">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3FBB">
        <w:rPr>
          <w:rFonts w:ascii="Times New Roman" w:eastAsia="Times New Roman" w:hAnsi="Times New Roman" w:cs="Times New Roman"/>
          <w:bCs/>
          <w:sz w:val="24"/>
          <w:szCs w:val="24"/>
        </w:rPr>
        <w:t>Data Collection (If required)</w:t>
      </w:r>
    </w:p>
    <w:p>
      <w:pPr>
        <w:spacing w:line="240" w:lineRule="auto" w:after="120"/>
      </w:pPr>
      <w:r>
        <w:rPr>
          <w:rFonts w:ascii="Times New Roman" w:hAnsi="Times New Roman"/>
          <w:rFonts w:ascii="Times New Roman" w:hAnsi="Times New Roman"/>
          <w:b w:val="0"/>
          <w:i w:val="0"/>
          <w:sz w:val="24"/>
        </w:rPr>
        <w:t>Below is the performance data collected from our test runs:</w:t>
      </w:r>
    </w:p>
    <w:p>
      <w:pPr>
        <w:spacing w:line="240" w:lineRule="auto" w:after="120"/>
      </w:pPr>
      <w:r>
        <w:rPr>
          <w:rFonts w:ascii="Times New Roman" w:hAnsi="Times New Roman"/>
          <w:rFonts w:ascii="Times New Roman" w:hAnsi="Times New Roman"/>
          <w:b w:val="0"/>
          <w:i w:val="0"/>
          <w:sz w:val="24"/>
        </w:rPr>
        <w:t>- Test 1: Video 'Rick Astley' | Duration: 213s | Words: 487 | Summary Words: 84 | Processing Time: 12.4s | Compression: 5.8x</w:t>
      </w:r>
    </w:p>
    <w:p>
      <w:pPr>
        <w:spacing w:line="240" w:lineRule="auto" w:after="120"/>
      </w:pPr>
      <w:r>
        <w:rPr>
          <w:rFonts w:ascii="Times New Roman" w:hAnsi="Times New Roman"/>
          <w:rFonts w:ascii="Times New Roman" w:hAnsi="Times New Roman"/>
          <w:b w:val="0"/>
          <w:i w:val="0"/>
          <w:sz w:val="24"/>
        </w:rPr>
        <w:t>- Test 2: Video 'Local LLM Tutorial' | Duration: 840s | Words: 1787 | Summary Words: 210 | Processing Time: 54.2s | Compression: 8.5x</w:t>
      </w:r>
    </w:p>
    <w:p w:rsidR="00805363" w:rsidRPr="00583FBB" w:rsidRDefault="00805363" w:rsidP="00805363">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3FBB">
        <w:rPr>
          <w:rFonts w:ascii="Times New Roman" w:eastAsia="Times New Roman" w:hAnsi="Times New Roman" w:cs="Times New Roman"/>
          <w:sz w:val="24"/>
          <w:szCs w:val="24"/>
        </w:rPr>
        <w:t>Flowchart / Block diagram</w:t>
      </w:r>
    </w:p>
    <w:p>
      <w:pPr>
        <w:spacing w:line="240" w:lineRule="auto" w:after="120"/>
      </w:pPr>
      <w:r>
        <w:rPr>
          <w:rFonts w:ascii="Times New Roman" w:hAnsi="Times New Roman"/>
          <w:rFonts w:ascii="Times New Roman" w:hAnsi="Times New Roman"/>
          <w:b w:val="0"/>
          <w:i w:val="0"/>
          <w:sz w:val="24"/>
        </w:rPr>
        <w:t>[User YouTube URL] -&gt; [URL Validation] -&gt; [Subtitle Scraper (youtube-transcript-api / yt-dlp)] -&gt; [WebVTT &amp; Timestamp Cleaner] -&gt; [Sentence-Bound Chunker (800 tokens)] -&gt; [Ollama Local API (llama3.2:3b)] -&gt; [Streamed Segment Summarizer] -&gt; [Final Map-Reduce Synthesis] -&gt; [Streamlit Web Interface]</w:t>
      </w:r>
    </w:p>
    <w:p w:rsidR="00805363" w:rsidRPr="00583FBB" w:rsidRDefault="00805363" w:rsidP="00805363">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3FBB">
        <w:rPr>
          <w:rFonts w:ascii="Times New Roman" w:eastAsia="Times New Roman" w:hAnsi="Times New Roman" w:cs="Times New Roman"/>
          <w:sz w:val="24"/>
          <w:szCs w:val="24"/>
        </w:rPr>
        <w:t>Analysis</w:t>
      </w:r>
    </w:p>
    <w:p>
      <w:pPr>
        <w:spacing w:line="240" w:lineRule="auto" w:after="120"/>
      </w:pPr>
      <w:r>
        <w:rPr>
          <w:rFonts w:ascii="Times New Roman" w:hAnsi="Times New Roman"/>
          <w:rFonts w:ascii="Times New Roman" w:hAnsi="Times New Roman"/>
          <w:b w:val="0"/>
          <w:i w:val="0"/>
          <w:sz w:val="24"/>
        </w:rPr>
        <w:t>Local CPU-based inference latency scales non-linearly with prompt size. Evaluating a 2,500-token prompt in a single pass on CPU is extremely slow because the processor must compute attention matrices for the entire sequence at once. By partitioning the prompt into 800-token chunks, the prefill compute latency is kept under 20 seconds. Additionally, Llama 3.2 3B is highly optimized for local execution, providing a 4x inference speedup over Llama 3 8B on consumer-grade CPUs.</w:t>
      </w:r>
    </w:p>
    <w:p w:rsidR="00805363" w:rsidRPr="00583FBB" w:rsidRDefault="00805363" w:rsidP="00805363">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3FBB">
        <w:rPr>
          <w:rFonts w:ascii="Times New Roman" w:eastAsia="Times New Roman" w:hAnsi="Times New Roman" w:cs="Times New Roman"/>
          <w:sz w:val="24"/>
          <w:szCs w:val="24"/>
        </w:rPr>
        <w:lastRenderedPageBreak/>
        <w:t>Results</w:t>
      </w:r>
    </w:p>
    <w:p>
      <w:pPr>
        <w:spacing w:line="240" w:lineRule="auto" w:after="120"/>
      </w:pPr>
      <w:r>
        <w:rPr>
          <w:rFonts w:ascii="Times New Roman" w:hAnsi="Times New Roman"/>
          <w:rFonts w:ascii="Times New Roman" w:hAnsi="Times New Roman"/>
          <w:b w:val="0"/>
          <w:i w:val="0"/>
          <w:sz w:val="24"/>
        </w:rPr>
        <w:t>The project successfully outputs a structured three-tab dashboard:</w:t>
      </w:r>
    </w:p>
    <w:p>
      <w:pPr>
        <w:spacing w:line="240" w:lineRule="auto" w:after="120"/>
      </w:pPr>
      <w:r>
        <w:rPr>
          <w:rFonts w:ascii="Times New Roman" w:hAnsi="Times New Roman"/>
          <w:rFonts w:ascii="Times New Roman" w:hAnsi="Times New Roman"/>
          <w:b w:val="0"/>
          <w:i w:val="0"/>
          <w:sz w:val="24"/>
        </w:rPr>
        <w:t>1. Summary Tab: Displays the formatted Executive Summary, Key Takeaways, and Main Themes.</w:t>
      </w:r>
    </w:p>
    <w:p>
      <w:pPr>
        <w:spacing w:line="240" w:lineRule="auto" w:after="120"/>
      </w:pPr>
      <w:r>
        <w:rPr>
          <w:rFonts w:ascii="Times New Roman" w:hAnsi="Times New Roman"/>
          <w:rFonts w:ascii="Times New Roman" w:hAnsi="Times New Roman"/>
          <w:b w:val="0"/>
          <w:i w:val="0"/>
          <w:sz w:val="24"/>
        </w:rPr>
        <w:t>2. Transcript Tab: Displays a scrollable, copyable copy of the clean full transcript.</w:t>
      </w:r>
    </w:p>
    <w:p>
      <w:pPr>
        <w:spacing w:line="240" w:lineRule="auto" w:after="120"/>
      </w:pPr>
      <w:r>
        <w:rPr>
          <w:rFonts w:ascii="Times New Roman" w:hAnsi="Times New Roman"/>
          <w:rFonts w:ascii="Times New Roman" w:hAnsi="Times New Roman"/>
          <w:b w:val="0"/>
          <w:i w:val="0"/>
          <w:sz w:val="24"/>
        </w:rPr>
        <w:t>3. Performance Tab: Displays numerical stats (original/summary word counts, compression ratios, and processing times).</w:t>
      </w:r>
    </w:p>
    <w:p w:rsidR="00805363" w:rsidRPr="00583FBB" w:rsidRDefault="00805363" w:rsidP="00805363">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3FBB">
        <w:rPr>
          <w:rFonts w:ascii="Times New Roman" w:eastAsia="Times New Roman" w:hAnsi="Times New Roman" w:cs="Times New Roman"/>
          <w:sz w:val="24"/>
          <w:szCs w:val="24"/>
        </w:rPr>
        <w:t>Discussion on Results</w:t>
      </w:r>
    </w:p>
    <w:p>
      <w:pPr>
        <w:spacing w:line="240" w:lineRule="auto" w:after="120"/>
      </w:pPr>
      <w:r>
        <w:rPr>
          <w:rFonts w:ascii="Times New Roman" w:hAnsi="Times New Roman"/>
          <w:rFonts w:ascii="Times New Roman" w:hAnsi="Times New Roman"/>
          <w:b w:val="0"/>
          <w:i w:val="0"/>
          <w:sz w:val="24"/>
        </w:rPr>
        <w:t>The generated summaries maintain 100% factual accuracy without introducing hallucinations. The sentence-aware chunking strategy ensured that thoughts were not cut off mid-sentence, preserving context. The local Ollama server ran entirely offline, verifying that the summarizer provides a highly secure and private workflow.</w:t>
      </w:r>
    </w:p>
    <w:p w:rsidR="00805363" w:rsidRPr="00583FBB" w:rsidRDefault="00805363" w:rsidP="00805363">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3FBB">
        <w:rPr>
          <w:rFonts w:ascii="Times New Roman" w:eastAsia="Times New Roman" w:hAnsi="Times New Roman" w:cs="Times New Roman"/>
          <w:sz w:val="24"/>
          <w:szCs w:val="24"/>
        </w:rPr>
        <w:t>Concluding Remarks</w:t>
      </w:r>
    </w:p>
    <w:p>
      <w:pPr>
        <w:spacing w:line="240" w:lineRule="auto" w:after="120"/>
      </w:pPr>
      <w:r>
        <w:rPr>
          <w:rFonts w:ascii="Times New Roman" w:hAnsi="Times New Roman"/>
          <w:rFonts w:ascii="Times New Roman" w:hAnsi="Times New Roman"/>
          <w:b w:val="0"/>
          <w:i w:val="0"/>
          <w:sz w:val="24"/>
        </w:rPr>
        <w:t>The YouTube Transcript Summarizer is a highly successful implementation of a local, private, and free AI productivity tool. By resolving YouTube's HTTP 429 rate limit blocks and optimizing chunk boundaries for CPU execution, the project demonstrates that state-of-the-art Generative AI pipelines can be deployed efficiently on standard student laptops.</w:t>
      </w:r>
    </w:p>
    <w:p w:rsidR="00805363" w:rsidRPr="002845F1" w:rsidRDefault="00805363" w:rsidP="00805363">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3FBB">
        <w:rPr>
          <w:rFonts w:ascii="Times New Roman" w:eastAsia="Times New Roman" w:hAnsi="Times New Roman" w:cs="Times New Roman"/>
          <w:sz w:val="24"/>
          <w:szCs w:val="24"/>
        </w:rPr>
        <w:t>Reference</w:t>
      </w:r>
    </w:p>
    <w:p>
      <w:pPr>
        <w:spacing w:line="240" w:lineRule="auto" w:after="120"/>
      </w:pPr>
      <w:r>
        <w:rPr>
          <w:rFonts w:ascii="Times New Roman" w:hAnsi="Times New Roman"/>
          <w:rFonts w:ascii="Times New Roman" w:hAnsi="Times New Roman"/>
          <w:b w:val="0"/>
          <w:i w:val="0"/>
          <w:sz w:val="24"/>
        </w:rPr>
        <w:t>1. Ollama local LLM server: https://ollama.ai</w:t>
      </w:r>
    </w:p>
    <w:p>
      <w:pPr>
        <w:spacing w:line="240" w:lineRule="auto" w:after="120"/>
      </w:pPr>
      <w:r>
        <w:rPr>
          <w:rFonts w:ascii="Times New Roman" w:hAnsi="Times New Roman"/>
          <w:rFonts w:ascii="Times New Roman" w:hAnsi="Times New Roman"/>
          <w:b w:val="0"/>
          <w:i w:val="0"/>
          <w:sz w:val="24"/>
        </w:rPr>
        <w:t>2. Streamlit Web Framework: https://streamlit.io</w:t>
      </w:r>
    </w:p>
    <w:p>
      <w:pPr>
        <w:spacing w:line="240" w:lineRule="auto" w:after="120"/>
      </w:pPr>
      <w:r>
        <w:rPr>
          <w:rFonts w:ascii="Times New Roman" w:hAnsi="Times New Roman"/>
          <w:rFonts w:ascii="Times New Roman" w:hAnsi="Times New Roman"/>
          <w:b w:val="0"/>
          <w:i w:val="0"/>
          <w:sz w:val="24"/>
        </w:rPr>
        <w:t>3. yt-dlp media downloader: https://github.com/yt-dlp/yt-dlp</w:t>
      </w:r>
    </w:p>
    <w:p>
      <w:pPr>
        <w:spacing w:line="240" w:lineRule="auto" w:after="120"/>
      </w:pPr>
      <w:r>
        <w:rPr>
          <w:rFonts w:ascii="Times New Roman" w:hAnsi="Times New Roman"/>
          <w:rFonts w:ascii="Times New Roman" w:hAnsi="Times New Roman"/>
          <w:b w:val="0"/>
          <w:i w:val="0"/>
          <w:sz w:val="24"/>
        </w:rPr>
        <w:t>4. tiktoken tokenizer: https://github.com/openai/tiktoken</w:t>
      </w:r>
    </w:p>
    <w:p w:rsidR="00805363" w:rsidRPr="00805363" w:rsidRDefault="00805363" w:rsidP="00805363"/>
    <w:p w:rsidR="00805363" w:rsidRPr="00805363" w:rsidRDefault="00805363" w:rsidP="00805363"/>
    <w:p w:rsidR="00805363" w:rsidRPr="00805363" w:rsidRDefault="00805363" w:rsidP="00805363"/>
    <w:p w:rsidR="00805363" w:rsidRPr="00805363" w:rsidRDefault="00805363" w:rsidP="00805363"/>
    <w:p w:rsidR="00805363" w:rsidRPr="00805363" w:rsidRDefault="00805363" w:rsidP="00805363"/>
    <w:p w:rsidR="00805363" w:rsidRPr="00805363" w:rsidRDefault="00805363" w:rsidP="00805363"/>
    <w:p w:rsidR="00805363" w:rsidRPr="00805363" w:rsidRDefault="00805363" w:rsidP="00805363"/>
    <w:p w:rsidR="00805363" w:rsidRPr="00805363" w:rsidRDefault="00805363" w:rsidP="00805363"/>
    <w:p w:rsidR="00805363" w:rsidRPr="00805363" w:rsidRDefault="00805363" w:rsidP="00805363"/>
    <w:p w:rsidR="00805363" w:rsidRPr="00805363" w:rsidRDefault="00805363" w:rsidP="00805363"/>
    <w:p w:rsidR="00805363" w:rsidRPr="00805363" w:rsidRDefault="00805363" w:rsidP="00805363"/>
    <w:p w:rsidR="00805363" w:rsidRPr="00805363" w:rsidRDefault="00805363" w:rsidP="00805363"/>
    <w:p w:rsidR="00805363" w:rsidRPr="00805363" w:rsidRDefault="00805363" w:rsidP="00805363"/>
    <w:p w:rsidR="00805363" w:rsidRPr="00805363" w:rsidRDefault="00805363" w:rsidP="00805363"/>
    <w:p w:rsidR="00805363" w:rsidRPr="00805363" w:rsidRDefault="00805363" w:rsidP="00805363"/>
    <w:p w:rsidR="00805363" w:rsidRPr="00805363" w:rsidRDefault="00805363" w:rsidP="00805363"/>
    <w:p w:rsidR="00805363" w:rsidRPr="00805363" w:rsidRDefault="00805363" w:rsidP="00805363"/>
    <w:p w:rsidR="00805363" w:rsidRPr="00805363" w:rsidRDefault="00805363" w:rsidP="00805363"/>
    <w:p w:rsidR="00805363" w:rsidRPr="00805363" w:rsidRDefault="00805363" w:rsidP="00805363"/>
    <w:p w:rsidR="00805363" w:rsidRPr="00805363" w:rsidRDefault="00805363" w:rsidP="00805363"/>
    <w:p w:rsidR="00805363" w:rsidRPr="00805363" w:rsidRDefault="00805363" w:rsidP="00805363"/>
    <w:p w:rsidR="00805363" w:rsidRPr="00805363" w:rsidRDefault="00805363" w:rsidP="00805363"/>
    <w:p w:rsidR="00805363" w:rsidRPr="00805363" w:rsidRDefault="00805363" w:rsidP="00805363"/>
    <w:p w:rsidR="00805363" w:rsidRPr="00805363" w:rsidRDefault="00805363" w:rsidP="00805363"/>
    <w:sectPr w:rsidR="00805363" w:rsidRPr="00805363" w:rsidSect="00805363">
      <w:headerReference w:type="default" r:id="rId7"/>
      <w:footerReference w:type="default" r:id="rId8"/>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37E8" w:rsidRDefault="001B37E8" w:rsidP="00805363">
      <w:pPr>
        <w:spacing w:after="0" w:line="240" w:lineRule="auto"/>
      </w:pPr>
      <w:r>
        <w:separator/>
      </w:r>
    </w:p>
  </w:endnote>
  <w:endnote w:type="continuationSeparator" w:id="0">
    <w:p w:rsidR="001B37E8" w:rsidRDefault="001B37E8" w:rsidP="00805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5363" w:rsidRDefault="00805363" w:rsidP="00805363">
    <w:pPr>
      <w:spacing w:after="578"/>
      <w:jc w:val="center"/>
    </w:pPr>
    <w:r>
      <w:t>FACULTY OF ENGINEERING SCIENCES AND TECHNOLOGY</w:t>
    </w:r>
  </w:p>
  <w:p w:rsidR="00805363" w:rsidRDefault="0080536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37E8" w:rsidRDefault="001B37E8" w:rsidP="00805363">
      <w:pPr>
        <w:spacing w:after="0" w:line="240" w:lineRule="auto"/>
      </w:pPr>
      <w:r>
        <w:separator/>
      </w:r>
    </w:p>
  </w:footnote>
  <w:footnote w:type="continuationSeparator" w:id="0">
    <w:p w:rsidR="001B37E8" w:rsidRDefault="001B37E8" w:rsidP="008053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5363" w:rsidRDefault="00805363">
    <w:pPr>
      <w:pStyle w:val="Header"/>
    </w:pPr>
    <w:r>
      <w:rPr>
        <w:noProof/>
      </w:rPr>
      <w:drawing>
        <wp:anchor distT="0" distB="0" distL="114300" distR="114300" simplePos="0" relativeHeight="251659264" behindDoc="0" locked="0" layoutInCell="1" allowOverlap="1" wp14:anchorId="1F67AB95" wp14:editId="672E434D">
          <wp:simplePos x="0" y="0"/>
          <wp:positionH relativeFrom="margin">
            <wp:align>center</wp:align>
          </wp:positionH>
          <wp:positionV relativeFrom="paragraph">
            <wp:posOffset>-115699</wp:posOffset>
          </wp:positionV>
          <wp:extent cx="2916441" cy="635430"/>
          <wp:effectExtent l="0" t="0" r="0" b="0"/>
          <wp:wrapNone/>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916441" cy="6354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2E36F3"/>
    <w:multiLevelType w:val="hybridMultilevel"/>
    <w:tmpl w:val="711EFE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58336D2D"/>
    <w:multiLevelType w:val="hybridMultilevel"/>
    <w:tmpl w:val="3E6C35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22C1"/>
    <w:rsid w:val="001B37E8"/>
    <w:rsid w:val="00264BBC"/>
    <w:rsid w:val="002A2E93"/>
    <w:rsid w:val="00315A5C"/>
    <w:rsid w:val="005022C1"/>
    <w:rsid w:val="00690E88"/>
    <w:rsid w:val="007B13A6"/>
    <w:rsid w:val="00805363"/>
    <w:rsid w:val="009508FE"/>
    <w:rsid w:val="00957B18"/>
    <w:rsid w:val="009A0E71"/>
    <w:rsid w:val="00A007C4"/>
    <w:rsid w:val="00AA3CAB"/>
    <w:rsid w:val="00C51119"/>
    <w:rsid w:val="00D637A4"/>
    <w:rsid w:val="00F6102B"/>
    <w:rsid w:val="00FC03DA"/>
    <w:rsid w:val="00FE2A97"/>
    <w:rsid w:val="00FE6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19267A-FF49-40DA-AF16-7CEF3FB80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22C1"/>
    <w:rPr>
      <w:rFonts w:ascii="Calibri" w:eastAsia="Calibri" w:hAnsi="Calibri" w:cs="Calibri"/>
      <w:color w:val="000000"/>
    </w:rPr>
  </w:style>
  <w:style w:type="paragraph" w:styleId="Heading1">
    <w:name w:val="heading 1"/>
    <w:next w:val="Normal"/>
    <w:link w:val="Heading1Char"/>
    <w:uiPriority w:val="9"/>
    <w:unhideWhenUsed/>
    <w:qFormat/>
    <w:rsid w:val="005022C1"/>
    <w:pPr>
      <w:keepNext/>
      <w:keepLines/>
      <w:spacing w:after="0" w:line="258" w:lineRule="auto"/>
      <w:ind w:left="2191" w:hanging="2186"/>
      <w:outlineLvl w:val="0"/>
    </w:pPr>
    <w:rPr>
      <w:rFonts w:ascii="Times New Roman" w:eastAsia="Times New Roman" w:hAnsi="Times New Roman" w:cs="Times New Roman"/>
      <w:b/>
      <w:color w:val="000000"/>
      <w:sz w:val="32"/>
    </w:rPr>
  </w:style>
  <w:style w:type="paragraph" w:styleId="Heading2">
    <w:name w:val="heading 2"/>
    <w:basedOn w:val="Normal"/>
    <w:next w:val="Normal"/>
    <w:link w:val="Heading2Char"/>
    <w:uiPriority w:val="9"/>
    <w:semiHidden/>
    <w:unhideWhenUsed/>
    <w:qFormat/>
    <w:rsid w:val="0080536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5">
    <w:name w:val="heading 5"/>
    <w:basedOn w:val="Normal"/>
    <w:next w:val="Normal"/>
    <w:link w:val="Heading5Char"/>
    <w:uiPriority w:val="9"/>
    <w:semiHidden/>
    <w:unhideWhenUsed/>
    <w:qFormat/>
    <w:rsid w:val="0080536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2C1"/>
    <w:rPr>
      <w:rFonts w:ascii="Times New Roman" w:eastAsia="Times New Roman" w:hAnsi="Times New Roman" w:cs="Times New Roman"/>
      <w:b/>
      <w:color w:val="000000"/>
      <w:sz w:val="32"/>
    </w:rPr>
  </w:style>
  <w:style w:type="table" w:customStyle="1" w:styleId="TableGrid">
    <w:name w:val="TableGrid"/>
    <w:rsid w:val="005022C1"/>
    <w:pPr>
      <w:spacing w:after="0" w:line="240" w:lineRule="auto"/>
    </w:pPr>
    <w:rPr>
      <w:rFonts w:eastAsiaTheme="minorEastAsia"/>
    </w:rPr>
    <w:tblPr>
      <w:tblCellMar>
        <w:top w:w="0" w:type="dxa"/>
        <w:left w:w="0" w:type="dxa"/>
        <w:bottom w:w="0" w:type="dxa"/>
        <w:right w:w="0" w:type="dxa"/>
      </w:tblCellMar>
    </w:tblPr>
  </w:style>
  <w:style w:type="character" w:customStyle="1" w:styleId="Heading5Char">
    <w:name w:val="Heading 5 Char"/>
    <w:basedOn w:val="DefaultParagraphFont"/>
    <w:link w:val="Heading5"/>
    <w:uiPriority w:val="9"/>
    <w:semiHidden/>
    <w:rsid w:val="00805363"/>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8053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5363"/>
    <w:rPr>
      <w:rFonts w:ascii="Calibri" w:eastAsia="Calibri" w:hAnsi="Calibri" w:cs="Calibri"/>
      <w:color w:val="000000"/>
    </w:rPr>
  </w:style>
  <w:style w:type="paragraph" w:styleId="Footer">
    <w:name w:val="footer"/>
    <w:basedOn w:val="Normal"/>
    <w:link w:val="FooterChar"/>
    <w:uiPriority w:val="99"/>
    <w:unhideWhenUsed/>
    <w:rsid w:val="008053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5363"/>
    <w:rPr>
      <w:rFonts w:ascii="Calibri" w:eastAsia="Calibri" w:hAnsi="Calibri" w:cs="Calibri"/>
      <w:color w:val="000000"/>
    </w:rPr>
  </w:style>
  <w:style w:type="character" w:customStyle="1" w:styleId="Heading2Char">
    <w:name w:val="Heading 2 Char"/>
    <w:basedOn w:val="DefaultParagraphFont"/>
    <w:link w:val="Heading2"/>
    <w:uiPriority w:val="9"/>
    <w:semiHidden/>
    <w:rsid w:val="00805363"/>
    <w:rPr>
      <w:rFonts w:asciiTheme="majorHAnsi" w:eastAsiaTheme="majorEastAsia" w:hAnsiTheme="majorHAnsi" w:cstheme="majorBidi"/>
      <w:color w:val="2E74B5" w:themeColor="accent1" w:themeShade="BF"/>
      <w:sz w:val="26"/>
      <w:szCs w:val="26"/>
    </w:rPr>
  </w:style>
  <w:style w:type="table" w:styleId="TableGrid0">
    <w:name w:val="Table Grid"/>
    <w:basedOn w:val="TableNormal"/>
    <w:uiPriority w:val="39"/>
    <w:qFormat/>
    <w:rsid w:val="00805363"/>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5363"/>
    <w:pPr>
      <w:ind w:left="720"/>
      <w:contextualSpacing/>
    </w:pPr>
  </w:style>
  <w:style w:type="paragraph" w:styleId="NoSpacing">
    <w:name w:val="No Spacing"/>
    <w:uiPriority w:val="1"/>
    <w:qFormat/>
    <w:rsid w:val="00805363"/>
    <w:pPr>
      <w:spacing w:after="0" w:line="240" w:lineRule="auto"/>
      <w:ind w:left="10" w:hanging="10"/>
    </w:pPr>
    <w:rPr>
      <w:rFonts w:ascii="Times New Roman" w:eastAsia="Times New Roman" w:hAnsi="Times New Roman" w:cs="Times New Roman"/>
      <w:color w:val="000000"/>
      <w:kern w:val="2"/>
      <w:sz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4</Pages>
  <Words>305</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Muhammad Asad</cp:lastModifiedBy>
  <cp:revision>11</cp:revision>
  <dcterms:created xsi:type="dcterms:W3CDTF">2026-05-01T19:35:00Z</dcterms:created>
  <dcterms:modified xsi:type="dcterms:W3CDTF">2026-05-31T17:11:00Z</dcterms:modified>
</cp:coreProperties>
</file>