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Political Science - Course Details</w:t>
      </w:r>
    </w:p>
    <w:p>
      <w:pPr>
        <w:pStyle w:val="Heading2"/>
      </w:pPr>
      <w:r>
        <w:t>Instructor Name</w:t>
      </w:r>
    </w:p>
    <w:p>
      <w:r>
        <w:t>Prof. Kamran Malik</w:t>
      </w:r>
    </w:p>
    <w:p>
      <w:pPr>
        <w:pStyle w:val="Heading2"/>
      </w:pPr>
      <w:r>
        <w:t>Price</w:t>
      </w:r>
    </w:p>
    <w:p>
      <w:r>
        <w:t>$220</w:t>
      </w:r>
    </w:p>
    <w:p>
      <w:pPr>
        <w:pStyle w:val="Heading2"/>
      </w:pPr>
      <w:r>
        <w:t>Duration &amp; Class Timings</w:t>
      </w:r>
    </w:p>
    <w:p>
      <w:r>
        <w:t>3 Months | Tuesday &amp; Friday | 5:00 PM - 7:00 PM</w:t>
      </w:r>
    </w:p>
    <w:p>
      <w:pPr>
        <w:pStyle w:val="Heading2"/>
      </w:pPr>
      <w:r>
        <w:t>Course Description</w:t>
      </w:r>
    </w:p>
    <w:p>
      <w:r>
        <w:t>This course covers political theories, government structures, and international relations.</w:t>
      </w:r>
    </w:p>
    <w:p>
      <w:pPr>
        <w:pStyle w:val="Heading2"/>
      </w:pPr>
      <w:r>
        <w:t>Who Should Join?</w:t>
      </w:r>
    </w:p>
    <w:p>
      <w:r>
        <w:t>Aspiring civil servants, political analysts, students interested in governance and law.</w:t>
      </w:r>
    </w:p>
    <w:p>
      <w:pPr>
        <w:pStyle w:val="Heading2"/>
      </w:pPr>
      <w:r>
        <w:t>Key Learning Outcomes</w:t>
      </w:r>
    </w:p>
    <w:p>
      <w:r>
        <w:t>Understand political systems, analyze policies, study international relations, enhance debating skills.</w:t>
      </w:r>
    </w:p>
    <w:p>
      <w:pPr>
        <w:pStyle w:val="Heading2"/>
      </w:pPr>
      <w:r>
        <w:t>Career Opportunities</w:t>
      </w:r>
    </w:p>
    <w:p>
      <w:r>
        <w:t>Political Analyst, Diplomat, Civil Services, Journalist, Policy Advisor, Legal Consultant.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