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39F" w:rsidRPr="000937D5" w:rsidRDefault="00B20CAE" w:rsidP="00C0039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Core Aeration Most Common Q&amp;A’s</w:t>
      </w:r>
      <w:bookmarkStart w:id="0" w:name="_GoBack"/>
      <w:bookmarkEnd w:id="0"/>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What is core aeration?</w:t>
      </w:r>
    </w:p>
    <w:p w:rsidR="00C0039F" w:rsidRPr="000937D5" w:rsidRDefault="00C0039F" w:rsidP="00C0039F">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t>Core aeration is a lawn care process that removes small plugs of soil from the ground. This relieves compaction, improves airflow, and allows water and nutrients to reach grass roots more effectively.</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 xml:space="preserve">How do I know if my lawn needs </w:t>
      </w:r>
      <w:r w:rsidR="009E6651">
        <w:rPr>
          <w:rFonts w:ascii="Times New Roman" w:eastAsia="Times New Roman" w:hAnsi="Times New Roman" w:cs="Times New Roman"/>
          <w:b/>
          <w:bCs/>
          <w:sz w:val="27"/>
          <w:szCs w:val="27"/>
        </w:rPr>
        <w:t xml:space="preserve">core </w:t>
      </w:r>
      <w:r w:rsidRPr="000937D5">
        <w:rPr>
          <w:rFonts w:ascii="Times New Roman" w:eastAsia="Times New Roman" w:hAnsi="Times New Roman" w:cs="Times New Roman"/>
          <w:b/>
          <w:bCs/>
          <w:sz w:val="27"/>
          <w:szCs w:val="27"/>
        </w:rPr>
        <w:t>aeration?</w:t>
      </w:r>
    </w:p>
    <w:p w:rsidR="00C0039F" w:rsidRPr="000937D5" w:rsidRDefault="00C0039F" w:rsidP="00C0039F">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t xml:space="preserve">If your lawn feels hard, drains poorly, develops bare patches, or has heavy foot traffic or thick thatch, it’s likely time to </w:t>
      </w:r>
      <w:r w:rsidR="009E6651">
        <w:rPr>
          <w:rFonts w:ascii="Times New Roman" w:eastAsia="Times New Roman" w:hAnsi="Times New Roman" w:cs="Times New Roman"/>
          <w:sz w:val="24"/>
          <w:szCs w:val="24"/>
        </w:rPr>
        <w:t xml:space="preserve">core </w:t>
      </w:r>
      <w:r w:rsidRPr="000937D5">
        <w:rPr>
          <w:rFonts w:ascii="Times New Roman" w:eastAsia="Times New Roman" w:hAnsi="Times New Roman" w:cs="Times New Roman"/>
          <w:sz w:val="24"/>
          <w:szCs w:val="24"/>
        </w:rPr>
        <w:t>aerate. Lawns with clay soil are especially prone to compaction.</w:t>
      </w:r>
      <w:r w:rsidR="009E6651">
        <w:rPr>
          <w:rFonts w:ascii="Times New Roman" w:eastAsia="Times New Roman" w:hAnsi="Times New Roman" w:cs="Times New Roman"/>
          <w:sz w:val="24"/>
          <w:szCs w:val="24"/>
        </w:rPr>
        <w:t xml:space="preserve"> Each growing season is recommended.</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 xml:space="preserve">When is the best time to </w:t>
      </w:r>
      <w:r w:rsidR="009E6651">
        <w:rPr>
          <w:rFonts w:ascii="Times New Roman" w:eastAsia="Times New Roman" w:hAnsi="Times New Roman" w:cs="Times New Roman"/>
          <w:b/>
          <w:bCs/>
          <w:sz w:val="27"/>
          <w:szCs w:val="27"/>
        </w:rPr>
        <w:t xml:space="preserve">core </w:t>
      </w:r>
      <w:r w:rsidRPr="000937D5">
        <w:rPr>
          <w:rFonts w:ascii="Times New Roman" w:eastAsia="Times New Roman" w:hAnsi="Times New Roman" w:cs="Times New Roman"/>
          <w:b/>
          <w:bCs/>
          <w:sz w:val="27"/>
          <w:szCs w:val="27"/>
        </w:rPr>
        <w:t>aerate my lawn?</w:t>
      </w:r>
    </w:p>
    <w:p w:rsidR="00C0039F" w:rsidRPr="000937D5" w:rsidRDefault="00C0039F" w:rsidP="00C00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Cool-season grasses</w:t>
      </w:r>
      <w:r w:rsidRPr="000937D5">
        <w:rPr>
          <w:rFonts w:ascii="Times New Roman" w:eastAsia="Times New Roman" w:hAnsi="Times New Roman" w:cs="Times New Roman"/>
          <w:sz w:val="24"/>
          <w:szCs w:val="24"/>
        </w:rPr>
        <w:t xml:space="preserve"> (like Kentucky bluegrass or fescue): Early spring or fall</w:t>
      </w:r>
    </w:p>
    <w:p w:rsidR="00C0039F" w:rsidRPr="000937D5" w:rsidRDefault="00C0039F" w:rsidP="00C00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Warm-season grasses</w:t>
      </w:r>
      <w:r w:rsidRPr="000937D5">
        <w:rPr>
          <w:rFonts w:ascii="Times New Roman" w:eastAsia="Times New Roman" w:hAnsi="Times New Roman" w:cs="Times New Roman"/>
          <w:sz w:val="24"/>
          <w:szCs w:val="24"/>
        </w:rPr>
        <w:t xml:space="preserve"> (like Bermuda or zoysia): Late spring to early summer</w:t>
      </w:r>
      <w:r w:rsidRPr="000937D5">
        <w:rPr>
          <w:rFonts w:ascii="Times New Roman" w:eastAsia="Times New Roman" w:hAnsi="Times New Roman" w:cs="Times New Roman"/>
          <w:sz w:val="24"/>
          <w:szCs w:val="24"/>
        </w:rPr>
        <w:br/>
        <w:t xml:space="preserve">Timing matters—avoid </w:t>
      </w:r>
      <w:r w:rsidR="009E6651">
        <w:rPr>
          <w:rFonts w:ascii="Times New Roman" w:eastAsia="Times New Roman" w:hAnsi="Times New Roman" w:cs="Times New Roman"/>
          <w:sz w:val="24"/>
          <w:szCs w:val="24"/>
        </w:rPr>
        <w:t xml:space="preserve">core </w:t>
      </w:r>
      <w:r w:rsidRPr="000937D5">
        <w:rPr>
          <w:rFonts w:ascii="Times New Roman" w:eastAsia="Times New Roman" w:hAnsi="Times New Roman" w:cs="Times New Roman"/>
          <w:sz w:val="24"/>
          <w:szCs w:val="24"/>
        </w:rPr>
        <w:t>aerating during peak stress periods like mid-summer heat for cool-season grasses.</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How often should I aerate my lawn?</w:t>
      </w:r>
    </w:p>
    <w:p w:rsidR="00C0039F" w:rsidRPr="000937D5" w:rsidRDefault="00C0039F" w:rsidP="00C00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Clay soil or high foot traffic</w:t>
      </w:r>
      <w:r w:rsidR="009E6651">
        <w:rPr>
          <w:rFonts w:ascii="Times New Roman" w:eastAsia="Times New Roman" w:hAnsi="Times New Roman" w:cs="Times New Roman"/>
          <w:sz w:val="24"/>
          <w:szCs w:val="24"/>
        </w:rPr>
        <w:t>: T</w:t>
      </w:r>
      <w:r w:rsidRPr="000937D5">
        <w:rPr>
          <w:rFonts w:ascii="Times New Roman" w:eastAsia="Times New Roman" w:hAnsi="Times New Roman" w:cs="Times New Roman"/>
          <w:sz w:val="24"/>
          <w:szCs w:val="24"/>
        </w:rPr>
        <w:t>wice per year</w:t>
      </w:r>
      <w:r w:rsidR="009E6651">
        <w:rPr>
          <w:rFonts w:ascii="Times New Roman" w:eastAsia="Times New Roman" w:hAnsi="Times New Roman" w:cs="Times New Roman"/>
          <w:sz w:val="24"/>
          <w:szCs w:val="24"/>
        </w:rPr>
        <w:t xml:space="preserve"> each growing season.</w:t>
      </w:r>
    </w:p>
    <w:p w:rsidR="00C0039F" w:rsidRPr="000937D5" w:rsidRDefault="00C0039F" w:rsidP="00C00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b/>
          <w:bCs/>
          <w:sz w:val="24"/>
          <w:szCs w:val="24"/>
        </w:rPr>
        <w:t>Loamy or moderate use</w:t>
      </w:r>
      <w:r w:rsidR="009E6651">
        <w:rPr>
          <w:rFonts w:ascii="Times New Roman" w:eastAsia="Times New Roman" w:hAnsi="Times New Roman" w:cs="Times New Roman"/>
          <w:sz w:val="24"/>
          <w:szCs w:val="24"/>
        </w:rPr>
        <w:t>: Twice</w:t>
      </w:r>
      <w:r w:rsidRPr="000937D5">
        <w:rPr>
          <w:rFonts w:ascii="Times New Roman" w:eastAsia="Times New Roman" w:hAnsi="Times New Roman" w:cs="Times New Roman"/>
          <w:sz w:val="24"/>
          <w:szCs w:val="24"/>
        </w:rPr>
        <w:t xml:space="preserve"> per year</w:t>
      </w:r>
      <w:r w:rsidR="009E6651">
        <w:rPr>
          <w:rFonts w:ascii="Times New Roman" w:eastAsia="Times New Roman" w:hAnsi="Times New Roman" w:cs="Times New Roman"/>
          <w:sz w:val="24"/>
          <w:szCs w:val="24"/>
        </w:rPr>
        <w:t xml:space="preserve"> each growing season.</w:t>
      </w:r>
    </w:p>
    <w:p w:rsidR="00C0039F" w:rsidRDefault="009E6651" w:rsidP="00C00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w:t>
      </w:r>
      <w:r w:rsidR="00C0039F" w:rsidRPr="000937D5">
        <w:rPr>
          <w:rFonts w:ascii="Times New Roman" w:eastAsia="Times New Roman" w:hAnsi="Times New Roman" w:cs="Times New Roman"/>
          <w:b/>
          <w:bCs/>
          <w:sz w:val="24"/>
          <w:szCs w:val="24"/>
        </w:rPr>
        <w:t>ow-traffic lawns</w:t>
      </w:r>
      <w:r w:rsidR="00C0039F" w:rsidRPr="000937D5">
        <w:rPr>
          <w:rFonts w:ascii="Times New Roman" w:eastAsia="Times New Roman" w:hAnsi="Times New Roman" w:cs="Times New Roman"/>
          <w:sz w:val="24"/>
          <w:szCs w:val="24"/>
        </w:rPr>
        <w:t xml:space="preserve">: Every </w:t>
      </w:r>
      <w:r>
        <w:rPr>
          <w:rFonts w:ascii="Times New Roman" w:eastAsia="Times New Roman" w:hAnsi="Times New Roman" w:cs="Times New Roman"/>
          <w:sz w:val="24"/>
          <w:szCs w:val="24"/>
        </w:rPr>
        <w:t>1-2 times per year</w:t>
      </w:r>
      <w:r w:rsidR="00C0039F" w:rsidRPr="000937D5">
        <w:rPr>
          <w:rFonts w:ascii="Times New Roman" w:eastAsia="Times New Roman" w:hAnsi="Times New Roman" w:cs="Times New Roman"/>
          <w:sz w:val="24"/>
          <w:szCs w:val="24"/>
        </w:rPr>
        <w:br/>
        <w:t>Frequency depends on your soil type and how much wear your lawn receives.</w:t>
      </w:r>
    </w:p>
    <w:p w:rsidR="009E6651" w:rsidRPr="000937D5" w:rsidRDefault="009E6651" w:rsidP="00C00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Sandy lawns</w:t>
      </w:r>
      <w:r w:rsidRPr="009E66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Microbial aeration is recommended 2 times per year.</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 xml:space="preserve">What happens to the soil plugs after </w:t>
      </w:r>
      <w:r w:rsidR="005A7412">
        <w:rPr>
          <w:rFonts w:ascii="Times New Roman" w:eastAsia="Times New Roman" w:hAnsi="Times New Roman" w:cs="Times New Roman"/>
          <w:b/>
          <w:bCs/>
          <w:sz w:val="27"/>
          <w:szCs w:val="27"/>
        </w:rPr>
        <w:t xml:space="preserve">core </w:t>
      </w:r>
      <w:r w:rsidRPr="000937D5">
        <w:rPr>
          <w:rFonts w:ascii="Times New Roman" w:eastAsia="Times New Roman" w:hAnsi="Times New Roman" w:cs="Times New Roman"/>
          <w:b/>
          <w:bCs/>
          <w:sz w:val="27"/>
          <w:szCs w:val="27"/>
        </w:rPr>
        <w:t>aeration?</w:t>
      </w:r>
    </w:p>
    <w:p w:rsidR="00C0039F" w:rsidRPr="000937D5" w:rsidRDefault="00C0039F" w:rsidP="00C0039F">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t>The small plugs of soil and thatch will naturally break down over time. As they decompose, they return valuable nutrients back to the lawn.</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 xml:space="preserve">Can I mow or fertilize after </w:t>
      </w:r>
      <w:r w:rsidR="005A7412">
        <w:rPr>
          <w:rFonts w:ascii="Times New Roman" w:eastAsia="Times New Roman" w:hAnsi="Times New Roman" w:cs="Times New Roman"/>
          <w:b/>
          <w:bCs/>
          <w:sz w:val="27"/>
          <w:szCs w:val="27"/>
        </w:rPr>
        <w:t xml:space="preserve">core </w:t>
      </w:r>
      <w:r w:rsidRPr="000937D5">
        <w:rPr>
          <w:rFonts w:ascii="Times New Roman" w:eastAsia="Times New Roman" w:hAnsi="Times New Roman" w:cs="Times New Roman"/>
          <w:b/>
          <w:bCs/>
          <w:sz w:val="27"/>
          <w:szCs w:val="27"/>
        </w:rPr>
        <w:t>aeration?</w:t>
      </w:r>
    </w:p>
    <w:p w:rsidR="00C0039F" w:rsidRPr="000937D5" w:rsidRDefault="00C0039F" w:rsidP="00C0039F">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lastRenderedPageBreak/>
        <w:t xml:space="preserve">Yes! In fact, </w:t>
      </w:r>
      <w:r w:rsidR="005A7412">
        <w:rPr>
          <w:rFonts w:ascii="Times New Roman" w:eastAsia="Times New Roman" w:hAnsi="Times New Roman" w:cs="Times New Roman"/>
          <w:sz w:val="24"/>
          <w:szCs w:val="24"/>
        </w:rPr>
        <w:t xml:space="preserve">core </w:t>
      </w:r>
      <w:r w:rsidRPr="000937D5">
        <w:rPr>
          <w:rFonts w:ascii="Times New Roman" w:eastAsia="Times New Roman" w:hAnsi="Times New Roman" w:cs="Times New Roman"/>
          <w:sz w:val="24"/>
          <w:szCs w:val="24"/>
        </w:rPr>
        <w:t>aerating before fertilizing helps nutrients reach the root zone more effectively. Wait a day or two before mowing to allow the soil to settle.</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 xml:space="preserve">Do I need to water after </w:t>
      </w:r>
      <w:r w:rsidR="005A7412">
        <w:rPr>
          <w:rFonts w:ascii="Times New Roman" w:eastAsia="Times New Roman" w:hAnsi="Times New Roman" w:cs="Times New Roman"/>
          <w:b/>
          <w:bCs/>
          <w:sz w:val="27"/>
          <w:szCs w:val="27"/>
        </w:rPr>
        <w:t xml:space="preserve">core </w:t>
      </w:r>
      <w:r w:rsidRPr="000937D5">
        <w:rPr>
          <w:rFonts w:ascii="Times New Roman" w:eastAsia="Times New Roman" w:hAnsi="Times New Roman" w:cs="Times New Roman"/>
          <w:b/>
          <w:bCs/>
          <w:sz w:val="27"/>
          <w:szCs w:val="27"/>
        </w:rPr>
        <w:t>aerating?</w:t>
      </w:r>
    </w:p>
    <w:p w:rsidR="00C0039F" w:rsidRPr="000937D5" w:rsidRDefault="00C0039F" w:rsidP="00C0039F">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t>Watering after aeration is recommended. Moist soil helps roots grow deeper and encourages recovery. Just be sure not to overwater—keep the soil damp, not soggy.</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C0039F" w:rsidRPr="000937D5" w:rsidRDefault="00C0039F" w:rsidP="00C0039F">
      <w:pPr>
        <w:spacing w:before="100" w:beforeAutospacing="1" w:after="100" w:afterAutospacing="1" w:line="240" w:lineRule="auto"/>
        <w:outlineLvl w:val="2"/>
        <w:rPr>
          <w:rFonts w:ascii="Times New Roman" w:eastAsia="Times New Roman" w:hAnsi="Times New Roman" w:cs="Times New Roman"/>
          <w:b/>
          <w:bCs/>
          <w:sz w:val="27"/>
          <w:szCs w:val="27"/>
        </w:rPr>
      </w:pPr>
      <w:r w:rsidRPr="000937D5">
        <w:rPr>
          <w:rFonts w:ascii="Times New Roman" w:eastAsia="Times New Roman" w:hAnsi="Times New Roman" w:cs="Times New Roman"/>
          <w:b/>
          <w:bCs/>
          <w:sz w:val="27"/>
          <w:szCs w:val="27"/>
        </w:rPr>
        <w:t>Can I over</w:t>
      </w:r>
      <w:r w:rsidR="00876EDD">
        <w:rPr>
          <w:rFonts w:ascii="Times New Roman" w:eastAsia="Times New Roman" w:hAnsi="Times New Roman" w:cs="Times New Roman"/>
          <w:b/>
          <w:bCs/>
          <w:sz w:val="27"/>
          <w:szCs w:val="27"/>
        </w:rPr>
        <w:t xml:space="preserve"> </w:t>
      </w:r>
      <w:r w:rsidRPr="000937D5">
        <w:rPr>
          <w:rFonts w:ascii="Times New Roman" w:eastAsia="Times New Roman" w:hAnsi="Times New Roman" w:cs="Times New Roman"/>
          <w:b/>
          <w:bCs/>
          <w:sz w:val="27"/>
          <w:szCs w:val="27"/>
        </w:rPr>
        <w:t>seed after core aeration?</w:t>
      </w:r>
    </w:p>
    <w:p w:rsidR="00C0039F" w:rsidRPr="000937D5" w:rsidRDefault="00C0039F" w:rsidP="00C0039F">
      <w:pPr>
        <w:spacing w:before="100" w:beforeAutospacing="1" w:after="100" w:afterAutospacing="1" w:line="240" w:lineRule="auto"/>
        <w:rPr>
          <w:rFonts w:ascii="Times New Roman" w:eastAsia="Times New Roman" w:hAnsi="Times New Roman" w:cs="Times New Roman"/>
          <w:sz w:val="24"/>
          <w:szCs w:val="24"/>
        </w:rPr>
      </w:pPr>
      <w:r w:rsidRPr="000937D5">
        <w:rPr>
          <w:rFonts w:ascii="Times New Roman" w:eastAsia="Times New Roman" w:hAnsi="Times New Roman" w:cs="Times New Roman"/>
          <w:sz w:val="24"/>
          <w:szCs w:val="24"/>
        </w:rPr>
        <w:t>Absolutely! Aeration and over</w:t>
      </w:r>
      <w:r w:rsidR="00876EDD">
        <w:rPr>
          <w:rFonts w:ascii="Times New Roman" w:eastAsia="Times New Roman" w:hAnsi="Times New Roman" w:cs="Times New Roman"/>
          <w:sz w:val="24"/>
          <w:szCs w:val="24"/>
        </w:rPr>
        <w:t xml:space="preserve"> </w:t>
      </w:r>
      <w:r w:rsidRPr="000937D5">
        <w:rPr>
          <w:rFonts w:ascii="Times New Roman" w:eastAsia="Times New Roman" w:hAnsi="Times New Roman" w:cs="Times New Roman"/>
          <w:sz w:val="24"/>
          <w:szCs w:val="24"/>
        </w:rPr>
        <w:t>seeding go hand-in-hand. The holes left behind create ideal conditions for new seed to settle and grow strong, healthy roots.</w:t>
      </w:r>
    </w:p>
    <w:p w:rsidR="00C0039F" w:rsidRPr="000937D5" w:rsidRDefault="00B20CAE" w:rsidP="00C0039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C0039F" w:rsidRDefault="00C0039F" w:rsidP="00C0039F"/>
    <w:p w:rsidR="00876EDD" w:rsidRPr="000937D5" w:rsidRDefault="00876EDD" w:rsidP="00876ED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What are the benefits of a healthy lawn</w:t>
      </w:r>
      <w:r w:rsidRPr="000937D5">
        <w:rPr>
          <w:rFonts w:ascii="Times New Roman" w:eastAsia="Times New Roman" w:hAnsi="Times New Roman" w:cs="Times New Roman"/>
          <w:b/>
          <w:bCs/>
          <w:sz w:val="27"/>
          <w:szCs w:val="27"/>
        </w:rPr>
        <w:t>?</w:t>
      </w:r>
    </w:p>
    <w:p w:rsidR="00723B00" w:rsidRPr="00723B00" w:rsidRDefault="00723B00" w:rsidP="00723B0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3B00">
        <w:rPr>
          <w:rFonts w:ascii="Times New Roman" w:eastAsia="Times New Roman" w:hAnsi="Times New Roman" w:cs="Times New Roman"/>
          <w:sz w:val="24"/>
          <w:szCs w:val="24"/>
        </w:rPr>
        <w:t>Healthy grass produces enough oxygen to sustain a family of four for an entire year.</w:t>
      </w:r>
    </w:p>
    <w:p w:rsidR="00723B00" w:rsidRPr="00723B00" w:rsidRDefault="00723B00" w:rsidP="00723B0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3B00">
        <w:rPr>
          <w:rFonts w:ascii="Times New Roman" w:eastAsia="Times New Roman" w:hAnsi="Times New Roman" w:cs="Times New Roman"/>
          <w:sz w:val="24"/>
          <w:szCs w:val="24"/>
        </w:rPr>
        <w:t>Lawns improve soil filtration, helping to purify rainwater as it seeps into the ground.</w:t>
      </w:r>
    </w:p>
    <w:p w:rsidR="00723B00" w:rsidRPr="00723B00" w:rsidRDefault="00723B00" w:rsidP="00723B0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3B00">
        <w:rPr>
          <w:rFonts w:ascii="Times New Roman" w:eastAsia="Times New Roman" w:hAnsi="Times New Roman" w:cs="Times New Roman"/>
          <w:sz w:val="24"/>
          <w:szCs w:val="24"/>
        </w:rPr>
        <w:t>The combined front lawns of just eight average homes can have the same cooling effect as 70 tons of air conditioning.</w:t>
      </w:r>
    </w:p>
    <w:p w:rsidR="00723B00" w:rsidRPr="00723B00" w:rsidRDefault="00723B00" w:rsidP="00723B0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3B00">
        <w:rPr>
          <w:rFonts w:ascii="Times New Roman" w:eastAsia="Times New Roman" w:hAnsi="Times New Roman" w:cs="Times New Roman"/>
          <w:sz w:val="24"/>
          <w:szCs w:val="24"/>
        </w:rPr>
        <w:t>Grass captures an estimated 12 million tons of dust and dirt from the atmosphere each year.</w:t>
      </w:r>
    </w:p>
    <w:p w:rsidR="00723B00" w:rsidRPr="00723B00" w:rsidRDefault="00723B00" w:rsidP="00723B0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3B00">
        <w:rPr>
          <w:rFonts w:ascii="Times New Roman" w:eastAsia="Times New Roman" w:hAnsi="Times New Roman" w:cs="Times New Roman"/>
          <w:sz w:val="24"/>
          <w:szCs w:val="24"/>
        </w:rPr>
        <w:t>Lawns act as a carbon sink—if grass clippings are left to decompose naturally, U.S. lawns could store up to 37 billion pounds of carbon annually.</w:t>
      </w:r>
    </w:p>
    <w:p w:rsidR="00876EDD" w:rsidRPr="000937D5" w:rsidRDefault="00876EDD" w:rsidP="00876E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76EDD" w:rsidRDefault="00876EDD" w:rsidP="00876EDD"/>
    <w:p w:rsidR="00A736DC" w:rsidRDefault="00A736DC" w:rsidP="00876EDD">
      <w:r>
        <w:rPr>
          <w:rFonts w:ascii="Times New Roman" w:eastAsia="Times New Roman" w:hAnsi="Times New Roman" w:cs="Times New Roman"/>
          <w:b/>
          <w:bCs/>
          <w:sz w:val="27"/>
          <w:szCs w:val="27"/>
        </w:rPr>
        <w:t xml:space="preserve">What are </w:t>
      </w:r>
      <w:r>
        <w:rPr>
          <w:rFonts w:ascii="Times New Roman" w:eastAsia="Times New Roman" w:hAnsi="Times New Roman" w:cs="Times New Roman"/>
          <w:b/>
          <w:bCs/>
          <w:sz w:val="27"/>
          <w:szCs w:val="27"/>
        </w:rPr>
        <w:t>public utilities and why is it important to call to have them located</w:t>
      </w:r>
      <w:r w:rsidRPr="000937D5">
        <w:rPr>
          <w:rFonts w:ascii="Times New Roman" w:eastAsia="Times New Roman" w:hAnsi="Times New Roman" w:cs="Times New Roman"/>
          <w:b/>
          <w:bCs/>
          <w:sz w:val="27"/>
          <w:szCs w:val="27"/>
        </w:rPr>
        <w:t>?</w:t>
      </w:r>
    </w:p>
    <w:p w:rsidR="00B01F6E" w:rsidRPr="00B01F6E" w:rsidRDefault="00B01F6E" w:rsidP="00B01F6E">
      <w:pPr>
        <w:rPr>
          <w:rFonts w:ascii="Times New Roman" w:eastAsia="Times New Roman" w:hAnsi="Times New Roman" w:cs="Times New Roman"/>
          <w:sz w:val="24"/>
          <w:szCs w:val="24"/>
        </w:rPr>
      </w:pPr>
      <w:r w:rsidRPr="00B01F6E">
        <w:rPr>
          <w:rFonts w:ascii="Times New Roman" w:eastAsia="Times New Roman" w:hAnsi="Times New Roman" w:cs="Times New Roman"/>
          <w:sz w:val="24"/>
          <w:szCs w:val="24"/>
        </w:rPr>
        <w:t>In many—if not most—areas, it is legally required to call for a public utility locate before beginning any digging or soil disruption. These utilities include water, gas, electric, sewer, and cable/phone lines. Over time, factors such as tree root growth can shift these lines from their original placement. For example, cable and phone lines are typically installed 4 to 6 inches deep, but studies have found them placed directly beneath the sod in some instances. Gas lines, which are usually much deeper, have been pushed closer to the surface by tree roots and have even been struck by core aerators in the past.</w:t>
      </w:r>
    </w:p>
    <w:p w:rsidR="00B01F6E" w:rsidRPr="00B01F6E" w:rsidRDefault="00B01F6E" w:rsidP="00B01F6E">
      <w:pPr>
        <w:rPr>
          <w:rFonts w:ascii="Times New Roman" w:eastAsia="Times New Roman" w:hAnsi="Times New Roman" w:cs="Times New Roman"/>
          <w:sz w:val="24"/>
          <w:szCs w:val="24"/>
        </w:rPr>
      </w:pPr>
    </w:p>
    <w:p w:rsidR="00B01F6E" w:rsidRPr="00B01F6E" w:rsidRDefault="00B01F6E" w:rsidP="00B01F6E">
      <w:pPr>
        <w:rPr>
          <w:rFonts w:ascii="Times New Roman" w:eastAsia="Times New Roman" w:hAnsi="Times New Roman" w:cs="Times New Roman"/>
          <w:sz w:val="24"/>
          <w:szCs w:val="24"/>
        </w:rPr>
      </w:pPr>
      <w:r w:rsidRPr="00B01F6E">
        <w:rPr>
          <w:rFonts w:ascii="Times New Roman" w:eastAsia="Times New Roman" w:hAnsi="Times New Roman" w:cs="Times New Roman"/>
          <w:sz w:val="24"/>
          <w:szCs w:val="24"/>
        </w:rPr>
        <w:lastRenderedPageBreak/>
        <w:t>Electric, sewer, and water lines are generally buried well below the reach of a core aerator, though frost and soil movement can occasionally bring them closer to the surface. Because utility markings are not always 100% accurate, many areas require a safety buffer—typically two feet on either side of the marked line.</w:t>
      </w:r>
    </w:p>
    <w:p w:rsidR="00876EDD" w:rsidRPr="00B01F6E" w:rsidRDefault="00B01F6E" w:rsidP="00B01F6E">
      <w:pPr>
        <w:rPr>
          <w:rFonts w:ascii="Times New Roman" w:eastAsia="Times New Roman" w:hAnsi="Times New Roman" w:cs="Times New Roman"/>
          <w:sz w:val="24"/>
          <w:szCs w:val="24"/>
        </w:rPr>
      </w:pPr>
      <w:r w:rsidRPr="00B01F6E">
        <w:rPr>
          <w:rFonts w:ascii="Times New Roman" w:eastAsia="Times New Roman" w:hAnsi="Times New Roman" w:cs="Times New Roman"/>
          <w:sz w:val="24"/>
          <w:szCs w:val="24"/>
        </w:rPr>
        <w:t>By locating public utilities before beginning work, you help ensure a safe distance is maintained, and both contractors and homeowners are protected legally. This proactive step prevents costly damage, service interruptions, and potential liability.</w:t>
      </w:r>
    </w:p>
    <w:p w:rsidR="00876EDD" w:rsidRPr="00B01F6E" w:rsidRDefault="00876EDD" w:rsidP="00C0039F">
      <w:pPr>
        <w:rPr>
          <w:rFonts w:ascii="Times New Roman" w:eastAsia="Times New Roman" w:hAnsi="Times New Roman" w:cs="Times New Roman"/>
          <w:sz w:val="24"/>
          <w:szCs w:val="24"/>
        </w:rPr>
      </w:pPr>
    </w:p>
    <w:p w:rsidR="00A835D4" w:rsidRDefault="00B01F6E" w:rsidP="00C0039F">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22434B" w:rsidRDefault="0022434B" w:rsidP="0022434B">
      <w:r>
        <w:rPr>
          <w:rFonts w:ascii="Times New Roman" w:eastAsia="Times New Roman" w:hAnsi="Times New Roman" w:cs="Times New Roman"/>
          <w:b/>
          <w:bCs/>
          <w:sz w:val="27"/>
          <w:szCs w:val="27"/>
        </w:rPr>
        <w:t>When calling in</w:t>
      </w:r>
      <w:r>
        <w:rPr>
          <w:rFonts w:ascii="Times New Roman" w:eastAsia="Times New Roman" w:hAnsi="Times New Roman" w:cs="Times New Roman"/>
          <w:b/>
          <w:bCs/>
          <w:sz w:val="27"/>
          <w:szCs w:val="27"/>
        </w:rPr>
        <w:t xml:space="preserve"> public utilities</w:t>
      </w:r>
      <w:r>
        <w:rPr>
          <w:rFonts w:ascii="Times New Roman" w:eastAsia="Times New Roman" w:hAnsi="Times New Roman" w:cs="Times New Roman"/>
          <w:b/>
          <w:bCs/>
          <w:sz w:val="27"/>
          <w:szCs w:val="27"/>
        </w:rPr>
        <w:t>, are private utilities coming from the main house going to other structures or areas, will they be located when making the call for service?</w:t>
      </w:r>
      <w:r>
        <w:rPr>
          <w:rFonts w:ascii="Times New Roman" w:eastAsia="Times New Roman" w:hAnsi="Times New Roman" w:cs="Times New Roman"/>
          <w:b/>
          <w:bCs/>
          <w:sz w:val="27"/>
          <w:szCs w:val="27"/>
        </w:rPr>
        <w:t xml:space="preserve"> </w:t>
      </w:r>
    </w:p>
    <w:p w:rsidR="0022434B" w:rsidRPr="0022434B" w:rsidRDefault="0022434B" w:rsidP="0022434B">
      <w:pPr>
        <w:rPr>
          <w:rFonts w:ascii="Times New Roman" w:eastAsia="Times New Roman" w:hAnsi="Times New Roman" w:cs="Times New Roman"/>
          <w:sz w:val="24"/>
          <w:szCs w:val="24"/>
        </w:rPr>
      </w:pPr>
      <w:r w:rsidRPr="0022434B">
        <w:rPr>
          <w:rFonts w:ascii="Times New Roman" w:eastAsia="Times New Roman" w:hAnsi="Times New Roman" w:cs="Times New Roman"/>
          <w:sz w:val="24"/>
          <w:szCs w:val="24"/>
        </w:rPr>
        <w:t>No, private utilities are typically not located when you call your local utility locate service.</w:t>
      </w:r>
    </w:p>
    <w:p w:rsidR="0022434B" w:rsidRDefault="0022434B" w:rsidP="0022434B">
      <w:pPr>
        <w:rPr>
          <w:rFonts w:ascii="Times New Roman" w:eastAsia="Times New Roman" w:hAnsi="Times New Roman" w:cs="Times New Roman"/>
          <w:sz w:val="24"/>
          <w:szCs w:val="24"/>
        </w:rPr>
      </w:pPr>
      <w:r w:rsidRPr="0022434B">
        <w:rPr>
          <w:rFonts w:ascii="Times New Roman" w:eastAsia="Times New Roman" w:hAnsi="Times New Roman" w:cs="Times New Roman"/>
          <w:sz w:val="24"/>
          <w:szCs w:val="24"/>
        </w:rPr>
        <w:t>The public locate service only marks lines owned and maintained by utility companies—usually up to the meter or service connection point. Any utility lines that run from the house to detached garages, sheds, outdoor lighting, pools, irrigation systems, septic systems, or other structures are considered private utilities, and they will not be marked unless you hire a private locating service.</w:t>
      </w:r>
    </w:p>
    <w:p w:rsidR="0067154B" w:rsidRDefault="0067154B" w:rsidP="0022434B">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67154B" w:rsidRDefault="0067154B" w:rsidP="0022434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What is the best way to map the property for private utilities, irrigation systems, invisible fence, or any other private utilities?</w:t>
      </w:r>
    </w:p>
    <w:p w:rsidR="00EF17AF" w:rsidRPr="00EF17AF" w:rsidRDefault="00EF17AF" w:rsidP="00EF17AF">
      <w:p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Manually Trace Known Lines</w:t>
      </w:r>
    </w:p>
    <w:p w:rsidR="00EF17AF" w:rsidRPr="00EF17AF" w:rsidRDefault="00EF17AF" w:rsidP="00EF17AF">
      <w:p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If you know where utilities begin and end (e.g., an irrigation valve box to a sprinkler head), you can:</w:t>
      </w:r>
    </w:p>
    <w:p w:rsidR="00EF17AF" w:rsidRPr="00EF17AF" w:rsidRDefault="00EF17AF" w:rsidP="00EF17AF">
      <w:pPr>
        <w:pStyle w:val="ListParagraph"/>
        <w:numPr>
          <w:ilvl w:val="0"/>
          <w:numId w:val="5"/>
        </w:num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S</w:t>
      </w:r>
      <w:r w:rsidRPr="00EF17AF">
        <w:rPr>
          <w:rFonts w:ascii="Times New Roman" w:eastAsia="Times New Roman" w:hAnsi="Times New Roman" w:cs="Times New Roman"/>
          <w:sz w:val="24"/>
          <w:szCs w:val="24"/>
        </w:rPr>
        <w:t xml:space="preserve">ketch the layout on graph </w:t>
      </w:r>
      <w:r>
        <w:rPr>
          <w:rFonts w:ascii="Times New Roman" w:eastAsia="Times New Roman" w:hAnsi="Times New Roman" w:cs="Times New Roman"/>
          <w:sz w:val="24"/>
          <w:szCs w:val="24"/>
        </w:rPr>
        <w:t>paper or use a free mapping app o</w:t>
      </w:r>
      <w:r w:rsidRPr="00EF17AF">
        <w:rPr>
          <w:rFonts w:ascii="Times New Roman" w:eastAsia="Times New Roman" w:hAnsi="Times New Roman" w:cs="Times New Roman"/>
          <w:sz w:val="24"/>
          <w:szCs w:val="24"/>
        </w:rPr>
        <w:t>r simply use a drawing or notes app with a site photo or layout image.</w:t>
      </w:r>
    </w:p>
    <w:p w:rsidR="00EF17AF" w:rsidRDefault="00EF17AF" w:rsidP="00EF17AF">
      <w:pPr>
        <w:pStyle w:val="ListParagraph"/>
        <w:numPr>
          <w:ilvl w:val="0"/>
          <w:numId w:val="5"/>
        </w:num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Keep a Master Utility Map</w:t>
      </w:r>
      <w:r w:rsidRPr="00EF17AF">
        <w:rPr>
          <w:rFonts w:ascii="Times New Roman" w:eastAsia="Times New Roman" w:hAnsi="Times New Roman" w:cs="Times New Roman"/>
          <w:sz w:val="24"/>
          <w:szCs w:val="24"/>
        </w:rPr>
        <w:t xml:space="preserve"> - </w:t>
      </w:r>
      <w:r w:rsidRPr="00EF17AF">
        <w:rPr>
          <w:rFonts w:ascii="Times New Roman" w:eastAsia="Times New Roman" w:hAnsi="Times New Roman" w:cs="Times New Roman"/>
          <w:sz w:val="24"/>
          <w:szCs w:val="24"/>
        </w:rPr>
        <w:t>Create a document or digital file that includes:</w:t>
      </w:r>
    </w:p>
    <w:p w:rsidR="00EF17AF" w:rsidRDefault="00EF17AF" w:rsidP="00EF17AF">
      <w:pPr>
        <w:pStyle w:val="ListParagraph"/>
        <w:numPr>
          <w:ilvl w:val="1"/>
          <w:numId w:val="5"/>
        </w:num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Diagram of the property with all known lines labeled</w:t>
      </w:r>
    </w:p>
    <w:p w:rsidR="00EF17AF" w:rsidRDefault="00EF17AF" w:rsidP="00EF17AF">
      <w:pPr>
        <w:pStyle w:val="ListParagraph"/>
        <w:numPr>
          <w:ilvl w:val="1"/>
          <w:numId w:val="5"/>
        </w:num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D</w:t>
      </w:r>
      <w:r w:rsidRPr="00EF17AF">
        <w:rPr>
          <w:rFonts w:ascii="Times New Roman" w:eastAsia="Times New Roman" w:hAnsi="Times New Roman" w:cs="Times New Roman"/>
          <w:sz w:val="24"/>
          <w:szCs w:val="24"/>
        </w:rPr>
        <w:t>epth estimates (if known)</w:t>
      </w:r>
    </w:p>
    <w:p w:rsidR="00EF17AF" w:rsidRDefault="00EF17AF" w:rsidP="00EF17AF">
      <w:pPr>
        <w:pStyle w:val="ListParagraph"/>
        <w:numPr>
          <w:ilvl w:val="1"/>
          <w:numId w:val="5"/>
        </w:num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Dates of installation or modifications</w:t>
      </w:r>
    </w:p>
    <w:p w:rsidR="00EF17AF" w:rsidRPr="00EF17AF" w:rsidRDefault="00EF17AF" w:rsidP="00EF17AF">
      <w:pPr>
        <w:pStyle w:val="ListParagraph"/>
        <w:numPr>
          <w:ilvl w:val="1"/>
          <w:numId w:val="5"/>
        </w:numPr>
        <w:rPr>
          <w:rFonts w:ascii="Times New Roman" w:eastAsia="Times New Roman" w:hAnsi="Times New Roman" w:cs="Times New Roman"/>
          <w:sz w:val="24"/>
          <w:szCs w:val="24"/>
        </w:rPr>
      </w:pPr>
      <w:r w:rsidRPr="00EF17AF">
        <w:rPr>
          <w:rFonts w:ascii="Times New Roman" w:eastAsia="Times New Roman" w:hAnsi="Times New Roman" w:cs="Times New Roman"/>
          <w:sz w:val="24"/>
          <w:szCs w:val="24"/>
        </w:rPr>
        <w:t>Photos of key junctions or utility boxes</w:t>
      </w:r>
    </w:p>
    <w:p w:rsidR="00680FAD" w:rsidRDefault="00EF17AF" w:rsidP="00EF1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 both a physical, laminated copy by your irrigation control box and/or main electrical fuse box Also remember to store a digital backup to have readily available </w:t>
      </w:r>
      <w:r w:rsidR="00680FAD">
        <w:rPr>
          <w:rFonts w:ascii="Times New Roman" w:eastAsia="Times New Roman" w:hAnsi="Times New Roman" w:cs="Times New Roman"/>
          <w:sz w:val="24"/>
          <w:szCs w:val="24"/>
        </w:rPr>
        <w:t>to send to your vendor.</w:t>
      </w:r>
    </w:p>
    <w:p w:rsidR="00680FAD" w:rsidRDefault="00680FAD" w:rsidP="00EF17AF">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680FAD" w:rsidRDefault="00680FAD" w:rsidP="00EF17AF">
      <w:pPr>
        <w:rPr>
          <w:rFonts w:ascii="Times New Roman" w:eastAsia="Times New Roman" w:hAnsi="Times New Roman" w:cs="Times New Roman"/>
          <w:b/>
          <w:bCs/>
          <w:sz w:val="27"/>
          <w:szCs w:val="27"/>
        </w:rPr>
      </w:pPr>
    </w:p>
    <w:p w:rsidR="00680FAD" w:rsidRDefault="00680FAD" w:rsidP="00EF17AF">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Should I keep my public utility marking flags?</w:t>
      </w:r>
    </w:p>
    <w:p w:rsidR="00680FAD" w:rsidRPr="00A1424C" w:rsidRDefault="00680FAD" w:rsidP="00EF17AF">
      <w:pPr>
        <w:rPr>
          <w:rFonts w:ascii="Times New Roman" w:eastAsia="Times New Roman" w:hAnsi="Times New Roman" w:cs="Times New Roman"/>
          <w:sz w:val="24"/>
          <w:szCs w:val="24"/>
        </w:rPr>
      </w:pPr>
      <w:r w:rsidRPr="00A1424C">
        <w:rPr>
          <w:rFonts w:ascii="Times New Roman" w:eastAsia="Times New Roman" w:hAnsi="Times New Roman" w:cs="Times New Roman"/>
          <w:sz w:val="24"/>
          <w:szCs w:val="24"/>
        </w:rPr>
        <w:t>Yes, you can certainly reuse your public utility marking flags for future projects, such as core aeration, marking irrigation heads, or identifying private utilities. Typically, the vendor you hire will remove the flags once the project is complete and may return them to you for reuse on subsequent tasks.</w:t>
      </w:r>
      <w:r w:rsidRPr="00A1424C">
        <w:rPr>
          <w:rFonts w:ascii="Times New Roman" w:eastAsia="Times New Roman" w:hAnsi="Times New Roman" w:cs="Times New Roman"/>
          <w:sz w:val="24"/>
          <w:szCs w:val="24"/>
        </w:rPr>
        <w:t xml:space="preserve"> </w:t>
      </w:r>
    </w:p>
    <w:p w:rsidR="00680FAD" w:rsidRDefault="00680FAD" w:rsidP="00EF17AF">
      <w:pPr>
        <w:rPr>
          <w:rFonts w:ascii="Times New Roman" w:eastAsia="Times New Roman" w:hAnsi="Times New Roman" w:cs="Times New Roman"/>
          <w:sz w:val="24"/>
          <w:szCs w:val="24"/>
        </w:rPr>
      </w:pPr>
      <w:r w:rsidRPr="00A1424C">
        <w:rPr>
          <w:rFonts w:ascii="Times New Roman" w:eastAsia="Times New Roman" w:hAnsi="Times New Roman" w:cs="Times New Roman"/>
          <w:sz w:val="24"/>
          <w:szCs w:val="24"/>
        </w:rPr>
        <w:t>Remember to discard/recycle any abundance of flags you will not use for subsequent tasks.</w:t>
      </w:r>
    </w:p>
    <w:p w:rsidR="00680FAD" w:rsidRDefault="00680FAD" w:rsidP="00EF17AF">
      <w:pPr>
        <w:rPr>
          <w:rFonts w:ascii="Times New Roman" w:eastAsia="Times New Roman" w:hAnsi="Times New Roman" w:cs="Times New Roman"/>
          <w:sz w:val="24"/>
          <w:szCs w:val="24"/>
        </w:rPr>
      </w:pPr>
    </w:p>
    <w:p w:rsidR="00680FAD" w:rsidRDefault="00680FAD" w:rsidP="00EF17AF">
      <w:pPr>
        <w:rPr>
          <w:rFonts w:ascii="Times New Roman" w:eastAsia="Times New Roman" w:hAnsi="Times New Roman" w:cs="Times New Roman"/>
          <w:sz w:val="24"/>
          <w:szCs w:val="24"/>
        </w:rPr>
      </w:pPr>
    </w:p>
    <w:p w:rsidR="00680FAD" w:rsidRDefault="00680FAD" w:rsidP="00EF17AF">
      <w:pPr>
        <w:rPr>
          <w:rFonts w:ascii="Times New Roman" w:eastAsia="Times New Roman" w:hAnsi="Times New Roman" w:cs="Times New Roman"/>
          <w:sz w:val="24"/>
          <w:szCs w:val="24"/>
        </w:rPr>
      </w:pPr>
    </w:p>
    <w:p w:rsidR="00680FAD" w:rsidRDefault="00680FAD" w:rsidP="00EF17AF">
      <w:pPr>
        <w:rPr>
          <w:rFonts w:ascii="Times New Roman" w:eastAsia="Times New Roman" w:hAnsi="Times New Roman" w:cs="Times New Roman"/>
          <w:sz w:val="24"/>
          <w:szCs w:val="24"/>
        </w:rPr>
      </w:pPr>
    </w:p>
    <w:p w:rsidR="00680FAD" w:rsidRPr="0022434B" w:rsidRDefault="00680FAD" w:rsidP="00EF17AF">
      <w:pPr>
        <w:rPr>
          <w:rFonts w:ascii="Times New Roman" w:eastAsia="Times New Roman" w:hAnsi="Times New Roman" w:cs="Times New Roman"/>
          <w:sz w:val="24"/>
          <w:szCs w:val="24"/>
        </w:rPr>
      </w:pPr>
    </w:p>
    <w:sectPr w:rsidR="00680FAD" w:rsidRPr="0022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F279A"/>
    <w:multiLevelType w:val="hybridMultilevel"/>
    <w:tmpl w:val="F8DC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16059"/>
    <w:multiLevelType w:val="multilevel"/>
    <w:tmpl w:val="E80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D6162"/>
    <w:multiLevelType w:val="hybridMultilevel"/>
    <w:tmpl w:val="642E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33B2D"/>
    <w:multiLevelType w:val="multilevel"/>
    <w:tmpl w:val="B58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31AE2"/>
    <w:multiLevelType w:val="hybridMultilevel"/>
    <w:tmpl w:val="B04CF49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39F"/>
    <w:rsid w:val="0022434B"/>
    <w:rsid w:val="005A7412"/>
    <w:rsid w:val="0067154B"/>
    <w:rsid w:val="00680FAD"/>
    <w:rsid w:val="00723B00"/>
    <w:rsid w:val="00876EDD"/>
    <w:rsid w:val="009E6651"/>
    <w:rsid w:val="00A1424C"/>
    <w:rsid w:val="00A736DC"/>
    <w:rsid w:val="00A835D4"/>
    <w:rsid w:val="00B01F6E"/>
    <w:rsid w:val="00B20CAE"/>
    <w:rsid w:val="00C0039F"/>
    <w:rsid w:val="00EF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08A7F-3762-4B22-86F9-D45421C8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BOYES</dc:creator>
  <cp:keywords/>
  <dc:description/>
  <cp:lastModifiedBy>LISA BOYES</cp:lastModifiedBy>
  <cp:revision>11</cp:revision>
  <dcterms:created xsi:type="dcterms:W3CDTF">2025-04-28T17:22:00Z</dcterms:created>
  <dcterms:modified xsi:type="dcterms:W3CDTF">2025-05-06T05:34:00Z</dcterms:modified>
</cp:coreProperties>
</file>