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D4F" w:rsidRDefault="001F309B" w:rsidP="001F309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 TASK</w:t>
      </w:r>
    </w:p>
    <w:p w:rsidR="001F309B" w:rsidRPr="001F309B" w:rsidRDefault="001F309B" w:rsidP="001F309B">
      <w:pPr>
        <w:jc w:val="both"/>
        <w:rPr>
          <w:rFonts w:ascii="Times New Roman" w:hAnsi="Times New Roman" w:cs="Times New Roman"/>
          <w:sz w:val="24"/>
          <w:szCs w:val="24"/>
        </w:rPr>
      </w:pPr>
      <w:r w:rsidRPr="001F309B">
        <w:rPr>
          <w:rFonts w:ascii="Times New Roman" w:hAnsi="Times New Roman" w:cs="Times New Roman"/>
          <w:sz w:val="24"/>
          <w:szCs w:val="24"/>
        </w:rPr>
        <w:t xml:space="preserve">Develop a Flutter application that demonstrates state management using the </w:t>
      </w:r>
      <w:r w:rsidRPr="001F309B">
        <w:rPr>
          <w:rStyle w:val="Strong"/>
          <w:rFonts w:ascii="Times New Roman" w:hAnsi="Times New Roman" w:cs="Times New Roman"/>
          <w:sz w:val="24"/>
          <w:szCs w:val="24"/>
        </w:rPr>
        <w:t>Provider</w:t>
      </w:r>
      <w:r w:rsidRPr="001F309B">
        <w:rPr>
          <w:rFonts w:ascii="Times New Roman" w:hAnsi="Times New Roman" w:cs="Times New Roman"/>
          <w:sz w:val="24"/>
          <w:szCs w:val="24"/>
        </w:rPr>
        <w:t xml:space="preserve"> package and the </w:t>
      </w:r>
      <w:proofErr w:type="spellStart"/>
      <w:r w:rsidRPr="001F309B">
        <w:rPr>
          <w:rStyle w:val="Strong"/>
          <w:rFonts w:ascii="Times New Roman" w:hAnsi="Times New Roman" w:cs="Times New Roman"/>
          <w:b w:val="0"/>
          <w:sz w:val="24"/>
          <w:szCs w:val="24"/>
        </w:rPr>
        <w:t>ChangeNotifier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class. Your task is to create an attendance-tracking interface for a classroom. Begin by defining a </w:t>
      </w:r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Student</w:t>
      </w:r>
      <w:r w:rsidRPr="001F309B">
        <w:rPr>
          <w:rFonts w:ascii="Times New Roman" w:hAnsi="Times New Roman" w:cs="Times New Roman"/>
          <w:sz w:val="24"/>
          <w:szCs w:val="24"/>
        </w:rPr>
        <w:t xml:space="preserve"> model that stores an ID, name, and a </w:t>
      </w:r>
      <w:proofErr w:type="spellStart"/>
      <w:proofErr w:type="gramStart"/>
      <w:r w:rsidRPr="001F309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1F309B">
        <w:rPr>
          <w:rFonts w:ascii="Times New Roman" w:hAnsi="Times New Roman" w:cs="Times New Roman"/>
          <w:sz w:val="24"/>
          <w:szCs w:val="24"/>
        </w:rPr>
        <w:t xml:space="preserve"> flag indicating whether the student is present. Then create an </w:t>
      </w:r>
      <w:proofErr w:type="spellStart"/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AttendanceModel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class that extends </w:t>
      </w:r>
      <w:proofErr w:type="spellStart"/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ChangeNotifier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, maintains a private list of students, and provides methods to toggle individual students’ attendance, mark all students absent, and calculate the total number of present students. Use </w:t>
      </w:r>
      <w:proofErr w:type="spellStart"/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ChangeNotifierProvider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at the root of the app to supply the </w:t>
      </w:r>
      <w:proofErr w:type="spellStart"/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AttendanceModel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to all widgets. In the UI, display an </w:t>
      </w:r>
      <w:proofErr w:type="spellStart"/>
      <w:r w:rsidRPr="001F309B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showing a live-updating counter of present students, a scrollable list of student names where each row contains a switch to mark present/absent, and a floating button that marks all students as absent. Ensure that only the required parts of the UI rebuild by using </w:t>
      </w:r>
      <w:proofErr w:type="spellStart"/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context.read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for non-listening access and </w:t>
      </w:r>
      <w:proofErr w:type="spellStart"/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context.select</w:t>
      </w:r>
      <w:proofErr w:type="spellEnd"/>
      <w:r w:rsidRPr="001F309B">
        <w:rPr>
          <w:rFonts w:ascii="Times New Roman" w:hAnsi="Times New Roman" w:cs="Times New Roman"/>
          <w:sz w:val="24"/>
          <w:szCs w:val="24"/>
        </w:rPr>
        <w:t xml:space="preserve"> (or </w:t>
      </w:r>
      <w:r w:rsidRPr="001F309B">
        <w:rPr>
          <w:rStyle w:val="HTMLCode"/>
          <w:rFonts w:ascii="Times New Roman" w:eastAsiaTheme="minorHAnsi" w:hAnsi="Times New Roman" w:cs="Times New Roman"/>
          <w:sz w:val="24"/>
          <w:szCs w:val="24"/>
        </w:rPr>
        <w:t>Consumer</w:t>
      </w:r>
      <w:r w:rsidRPr="001F309B">
        <w:rPr>
          <w:rFonts w:ascii="Times New Roman" w:hAnsi="Times New Roman" w:cs="Times New Roman"/>
          <w:sz w:val="24"/>
          <w:szCs w:val="24"/>
        </w:rPr>
        <w:t>) for widgets that need to listen to specific values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1F309B" w:rsidRPr="001F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09B"/>
    <w:rsid w:val="001F309B"/>
    <w:rsid w:val="00BB3AF2"/>
    <w:rsid w:val="00C377CB"/>
    <w:rsid w:val="00DB389A"/>
    <w:rsid w:val="00E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789CB-E80D-4C0B-ACEA-496C9EA9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F30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30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2025-11-26T09:34:00Z</dcterms:created>
  <dcterms:modified xsi:type="dcterms:W3CDTF">2025-11-26T09:35:00Z</dcterms:modified>
</cp:coreProperties>
</file>