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-779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114"/>
        <w:gridCol w:w="246"/>
      </w:tblGrid>
      <w:tr w:rsidR="00655D31" w14:paraId="72E79EC6" w14:textId="77777777" w:rsidTr="00655D31">
        <w:tc>
          <w:tcPr>
            <w:tcW w:w="91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40633" w14:textId="1A477F23" w:rsidR="00655D31" w:rsidRPr="00913351" w:rsidRDefault="00655D31" w:rsidP="00B51363">
            <w:pPr>
              <w:spacing w:line="276" w:lineRule="auto"/>
              <w:jc w:val="center"/>
              <w:rPr>
                <w:rFonts w:cs="Times New Roman"/>
                <w:b/>
                <w:sz w:val="56"/>
                <w:szCs w:val="5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3AC2F463" wp14:editId="64264784">
                  <wp:simplePos x="0" y="0"/>
                  <wp:positionH relativeFrom="column">
                    <wp:posOffset>266700</wp:posOffset>
                  </wp:positionH>
                  <wp:positionV relativeFrom="page">
                    <wp:posOffset>1866900</wp:posOffset>
                  </wp:positionV>
                  <wp:extent cx="5419725" cy="3076575"/>
                  <wp:effectExtent l="0" t="0" r="0" b="0"/>
                  <wp:wrapSquare wrapText="bothSides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9725" cy="30765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  <w:bookmarkStart w:id="0" w:name="_xzjio1pnn93a" w:colFirst="0" w:colLast="0"/>
            <w:bookmarkEnd w:id="0"/>
            <w:r w:rsidR="0098789B">
              <w:rPr>
                <w:rFonts w:cs="Times New Roman"/>
                <w:b/>
                <w:sz w:val="56"/>
                <w:szCs w:val="56"/>
              </w:rPr>
              <w:t>Computer Organization and Assembly Language</w:t>
            </w:r>
            <w:r w:rsidR="00A23855">
              <w:rPr>
                <w:rFonts w:cs="Times New Roman"/>
                <w:b/>
                <w:sz w:val="56"/>
                <w:szCs w:val="56"/>
              </w:rPr>
              <w:t xml:space="preserve"> </w:t>
            </w:r>
          </w:p>
          <w:p w14:paraId="26DEB06A" w14:textId="6912CB89" w:rsidR="00655D31" w:rsidRPr="00913351" w:rsidRDefault="0098789B" w:rsidP="00B51363">
            <w:pPr>
              <w:tabs>
                <w:tab w:val="left" w:pos="5200"/>
              </w:tabs>
              <w:jc w:val="center"/>
            </w:pPr>
            <w:r>
              <w:rPr>
                <w:rFonts w:cs="Times New Roman"/>
                <w:b/>
                <w:sz w:val="56"/>
                <w:szCs w:val="56"/>
              </w:rPr>
              <w:t>Design Document</w:t>
            </w:r>
            <w:r w:rsidR="00BF59F6">
              <w:rPr>
                <w:rFonts w:cs="Times New Roman"/>
                <w:b/>
                <w:sz w:val="56"/>
                <w:szCs w:val="56"/>
              </w:rPr>
              <w:t xml:space="preserve"> </w:t>
            </w:r>
            <w:r>
              <w:rPr>
                <w:rFonts w:cs="Times New Roman"/>
                <w:b/>
                <w:sz w:val="56"/>
                <w:szCs w:val="56"/>
              </w:rPr>
              <w:t>of CCP</w:t>
            </w:r>
          </w:p>
        </w:tc>
        <w:tc>
          <w:tcPr>
            <w:tcW w:w="2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29CD6" w14:textId="77777777" w:rsidR="00655D31" w:rsidRDefault="00655D31" w:rsidP="00B51363"/>
        </w:tc>
      </w:tr>
    </w:tbl>
    <w:p w14:paraId="789C1B5E" w14:textId="77777777" w:rsidR="00655D31" w:rsidRDefault="00655D31" w:rsidP="00655D31">
      <w:pPr>
        <w:pStyle w:val="Subtitle"/>
        <w:spacing w:line="360" w:lineRule="auto"/>
        <w:jc w:val="center"/>
        <w:rPr>
          <w:rFonts w:cs="Times New Roman"/>
          <w:b/>
          <w:bCs/>
          <w:color w:val="000000" w:themeColor="text1"/>
        </w:rPr>
      </w:pPr>
      <w:r w:rsidRPr="00394724">
        <w:rPr>
          <w:rFonts w:cs="Times New Roman"/>
          <w:b/>
          <w:bCs/>
          <w:color w:val="000000" w:themeColor="text1"/>
        </w:rPr>
        <w:t>Session</w:t>
      </w:r>
      <w:r>
        <w:rPr>
          <w:rFonts w:cs="Times New Roman"/>
          <w:b/>
          <w:bCs/>
          <w:color w:val="000000" w:themeColor="text1"/>
        </w:rPr>
        <w:t>: Fall</w:t>
      </w:r>
      <w:r w:rsidRPr="00394724">
        <w:rPr>
          <w:rFonts w:cs="Times New Roman"/>
          <w:b/>
          <w:bCs/>
          <w:color w:val="000000" w:themeColor="text1"/>
        </w:rPr>
        <w:t xml:space="preserve"> 2024</w:t>
      </w:r>
    </w:p>
    <w:p w14:paraId="440090CE" w14:textId="77777777" w:rsidR="00655D31" w:rsidRPr="00394724" w:rsidRDefault="00655D31" w:rsidP="00655D31">
      <w:pPr>
        <w:pStyle w:val="Subtitle"/>
        <w:spacing w:line="360" w:lineRule="auto"/>
        <w:jc w:val="center"/>
        <w:rPr>
          <w:rFonts w:cs="Times New Roman"/>
          <w:b/>
          <w:bCs/>
          <w:color w:val="000000" w:themeColor="text1"/>
        </w:rPr>
      </w:pPr>
      <w:r w:rsidRPr="00394724">
        <w:rPr>
          <w:rFonts w:cs="Times New Roman"/>
          <w:b/>
          <w:bCs/>
          <w:color w:val="000000" w:themeColor="text1"/>
        </w:rPr>
        <w:t>Submitted By:</w:t>
      </w:r>
    </w:p>
    <w:tbl>
      <w:tblPr>
        <w:tblStyle w:val="TableGrid"/>
        <w:tblW w:w="9350" w:type="dxa"/>
        <w:tblInd w:w="5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655D31" w:rsidRPr="006E1135" w14:paraId="6E37B05B" w14:textId="77777777" w:rsidTr="00655D31">
        <w:tc>
          <w:tcPr>
            <w:tcW w:w="4675" w:type="dxa"/>
          </w:tcPr>
          <w:p w14:paraId="6446739D" w14:textId="77777777" w:rsidR="00655D31" w:rsidRPr="006E1135" w:rsidRDefault="00655D31" w:rsidP="00655D31">
            <w:pPr>
              <w:pStyle w:val="Subtitle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r w:rsidRPr="006E1135">
              <w:rPr>
                <w:rFonts w:cs="Times New Roman"/>
                <w:b/>
                <w:bCs/>
                <w:color w:val="000000" w:themeColor="text1"/>
              </w:rPr>
              <w:t>Muhammad Ayan Sajid</w:t>
            </w:r>
          </w:p>
        </w:tc>
        <w:tc>
          <w:tcPr>
            <w:tcW w:w="4675" w:type="dxa"/>
          </w:tcPr>
          <w:p w14:paraId="7DCE4B9D" w14:textId="77777777" w:rsidR="00655D31" w:rsidRPr="006E1135" w:rsidRDefault="00655D31" w:rsidP="00655D31">
            <w:pPr>
              <w:pStyle w:val="Subtitle"/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r w:rsidRPr="006E1135">
              <w:rPr>
                <w:rFonts w:cs="Times New Roman"/>
                <w:b/>
                <w:bCs/>
                <w:color w:val="000000" w:themeColor="text1"/>
              </w:rPr>
              <w:t>2024</w:t>
            </w:r>
            <w:r>
              <w:rPr>
                <w:rFonts w:cs="Times New Roman"/>
                <w:b/>
                <w:bCs/>
                <w:color w:val="000000" w:themeColor="text1"/>
              </w:rPr>
              <w:t>-</w:t>
            </w:r>
            <w:r w:rsidRPr="006E1135">
              <w:rPr>
                <w:rFonts w:cs="Times New Roman"/>
                <w:b/>
                <w:bCs/>
                <w:color w:val="000000" w:themeColor="text1"/>
              </w:rPr>
              <w:t>CS</w:t>
            </w:r>
            <w:r>
              <w:rPr>
                <w:rFonts w:cs="Times New Roman"/>
                <w:b/>
                <w:bCs/>
                <w:color w:val="000000" w:themeColor="text1"/>
              </w:rPr>
              <w:t>-</w:t>
            </w:r>
            <w:r w:rsidRPr="006E1135">
              <w:rPr>
                <w:rFonts w:cs="Times New Roman"/>
                <w:b/>
                <w:bCs/>
                <w:color w:val="000000" w:themeColor="text1"/>
              </w:rPr>
              <w:t>661</w:t>
            </w:r>
          </w:p>
        </w:tc>
      </w:tr>
      <w:tr w:rsidR="0098789B" w:rsidRPr="006E1135" w14:paraId="24A1D82E" w14:textId="77777777" w:rsidTr="00655D31">
        <w:tc>
          <w:tcPr>
            <w:tcW w:w="4675" w:type="dxa"/>
          </w:tcPr>
          <w:p w14:paraId="49602010" w14:textId="067E8ACB" w:rsidR="0098789B" w:rsidRPr="006E1135" w:rsidRDefault="0098789B" w:rsidP="00655D31">
            <w:pPr>
              <w:pStyle w:val="Subtitle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r>
              <w:rPr>
                <w:rFonts w:cs="Times New Roman"/>
                <w:b/>
                <w:bCs/>
                <w:color w:val="000000" w:themeColor="text1"/>
              </w:rPr>
              <w:t>Muhammad Husnain</w:t>
            </w:r>
          </w:p>
        </w:tc>
        <w:tc>
          <w:tcPr>
            <w:tcW w:w="4675" w:type="dxa"/>
          </w:tcPr>
          <w:p w14:paraId="07BACEF2" w14:textId="2AB51DCB" w:rsidR="0098789B" w:rsidRPr="006E1135" w:rsidRDefault="0098789B" w:rsidP="00655D31">
            <w:pPr>
              <w:pStyle w:val="Subtitle"/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r>
              <w:rPr>
                <w:rFonts w:cs="Times New Roman"/>
                <w:b/>
                <w:bCs/>
                <w:color w:val="000000" w:themeColor="text1"/>
              </w:rPr>
              <w:t>2024-CS-696</w:t>
            </w:r>
          </w:p>
        </w:tc>
      </w:tr>
      <w:tr w:rsidR="0098789B" w:rsidRPr="006E1135" w14:paraId="7F664216" w14:textId="77777777" w:rsidTr="00655D31">
        <w:tc>
          <w:tcPr>
            <w:tcW w:w="4675" w:type="dxa"/>
          </w:tcPr>
          <w:p w14:paraId="723CF0AD" w14:textId="3141A951" w:rsidR="0098789B" w:rsidRDefault="0098789B" w:rsidP="00655D31">
            <w:pPr>
              <w:pStyle w:val="Subtitle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r>
              <w:rPr>
                <w:rFonts w:cs="Times New Roman"/>
                <w:b/>
                <w:bCs/>
                <w:color w:val="000000" w:themeColor="text1"/>
              </w:rPr>
              <w:t>Fiza Shahid Khan</w:t>
            </w:r>
          </w:p>
        </w:tc>
        <w:tc>
          <w:tcPr>
            <w:tcW w:w="4675" w:type="dxa"/>
          </w:tcPr>
          <w:p w14:paraId="26EA23A5" w14:textId="61118330" w:rsidR="0098789B" w:rsidRDefault="0098789B" w:rsidP="00655D31">
            <w:pPr>
              <w:pStyle w:val="Subtitle"/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r>
              <w:rPr>
                <w:rFonts w:cs="Times New Roman"/>
                <w:b/>
                <w:bCs/>
                <w:color w:val="000000" w:themeColor="text1"/>
              </w:rPr>
              <w:t>2024-CS-680</w:t>
            </w:r>
          </w:p>
        </w:tc>
      </w:tr>
      <w:tr w:rsidR="0098789B" w:rsidRPr="006E1135" w14:paraId="00A770CD" w14:textId="77777777" w:rsidTr="00655D31">
        <w:tc>
          <w:tcPr>
            <w:tcW w:w="4675" w:type="dxa"/>
          </w:tcPr>
          <w:p w14:paraId="10FC2FA0" w14:textId="5F5FD416" w:rsidR="0098789B" w:rsidRDefault="0098789B" w:rsidP="00655D31">
            <w:pPr>
              <w:pStyle w:val="Subtitle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r>
              <w:rPr>
                <w:rFonts w:cs="Times New Roman"/>
                <w:b/>
                <w:bCs/>
                <w:color w:val="000000" w:themeColor="text1"/>
              </w:rPr>
              <w:t>Shareen Asim</w:t>
            </w:r>
          </w:p>
        </w:tc>
        <w:tc>
          <w:tcPr>
            <w:tcW w:w="4675" w:type="dxa"/>
          </w:tcPr>
          <w:p w14:paraId="35BBCCAA" w14:textId="57450EB4" w:rsidR="0098789B" w:rsidRDefault="0098789B" w:rsidP="00655D31">
            <w:pPr>
              <w:pStyle w:val="Subtitle"/>
              <w:spacing w:line="360" w:lineRule="auto"/>
              <w:jc w:val="both"/>
              <w:rPr>
                <w:rFonts w:cs="Times New Roman"/>
                <w:b/>
                <w:bCs/>
                <w:color w:val="000000" w:themeColor="text1"/>
              </w:rPr>
            </w:pPr>
            <w:r>
              <w:rPr>
                <w:rFonts w:cs="Times New Roman"/>
                <w:b/>
                <w:bCs/>
                <w:color w:val="000000" w:themeColor="text1"/>
              </w:rPr>
              <w:t>2024-CS-693</w:t>
            </w:r>
          </w:p>
        </w:tc>
      </w:tr>
    </w:tbl>
    <w:p w14:paraId="5F30949A" w14:textId="77777777" w:rsidR="00536A53" w:rsidRPr="00536A53" w:rsidRDefault="00536A53" w:rsidP="00536A53">
      <w:bookmarkStart w:id="1" w:name="_3uoo6v2baxc5" w:colFirst="0" w:colLast="0"/>
      <w:bookmarkEnd w:id="1"/>
    </w:p>
    <w:p w14:paraId="165084D1" w14:textId="31195F50" w:rsidR="00655D31" w:rsidRPr="00394724" w:rsidRDefault="00655D31" w:rsidP="00655D31">
      <w:pPr>
        <w:pStyle w:val="Subtitle"/>
        <w:spacing w:line="360" w:lineRule="auto"/>
        <w:jc w:val="center"/>
        <w:rPr>
          <w:rFonts w:cs="Times New Roman"/>
          <w:b/>
          <w:bCs/>
          <w:color w:val="000000" w:themeColor="text1"/>
        </w:rPr>
      </w:pPr>
      <w:r w:rsidRPr="00394724">
        <w:rPr>
          <w:rFonts w:cs="Times New Roman"/>
          <w:b/>
          <w:bCs/>
          <w:color w:val="000000" w:themeColor="text1"/>
        </w:rPr>
        <w:t>Submitted To:</w:t>
      </w:r>
    </w:p>
    <w:p w14:paraId="2A03FB20" w14:textId="114502CE" w:rsidR="00655D31" w:rsidRPr="00394724" w:rsidRDefault="00655D31" w:rsidP="00655D31">
      <w:pPr>
        <w:pStyle w:val="Subtitle"/>
        <w:spacing w:line="360" w:lineRule="auto"/>
        <w:jc w:val="center"/>
        <w:rPr>
          <w:rFonts w:cs="Times New Roman"/>
          <w:b/>
          <w:bCs/>
          <w:color w:val="000000" w:themeColor="text1"/>
        </w:rPr>
      </w:pPr>
      <w:bookmarkStart w:id="2" w:name="_rsq07g2vdvlh" w:colFirst="0" w:colLast="0"/>
      <w:bookmarkEnd w:id="2"/>
      <w:r w:rsidRPr="00394724">
        <w:rPr>
          <w:rFonts w:cs="Times New Roman"/>
          <w:b/>
          <w:bCs/>
          <w:color w:val="000000" w:themeColor="text1"/>
        </w:rPr>
        <w:t>M</w:t>
      </w:r>
      <w:r w:rsidR="00BF59F6">
        <w:rPr>
          <w:rFonts w:cs="Times New Roman"/>
          <w:b/>
          <w:bCs/>
          <w:color w:val="000000" w:themeColor="text1"/>
        </w:rPr>
        <w:t xml:space="preserve">r. </w:t>
      </w:r>
      <w:r w:rsidR="0098789B">
        <w:rPr>
          <w:rFonts w:cs="Times New Roman"/>
          <w:b/>
          <w:bCs/>
          <w:color w:val="000000" w:themeColor="text1"/>
        </w:rPr>
        <w:t>Nadeem Iqbal</w:t>
      </w:r>
    </w:p>
    <w:p w14:paraId="2DD60D95" w14:textId="65C1C0FE" w:rsidR="00536A53" w:rsidRDefault="00655D31" w:rsidP="00536A53">
      <w:pPr>
        <w:pStyle w:val="Subtitle"/>
        <w:spacing w:line="360" w:lineRule="auto"/>
        <w:jc w:val="center"/>
        <w:rPr>
          <w:rFonts w:cs="Times New Roman"/>
          <w:b/>
          <w:bCs/>
          <w:color w:val="000000" w:themeColor="text1"/>
        </w:rPr>
      </w:pPr>
      <w:r w:rsidRPr="00394724">
        <w:rPr>
          <w:rFonts w:cs="Times New Roman"/>
          <w:b/>
          <w:bCs/>
          <w:color w:val="000000" w:themeColor="text1"/>
        </w:rPr>
        <w:t xml:space="preserve">Department of Computer Science, </w:t>
      </w:r>
      <w:r>
        <w:rPr>
          <w:rFonts w:cs="Times New Roman"/>
          <w:b/>
          <w:bCs/>
          <w:color w:val="000000" w:themeColor="text1"/>
        </w:rPr>
        <w:t xml:space="preserve">UET Lahore, </w:t>
      </w:r>
      <w:r w:rsidRPr="00394724">
        <w:rPr>
          <w:rFonts w:cs="Times New Roman"/>
          <w:b/>
          <w:bCs/>
          <w:color w:val="000000" w:themeColor="text1"/>
        </w:rPr>
        <w:t>New Campus</w:t>
      </w:r>
    </w:p>
    <w:p w14:paraId="65FDB072" w14:textId="77777777" w:rsidR="00BF59F6" w:rsidRPr="00BF59F6" w:rsidRDefault="00BF59F6" w:rsidP="00BF59F6"/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14:ligatures w14:val="standardContextual"/>
        </w:rPr>
        <w:id w:val="-78042140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4CB372F" w14:textId="0B581B41" w:rsidR="00D61E8D" w:rsidRPr="00536A53" w:rsidRDefault="00D61E8D" w:rsidP="003F4792">
          <w:pPr>
            <w:pStyle w:val="TOCHeading"/>
            <w:rPr>
              <w:rFonts w:ascii="Times New Roman" w:hAnsi="Times New Roman" w:cs="Times New Roman"/>
              <w:b/>
              <w:bCs/>
              <w:color w:val="auto"/>
            </w:rPr>
          </w:pPr>
          <w:r w:rsidRPr="00536A53">
            <w:rPr>
              <w:rFonts w:ascii="Times New Roman" w:hAnsi="Times New Roman" w:cs="Times New Roman"/>
              <w:b/>
              <w:bCs/>
              <w:color w:val="auto"/>
            </w:rPr>
            <w:t>Table of Contents</w:t>
          </w:r>
        </w:p>
        <w:p w14:paraId="06E52607" w14:textId="5DE0BE4A" w:rsidR="006D5748" w:rsidRDefault="00D61E8D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369456" w:history="1">
            <w:r w:rsidR="006D5748" w:rsidRPr="00240488">
              <w:rPr>
                <w:rStyle w:val="Hyperlink"/>
                <w:bCs/>
                <w:noProof/>
              </w:rPr>
              <w:t>1</w:t>
            </w:r>
            <w:r w:rsidR="006D5748">
              <w:rPr>
                <w:rFonts w:asciiTheme="minorHAnsi" w:eastAsiaTheme="minorEastAsia" w:hAnsiTheme="minorHAnsi"/>
                <w:noProof/>
              </w:rPr>
              <w:tab/>
            </w:r>
            <w:r w:rsidR="006D5748" w:rsidRPr="00240488">
              <w:rPr>
                <w:rStyle w:val="Hyperlink"/>
                <w:bCs/>
                <w:noProof/>
              </w:rPr>
              <w:t>System Overview &amp; Modular Architecture</w:t>
            </w:r>
            <w:r w:rsidR="006D5748">
              <w:rPr>
                <w:noProof/>
                <w:webHidden/>
              </w:rPr>
              <w:tab/>
            </w:r>
            <w:r w:rsidR="006D5748">
              <w:rPr>
                <w:noProof/>
                <w:webHidden/>
              </w:rPr>
              <w:fldChar w:fldCharType="begin"/>
            </w:r>
            <w:r w:rsidR="006D5748">
              <w:rPr>
                <w:noProof/>
                <w:webHidden/>
              </w:rPr>
              <w:instrText xml:space="preserve"> PAGEREF _Toc232369456 \h </w:instrText>
            </w:r>
            <w:r w:rsidR="006D5748">
              <w:rPr>
                <w:noProof/>
                <w:webHidden/>
              </w:rPr>
            </w:r>
            <w:r w:rsidR="006D5748">
              <w:rPr>
                <w:noProof/>
                <w:webHidden/>
              </w:rPr>
              <w:fldChar w:fldCharType="separate"/>
            </w:r>
            <w:r w:rsidR="006D5748">
              <w:rPr>
                <w:noProof/>
                <w:webHidden/>
              </w:rPr>
              <w:t>3</w:t>
            </w:r>
            <w:r w:rsidR="006D5748">
              <w:rPr>
                <w:noProof/>
                <w:webHidden/>
              </w:rPr>
              <w:fldChar w:fldCharType="end"/>
            </w:r>
          </w:hyperlink>
        </w:p>
        <w:p w14:paraId="1FF08A0D" w14:textId="65555BF2" w:rsidR="006D5748" w:rsidRDefault="006D5748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2369457" w:history="1">
            <w:r w:rsidRPr="00240488">
              <w:rPr>
                <w:rStyle w:val="Hyperlink"/>
                <w:bCs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240488">
              <w:rPr>
                <w:rStyle w:val="Hyperlink"/>
                <w:bCs/>
                <w:noProof/>
              </w:rPr>
              <w:t>Data Structure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CCE57" w14:textId="40ECE97E" w:rsidR="006D5748" w:rsidRDefault="006D5748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2369458" w:history="1">
            <w:r w:rsidRPr="00240488">
              <w:rPr>
                <w:rStyle w:val="Hyperlink"/>
                <w:bCs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240488">
              <w:rPr>
                <w:rStyle w:val="Hyperlink"/>
                <w:bCs/>
                <w:noProof/>
              </w:rPr>
              <w:t>Transaction Logic &amp; Validation State Machines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4D398" w14:textId="61505CEB" w:rsidR="006D5748" w:rsidRDefault="006D5748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/>
              <w:noProof/>
            </w:rPr>
          </w:pPr>
          <w:hyperlink w:anchor="_Toc232369459" w:history="1">
            <w:r w:rsidRPr="00240488">
              <w:rPr>
                <w:rStyle w:val="Hyperlink"/>
                <w:bCs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</w:rPr>
              <w:tab/>
            </w:r>
            <w:r w:rsidRPr="00240488">
              <w:rPr>
                <w:rStyle w:val="Hyperlink"/>
                <w:bCs/>
                <w:noProof/>
              </w:rPr>
              <w:t>Bitwise Shipment Code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_Toc232369459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0E30F" w14:textId="00264EF5" w:rsidR="00D61E8D" w:rsidRDefault="00D61E8D">
          <w:r>
            <w:rPr>
              <w:b/>
              <w:bCs/>
              <w:noProof/>
            </w:rPr>
            <w:fldChar w:fldCharType="end"/>
          </w:r>
        </w:p>
      </w:sdtContent>
    </w:sdt>
    <w:p w14:paraId="7090638E" w14:textId="77777777" w:rsidR="001736F0" w:rsidRDefault="001736F0" w:rsidP="0096284E"/>
    <w:p w14:paraId="7E1E2AEC" w14:textId="77777777" w:rsidR="008C5529" w:rsidRDefault="008C5529" w:rsidP="0096284E"/>
    <w:p w14:paraId="493ED793" w14:textId="77777777" w:rsidR="008C5529" w:rsidRDefault="008C5529" w:rsidP="0096284E"/>
    <w:p w14:paraId="734B12ED" w14:textId="77777777" w:rsidR="008C5529" w:rsidRDefault="008C5529" w:rsidP="0096284E"/>
    <w:p w14:paraId="0EFE9822" w14:textId="77777777" w:rsidR="008C5529" w:rsidRDefault="008C5529" w:rsidP="0096284E"/>
    <w:p w14:paraId="3C6C24F3" w14:textId="77777777" w:rsidR="008C5529" w:rsidRDefault="008C5529" w:rsidP="0096284E"/>
    <w:p w14:paraId="70689E9C" w14:textId="77777777" w:rsidR="008C5529" w:rsidRDefault="008C5529" w:rsidP="0096284E"/>
    <w:p w14:paraId="05B9B149" w14:textId="6EAC4118" w:rsidR="008825CD" w:rsidRDefault="008825CD" w:rsidP="008825CD">
      <w:pPr>
        <w:spacing w:after="480"/>
        <w:ind w:left="720" w:right="720"/>
        <w:jc w:val="both"/>
        <w:rPr>
          <w:iCs/>
        </w:rPr>
      </w:pPr>
    </w:p>
    <w:p w14:paraId="6E51A616" w14:textId="77777777" w:rsidR="00E6282E" w:rsidRDefault="00E6282E" w:rsidP="008825CD">
      <w:pPr>
        <w:spacing w:after="480"/>
        <w:ind w:left="720" w:right="720"/>
        <w:jc w:val="both"/>
        <w:rPr>
          <w:iCs/>
        </w:rPr>
      </w:pPr>
    </w:p>
    <w:p w14:paraId="175C56A2" w14:textId="77777777" w:rsidR="00E6282E" w:rsidRDefault="00E6282E" w:rsidP="008825CD">
      <w:pPr>
        <w:spacing w:after="480"/>
        <w:ind w:left="720" w:right="720"/>
        <w:jc w:val="both"/>
        <w:rPr>
          <w:iCs/>
        </w:rPr>
      </w:pPr>
    </w:p>
    <w:p w14:paraId="46602950" w14:textId="77777777" w:rsidR="00E6282E" w:rsidRDefault="00E6282E" w:rsidP="008825CD">
      <w:pPr>
        <w:spacing w:after="480"/>
        <w:ind w:left="720" w:right="720"/>
        <w:jc w:val="both"/>
        <w:rPr>
          <w:iCs/>
        </w:rPr>
      </w:pPr>
    </w:p>
    <w:p w14:paraId="6A61D052" w14:textId="77777777" w:rsidR="00E6282E" w:rsidRDefault="00E6282E" w:rsidP="008825CD">
      <w:pPr>
        <w:spacing w:after="480"/>
        <w:ind w:left="720" w:right="720"/>
        <w:jc w:val="both"/>
        <w:rPr>
          <w:iCs/>
        </w:rPr>
      </w:pPr>
    </w:p>
    <w:p w14:paraId="58F07178" w14:textId="77777777" w:rsidR="00E6282E" w:rsidRDefault="00E6282E" w:rsidP="008825CD">
      <w:pPr>
        <w:spacing w:after="480"/>
        <w:ind w:left="720" w:right="720"/>
        <w:jc w:val="both"/>
        <w:rPr>
          <w:iCs/>
        </w:rPr>
      </w:pPr>
    </w:p>
    <w:p w14:paraId="2B95732D" w14:textId="77777777" w:rsidR="00E6282E" w:rsidRPr="008825CD" w:rsidRDefault="00E6282E" w:rsidP="008825CD">
      <w:pPr>
        <w:spacing w:after="480"/>
        <w:ind w:left="720" w:right="720"/>
        <w:jc w:val="both"/>
        <w:rPr>
          <w:iCs/>
        </w:rPr>
      </w:pPr>
    </w:p>
    <w:p w14:paraId="09784CB2" w14:textId="0407A1A6" w:rsidR="001736F0" w:rsidRPr="0098789B" w:rsidRDefault="0098789B" w:rsidP="0098789B">
      <w:pPr>
        <w:pStyle w:val="Heading1"/>
        <w:rPr>
          <w:bCs/>
        </w:rPr>
      </w:pPr>
      <w:bookmarkStart w:id="3" w:name="_Toc232369456"/>
      <w:r w:rsidRPr="0098789B">
        <w:rPr>
          <w:bCs/>
        </w:rPr>
        <w:lastRenderedPageBreak/>
        <w:t>System Overview &amp; Modular Architecture</w:t>
      </w:r>
      <w:bookmarkEnd w:id="3"/>
    </w:p>
    <w:p w14:paraId="34A4C191" w14:textId="77777777" w:rsidR="0098789B" w:rsidRPr="0098789B" w:rsidRDefault="0098789B" w:rsidP="0098789B">
      <w:pPr>
        <w:jc w:val="both"/>
      </w:pPr>
      <w:r w:rsidRPr="0098789B">
        <w:t>The Warehouse Inventory and Shipment Management System is designed on a modular x86 assembly architecture. To ensure separation of concerns, the codebase is decomposed into six logical modules that interface via standardized calling conventions:</w:t>
      </w:r>
    </w:p>
    <w:p w14:paraId="2FA2A8F9" w14:textId="77777777" w:rsidR="0098789B" w:rsidRPr="0098789B" w:rsidRDefault="0098789B" w:rsidP="0098789B">
      <w:pPr>
        <w:numPr>
          <w:ilvl w:val="0"/>
          <w:numId w:val="45"/>
        </w:numPr>
        <w:jc w:val="both"/>
      </w:pPr>
      <w:r w:rsidRPr="0098789B">
        <w:rPr>
          <w:b/>
          <w:bCs/>
        </w:rPr>
        <w:t>Module 1: Main Control (main.asm)</w:t>
      </w:r>
      <w:r w:rsidRPr="0098789B">
        <w:t>: Manages the main application execution loop, handles user input menus, and controls program state transitions.</w:t>
      </w:r>
    </w:p>
    <w:p w14:paraId="0E39355F" w14:textId="77777777" w:rsidR="0098789B" w:rsidRPr="0098789B" w:rsidRDefault="0098789B" w:rsidP="0098789B">
      <w:pPr>
        <w:numPr>
          <w:ilvl w:val="0"/>
          <w:numId w:val="45"/>
        </w:numPr>
        <w:jc w:val="both"/>
      </w:pPr>
      <w:r w:rsidRPr="0098789B">
        <w:rPr>
          <w:b/>
          <w:bCs/>
        </w:rPr>
        <w:t>Module 2: Inventory Management (inventory.asm)</w:t>
      </w:r>
      <w:r w:rsidRPr="0098789B">
        <w:t>: Implements database traversal, search operations, and console table-rendering functions.</w:t>
      </w:r>
    </w:p>
    <w:p w14:paraId="43C139FB" w14:textId="77777777" w:rsidR="0098789B" w:rsidRPr="0098789B" w:rsidRDefault="0098789B" w:rsidP="0098789B">
      <w:pPr>
        <w:numPr>
          <w:ilvl w:val="0"/>
          <w:numId w:val="45"/>
        </w:numPr>
        <w:jc w:val="both"/>
      </w:pPr>
      <w:r w:rsidRPr="0098789B">
        <w:rPr>
          <w:b/>
          <w:bCs/>
        </w:rPr>
        <w:t>Module 3: Transaction Engine (transaction.asm)</w:t>
      </w:r>
      <w:r w:rsidRPr="0098789B">
        <w:t>: Processes stock adjustments (ADD, SALE, RETURN) and pricing adjustments (PRICEUPDATE) with input validation.</w:t>
      </w:r>
    </w:p>
    <w:p w14:paraId="66DA1C10" w14:textId="77777777" w:rsidR="0098789B" w:rsidRPr="0098789B" w:rsidRDefault="0098789B" w:rsidP="0098789B">
      <w:pPr>
        <w:numPr>
          <w:ilvl w:val="0"/>
          <w:numId w:val="45"/>
        </w:numPr>
        <w:jc w:val="both"/>
      </w:pPr>
      <w:r w:rsidRPr="0098789B">
        <w:rPr>
          <w:b/>
          <w:bCs/>
        </w:rPr>
        <w:t>Module 4: Statistics Engine (statistics.asm)</w:t>
      </w:r>
      <w:r w:rsidRPr="0098789B">
        <w:t>: Calculates financial indicators (valuation, revenue) and checks low-stock thresholds.</w:t>
      </w:r>
    </w:p>
    <w:p w14:paraId="58736F66" w14:textId="77777777" w:rsidR="0098789B" w:rsidRPr="0098789B" w:rsidRDefault="0098789B" w:rsidP="0098789B">
      <w:pPr>
        <w:numPr>
          <w:ilvl w:val="0"/>
          <w:numId w:val="45"/>
        </w:numPr>
        <w:jc w:val="both"/>
      </w:pPr>
      <w:r w:rsidRPr="0098789B">
        <w:rPr>
          <w:b/>
          <w:bCs/>
        </w:rPr>
        <w:t>Module 5: Utility Engine (utility.asm)</w:t>
      </w:r>
      <w:r w:rsidRPr="0098789B">
        <w:t>: Implements string comparisons, ascii-to-integer conversion, and the shift/rotate hashing algorithm.</w:t>
      </w:r>
    </w:p>
    <w:p w14:paraId="1544DBC5" w14:textId="7596778E" w:rsidR="006B51C3" w:rsidRDefault="0098789B" w:rsidP="008825CD">
      <w:pPr>
        <w:numPr>
          <w:ilvl w:val="0"/>
          <w:numId w:val="45"/>
        </w:numPr>
        <w:jc w:val="both"/>
      </w:pPr>
      <w:r w:rsidRPr="0098789B">
        <w:rPr>
          <w:b/>
          <w:bCs/>
        </w:rPr>
        <w:t>Module 6: System Services (services.asm)</w:t>
      </w:r>
      <w:r w:rsidRPr="0098789B">
        <w:t>: Interoperates with operating system components through Irvine32, managing file input, output generation, and date/time retrievals.</w:t>
      </w:r>
    </w:p>
    <w:p w14:paraId="57620016" w14:textId="77777777" w:rsidR="00DD5003" w:rsidRDefault="00DD5003" w:rsidP="00DD5003">
      <w:pPr>
        <w:keepNext/>
        <w:jc w:val="both"/>
      </w:pPr>
      <w:r>
        <w:rPr>
          <w:noProof/>
        </w:rPr>
        <w:drawing>
          <wp:inline distT="0" distB="0" distL="0" distR="0" wp14:anchorId="49495B3C" wp14:editId="0A13BFA5">
            <wp:extent cx="5943600" cy="2559685"/>
            <wp:effectExtent l="0" t="0" r="0" b="0"/>
            <wp:docPr id="157855305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53058" name="Graphic 1578553058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35F5" w14:textId="0767BFAC" w:rsidR="00DD5003" w:rsidRDefault="00DD5003" w:rsidP="00DD5003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Procedure Hierarchy Diagram</w:t>
      </w:r>
    </w:p>
    <w:p w14:paraId="4149D89E" w14:textId="5DCC266C" w:rsidR="00BF59F6" w:rsidRPr="0098789B" w:rsidRDefault="0098789B" w:rsidP="0098789B">
      <w:pPr>
        <w:pStyle w:val="Heading1"/>
        <w:rPr>
          <w:bCs/>
        </w:rPr>
      </w:pPr>
      <w:bookmarkStart w:id="4" w:name="_Toc232369457"/>
      <w:r w:rsidRPr="0098789B">
        <w:rPr>
          <w:bCs/>
        </w:rPr>
        <w:lastRenderedPageBreak/>
        <w:t>Data Structure Specifications</w:t>
      </w:r>
      <w:bookmarkEnd w:id="4"/>
    </w:p>
    <w:p w14:paraId="4E9986DC" w14:textId="49EB3660" w:rsidR="00897345" w:rsidRDefault="0098789B" w:rsidP="00897345">
      <w:pPr>
        <w:jc w:val="both"/>
      </w:pPr>
      <w:r w:rsidRPr="0098789B">
        <w:t>The system manages inventory records using a static array of structures (STRUCT) aligned to word boundaries.</w:t>
      </w:r>
    </w:p>
    <w:p w14:paraId="2F276944" w14:textId="3BE51BD9" w:rsidR="008C5529" w:rsidRDefault="0098789B" w:rsidP="00931688">
      <w:pPr>
        <w:jc w:val="both"/>
      </w:pPr>
      <w:r w:rsidRPr="0098789B">
        <w:rPr>
          <w:noProof/>
        </w:rPr>
        <w:drawing>
          <wp:inline distT="0" distB="0" distL="0" distR="0" wp14:anchorId="32A67B14" wp14:editId="3CF5C721">
            <wp:extent cx="5943600" cy="2478405"/>
            <wp:effectExtent l="0" t="0" r="0" b="0"/>
            <wp:docPr id="204266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6694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943D" w14:textId="77777777" w:rsidR="00DD5003" w:rsidRDefault="00DD5003" w:rsidP="00931688">
      <w:pPr>
        <w:jc w:val="both"/>
      </w:pPr>
    </w:p>
    <w:p w14:paraId="1EFE4608" w14:textId="77777777" w:rsidR="00DD5003" w:rsidRDefault="00DD5003" w:rsidP="00931688">
      <w:pPr>
        <w:jc w:val="both"/>
      </w:pPr>
    </w:p>
    <w:p w14:paraId="6AEC29B5" w14:textId="77777777" w:rsidR="00DD5003" w:rsidRDefault="00DD5003" w:rsidP="00931688">
      <w:pPr>
        <w:jc w:val="both"/>
      </w:pPr>
    </w:p>
    <w:p w14:paraId="0CA87454" w14:textId="77777777" w:rsidR="00DD5003" w:rsidRDefault="00DD5003" w:rsidP="00931688">
      <w:pPr>
        <w:jc w:val="both"/>
      </w:pPr>
    </w:p>
    <w:p w14:paraId="33E76C3C" w14:textId="77777777" w:rsidR="00DD5003" w:rsidRDefault="00DD5003" w:rsidP="00931688">
      <w:pPr>
        <w:jc w:val="both"/>
      </w:pPr>
    </w:p>
    <w:p w14:paraId="0BB935C9" w14:textId="77777777" w:rsidR="00DD5003" w:rsidRDefault="00DD5003" w:rsidP="00931688">
      <w:pPr>
        <w:jc w:val="both"/>
      </w:pPr>
    </w:p>
    <w:p w14:paraId="37F464DD" w14:textId="77777777" w:rsidR="00DD5003" w:rsidRDefault="00DD5003" w:rsidP="00931688">
      <w:pPr>
        <w:jc w:val="both"/>
      </w:pPr>
    </w:p>
    <w:p w14:paraId="351CAB28" w14:textId="77777777" w:rsidR="00DD5003" w:rsidRDefault="00DD5003" w:rsidP="00931688">
      <w:pPr>
        <w:jc w:val="both"/>
      </w:pPr>
    </w:p>
    <w:p w14:paraId="77FED9A2" w14:textId="77777777" w:rsidR="00DD5003" w:rsidRDefault="00DD5003" w:rsidP="00931688">
      <w:pPr>
        <w:jc w:val="both"/>
      </w:pPr>
    </w:p>
    <w:p w14:paraId="4ED89475" w14:textId="77777777" w:rsidR="00DD5003" w:rsidRDefault="00DD5003" w:rsidP="00931688">
      <w:pPr>
        <w:jc w:val="both"/>
      </w:pPr>
    </w:p>
    <w:p w14:paraId="09910904" w14:textId="77777777" w:rsidR="00DD5003" w:rsidRDefault="00DD5003" w:rsidP="00931688">
      <w:pPr>
        <w:jc w:val="both"/>
      </w:pPr>
    </w:p>
    <w:p w14:paraId="4E72DF4B" w14:textId="77777777" w:rsidR="00DD5003" w:rsidRDefault="00DD5003" w:rsidP="00931688">
      <w:pPr>
        <w:jc w:val="both"/>
      </w:pPr>
    </w:p>
    <w:p w14:paraId="34BFE82E" w14:textId="77777777" w:rsidR="00DD5003" w:rsidRDefault="00DD5003" w:rsidP="00931688">
      <w:pPr>
        <w:jc w:val="both"/>
      </w:pPr>
    </w:p>
    <w:p w14:paraId="641A8550" w14:textId="77777777" w:rsidR="00DD5003" w:rsidRPr="00897345" w:rsidRDefault="00DD5003" w:rsidP="00931688">
      <w:pPr>
        <w:jc w:val="both"/>
      </w:pPr>
    </w:p>
    <w:p w14:paraId="003950D8" w14:textId="5EB55A84" w:rsidR="003B7F19" w:rsidRPr="0098789B" w:rsidRDefault="0098789B" w:rsidP="0098789B">
      <w:pPr>
        <w:pStyle w:val="Heading1"/>
        <w:rPr>
          <w:bCs/>
        </w:rPr>
      </w:pPr>
      <w:bookmarkStart w:id="5" w:name="_Toc232369458"/>
      <w:r w:rsidRPr="0098789B">
        <w:rPr>
          <w:bCs/>
        </w:rPr>
        <w:lastRenderedPageBreak/>
        <w:t>Transaction Logic &amp; Validation State Machines</w:t>
      </w:r>
      <w:bookmarkEnd w:id="5"/>
    </w:p>
    <w:p w14:paraId="10AD649A" w14:textId="7B331D7B" w:rsidR="00931688" w:rsidRDefault="0098789B" w:rsidP="00931688">
      <w:pPr>
        <w:rPr>
          <w:noProof/>
        </w:rPr>
      </w:pPr>
      <w:r w:rsidRPr="0098789B">
        <w:t>Each transaction is verified through validation rules to ensure database integrity:</w:t>
      </w:r>
    </w:p>
    <w:p w14:paraId="3A3C3401" w14:textId="61530A16" w:rsidR="0098789B" w:rsidRDefault="004C0448" w:rsidP="004C0448">
      <w:pPr>
        <w:jc w:val="center"/>
      </w:pPr>
      <w:r>
        <w:rPr>
          <w:noProof/>
        </w:rPr>
        <w:drawing>
          <wp:inline distT="0" distB="0" distL="0" distR="0" wp14:anchorId="49B6D82A" wp14:editId="2A254ED7">
            <wp:extent cx="5038725" cy="6381750"/>
            <wp:effectExtent l="0" t="0" r="9525" b="0"/>
            <wp:docPr id="972269905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69905" name="Graphic 972269905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F3C7" w14:textId="77777777" w:rsidR="00E6282E" w:rsidRDefault="00E6282E" w:rsidP="004C0448">
      <w:pPr>
        <w:jc w:val="center"/>
      </w:pPr>
    </w:p>
    <w:p w14:paraId="4CCC2B51" w14:textId="77777777" w:rsidR="00E6282E" w:rsidRDefault="00E6282E" w:rsidP="004C0448">
      <w:pPr>
        <w:jc w:val="center"/>
      </w:pPr>
    </w:p>
    <w:p w14:paraId="4483BCDC" w14:textId="77777777" w:rsidR="00E6282E" w:rsidRDefault="00E6282E" w:rsidP="004C0448">
      <w:pPr>
        <w:jc w:val="center"/>
      </w:pPr>
    </w:p>
    <w:p w14:paraId="338CB011" w14:textId="77777777" w:rsidR="004C0448" w:rsidRPr="004C0448" w:rsidRDefault="004C0448" w:rsidP="004C0448">
      <w:pPr>
        <w:numPr>
          <w:ilvl w:val="0"/>
          <w:numId w:val="46"/>
        </w:numPr>
      </w:pPr>
      <w:r w:rsidRPr="004C0448">
        <w:rPr>
          <w:b/>
          <w:bCs/>
        </w:rPr>
        <w:lastRenderedPageBreak/>
        <w:t>ADD</w:t>
      </w:r>
      <w:r w:rsidRPr="004C0448">
        <w:t>: Increases the </w:t>
      </w:r>
      <w:proofErr w:type="spellStart"/>
      <w:r w:rsidRPr="004C0448">
        <w:t>CurrentStock</w:t>
      </w:r>
      <w:proofErr w:type="spellEnd"/>
      <w:r w:rsidRPr="004C0448">
        <w:t> field directly. Negative values are filtered out during standard console parsing.</w:t>
      </w:r>
    </w:p>
    <w:p w14:paraId="374B3905" w14:textId="77777777" w:rsidR="004C0448" w:rsidRPr="004C0448" w:rsidRDefault="004C0448" w:rsidP="004C0448">
      <w:pPr>
        <w:numPr>
          <w:ilvl w:val="0"/>
          <w:numId w:val="46"/>
        </w:numPr>
      </w:pPr>
      <w:proofErr w:type="gramStart"/>
      <w:r w:rsidRPr="004C0448">
        <w:rPr>
          <w:b/>
          <w:bCs/>
        </w:rPr>
        <w:t>SALE</w:t>
      </w:r>
      <w:proofErr w:type="gramEnd"/>
      <w:r w:rsidRPr="004C0448">
        <w:t>: Compares requested quantity against </w:t>
      </w:r>
      <w:proofErr w:type="spellStart"/>
      <w:r w:rsidRPr="004C0448">
        <w:t>CurrentStock</w:t>
      </w:r>
      <w:proofErr w:type="spellEnd"/>
      <w:r w:rsidRPr="004C0448">
        <w:t xml:space="preserve">. If Quantity &gt; </w:t>
      </w:r>
      <w:proofErr w:type="spellStart"/>
      <w:r w:rsidRPr="004C0448">
        <w:t>CurrentStock</w:t>
      </w:r>
      <w:proofErr w:type="spellEnd"/>
      <w:r w:rsidRPr="004C0448">
        <w:t>, the transaction fails, preventing negative stock. Successful sales decrement </w:t>
      </w:r>
      <w:proofErr w:type="spellStart"/>
      <w:r w:rsidRPr="004C0448">
        <w:t>CurrentStock</w:t>
      </w:r>
      <w:proofErr w:type="spellEnd"/>
      <w:r w:rsidRPr="004C0448">
        <w:t> and increment </w:t>
      </w:r>
      <w:proofErr w:type="spellStart"/>
      <w:r w:rsidRPr="004C0448">
        <w:t>TotalSold</w:t>
      </w:r>
      <w:proofErr w:type="spellEnd"/>
      <w:r w:rsidRPr="004C0448">
        <w:t>.</w:t>
      </w:r>
    </w:p>
    <w:p w14:paraId="5BD73B2C" w14:textId="77777777" w:rsidR="004C0448" w:rsidRPr="004C0448" w:rsidRDefault="004C0448" w:rsidP="004C0448">
      <w:pPr>
        <w:numPr>
          <w:ilvl w:val="0"/>
          <w:numId w:val="46"/>
        </w:numPr>
      </w:pPr>
      <w:r w:rsidRPr="004C0448">
        <w:rPr>
          <w:b/>
          <w:bCs/>
        </w:rPr>
        <w:t>RETURN</w:t>
      </w:r>
      <w:r w:rsidRPr="004C0448">
        <w:t>: Increments </w:t>
      </w:r>
      <w:proofErr w:type="spellStart"/>
      <w:r w:rsidRPr="004C0448">
        <w:t>CurrentStock</w:t>
      </w:r>
      <w:proofErr w:type="spellEnd"/>
      <w:r w:rsidRPr="004C0448">
        <w:t>. The system decreases </w:t>
      </w:r>
      <w:proofErr w:type="spellStart"/>
      <w:r w:rsidRPr="004C0448">
        <w:t>TotalSold</w:t>
      </w:r>
      <w:proofErr w:type="spellEnd"/>
      <w:r w:rsidRPr="004C0448">
        <w:t> only if the total remains non-negative.</w:t>
      </w:r>
    </w:p>
    <w:p w14:paraId="652E5ACC" w14:textId="403F6000" w:rsidR="004C0448" w:rsidRPr="00897345" w:rsidRDefault="004C0448" w:rsidP="004C0448">
      <w:pPr>
        <w:numPr>
          <w:ilvl w:val="0"/>
          <w:numId w:val="46"/>
        </w:numPr>
      </w:pPr>
      <w:r w:rsidRPr="004C0448">
        <w:rPr>
          <w:b/>
          <w:bCs/>
        </w:rPr>
        <w:t>PRICEUPDATE</w:t>
      </w:r>
      <w:r w:rsidRPr="004C0448">
        <w:t>: Verifies that the new price is greater than zero before overwriting </w:t>
      </w:r>
      <w:proofErr w:type="spellStart"/>
      <w:r w:rsidRPr="004C0448">
        <w:t>UnitPrice</w:t>
      </w:r>
      <w:proofErr w:type="spellEnd"/>
      <w:r w:rsidRPr="004C0448">
        <w:t>.</w:t>
      </w:r>
    </w:p>
    <w:p w14:paraId="4E099A85" w14:textId="15D389E0" w:rsidR="00897345" w:rsidRPr="004C0448" w:rsidRDefault="004C0448" w:rsidP="004C0448">
      <w:pPr>
        <w:pStyle w:val="Heading1"/>
        <w:rPr>
          <w:bCs/>
        </w:rPr>
      </w:pPr>
      <w:bookmarkStart w:id="6" w:name="_Toc232369459"/>
      <w:r w:rsidRPr="004C0448">
        <w:rPr>
          <w:bCs/>
        </w:rPr>
        <w:t>Bitwise Shipment Code Generation</w:t>
      </w:r>
      <w:bookmarkEnd w:id="6"/>
    </w:p>
    <w:p w14:paraId="58913C09" w14:textId="4AC48F2E" w:rsidR="009578DF" w:rsidRDefault="004C0448" w:rsidP="006C51C7">
      <w:pPr>
        <w:spacing w:after="240"/>
        <w:jc w:val="both"/>
      </w:pPr>
      <w:r w:rsidRPr="004C0448">
        <w:t>To generate unique tracking codes without using computationally expensive hashing libraries, the system implements bitwise shift and rotate instructions:</w:t>
      </w:r>
    </w:p>
    <w:p w14:paraId="371AD3E3" w14:textId="1E3E58BA" w:rsidR="004C0448" w:rsidRDefault="004C0448" w:rsidP="004C0448">
      <w:pPr>
        <w:spacing w:after="240"/>
        <w:jc w:val="center"/>
      </w:pPr>
      <w:r w:rsidRPr="004C0448">
        <w:t>Shipment Hash=RotateRight((</w:t>
      </w:r>
      <w:proofErr w:type="gramStart"/>
      <w:r w:rsidRPr="004C0448">
        <w:t>RotateLeft(</w:t>
      </w:r>
      <w:proofErr w:type="gramEnd"/>
      <w:r w:rsidRPr="004C0448">
        <w:t>ProductID,</w:t>
      </w:r>
      <w:proofErr w:type="gramStart"/>
      <w:r w:rsidRPr="004C0448">
        <w:t>7)</w:t>
      </w:r>
      <w:r w:rsidRPr="004C0448">
        <w:rPr>
          <w:rFonts w:ascii="Cambria Math" w:hAnsi="Cambria Math" w:cs="Cambria Math"/>
        </w:rPr>
        <w:t>⊕</w:t>
      </w:r>
      <w:proofErr w:type="gramEnd"/>
      <w:r w:rsidRPr="004C0448">
        <w:t>CurrentStock),3)</w:t>
      </w:r>
    </w:p>
    <w:p w14:paraId="14D8239A" w14:textId="073B09DC" w:rsidR="00367BF2" w:rsidRPr="008A0D75" w:rsidRDefault="00E6282E" w:rsidP="00E6282E">
      <w:pPr>
        <w:keepNext/>
        <w:spacing w:after="240"/>
        <w:jc w:val="both"/>
      </w:pPr>
      <w:r w:rsidRPr="00E6282E">
        <w:rPr>
          <w:noProof/>
        </w:rPr>
        <w:drawing>
          <wp:inline distT="0" distB="0" distL="0" distR="0" wp14:anchorId="7BF99CB8" wp14:editId="62E5AB60">
            <wp:extent cx="5943600" cy="1614805"/>
            <wp:effectExtent l="0" t="0" r="0" b="4445"/>
            <wp:docPr id="97692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241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BF2" w:rsidRPr="008A0D75" w:rsidSect="00726FCF">
      <w:headerReference w:type="default" r:id="rId15"/>
      <w:footerReference w:type="default" r:id="rId16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9FE5D" w14:textId="77777777" w:rsidR="00BA245D" w:rsidRDefault="00BA245D" w:rsidP="00E427A7">
      <w:pPr>
        <w:spacing w:after="0" w:line="240" w:lineRule="auto"/>
      </w:pPr>
      <w:r>
        <w:separator/>
      </w:r>
    </w:p>
  </w:endnote>
  <w:endnote w:type="continuationSeparator" w:id="0">
    <w:p w14:paraId="7CA257AE" w14:textId="77777777" w:rsidR="00BA245D" w:rsidRDefault="00BA245D" w:rsidP="00E427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D78BB" w14:textId="796B6599" w:rsidR="00600E6C" w:rsidRDefault="00600E6C" w:rsidP="00600E6C">
    <w:pPr>
      <w:pStyle w:val="BodyText"/>
      <w:spacing w:before="10"/>
      <w:ind w:left="20"/>
      <w:jc w:val="center"/>
    </w:pPr>
    <w:r>
      <w:t>Department</w:t>
    </w:r>
    <w:r>
      <w:rPr>
        <w:spacing w:val="-2"/>
      </w:rPr>
      <w:t xml:space="preserve"> </w:t>
    </w:r>
    <w:r>
      <w:t>Of</w:t>
    </w:r>
    <w:r>
      <w:rPr>
        <w:spacing w:val="-1"/>
      </w:rPr>
      <w:t xml:space="preserve"> </w:t>
    </w:r>
    <w:r>
      <w:t>Computer</w:t>
    </w:r>
    <w:r>
      <w:rPr>
        <w:spacing w:val="-1"/>
      </w:rPr>
      <w:t xml:space="preserve"> </w:t>
    </w:r>
    <w:r>
      <w:t>Science,</w:t>
    </w:r>
    <w:r>
      <w:rPr>
        <w:spacing w:val="-2"/>
      </w:rPr>
      <w:t xml:space="preserve"> </w:t>
    </w:r>
    <w:r>
      <w:t>UET</w:t>
    </w:r>
    <w:r>
      <w:rPr>
        <w:spacing w:val="-6"/>
      </w:rPr>
      <w:t xml:space="preserve"> </w:t>
    </w:r>
    <w:r>
      <w:t>Lahore,</w:t>
    </w:r>
    <w:r>
      <w:rPr>
        <w:spacing w:val="-1"/>
      </w:rPr>
      <w:t xml:space="preserve"> </w:t>
    </w:r>
    <w:r>
      <w:t>New</w:t>
    </w:r>
    <w:r>
      <w:rPr>
        <w:spacing w:val="-2"/>
      </w:rPr>
      <w:t xml:space="preserve"> Campus</w:t>
    </w:r>
  </w:p>
  <w:p w14:paraId="7D2B7DE2" w14:textId="77777777" w:rsidR="00820DFC" w:rsidRDefault="00820D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2F799" w14:textId="77777777" w:rsidR="00BA245D" w:rsidRDefault="00BA245D" w:rsidP="00E427A7">
      <w:pPr>
        <w:spacing w:after="0" w:line="240" w:lineRule="auto"/>
      </w:pPr>
      <w:r>
        <w:separator/>
      </w:r>
    </w:p>
  </w:footnote>
  <w:footnote w:type="continuationSeparator" w:id="0">
    <w:p w14:paraId="3C2DEB13" w14:textId="77777777" w:rsidR="00BA245D" w:rsidRDefault="00BA245D" w:rsidP="00E427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10C49" w14:textId="51F0DAB8" w:rsidR="00755572" w:rsidRDefault="00000000">
    <w:pPr>
      <w:pStyle w:val="Header"/>
      <w:jc w:val="right"/>
    </w:pPr>
    <w:sdt>
      <w:sdtPr>
        <w:id w:val="-521708576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755572">
          <w:fldChar w:fldCharType="begin"/>
        </w:r>
        <w:r w:rsidR="00755572">
          <w:instrText xml:space="preserve"> PAGE   \* MERGEFORMAT </w:instrText>
        </w:r>
        <w:r w:rsidR="00755572">
          <w:fldChar w:fldCharType="separate"/>
        </w:r>
        <w:r w:rsidR="00755572">
          <w:rPr>
            <w:noProof/>
          </w:rPr>
          <w:t>2</w:t>
        </w:r>
        <w:r w:rsidR="00755572">
          <w:rPr>
            <w:noProof/>
          </w:rPr>
          <w:fldChar w:fldCharType="end"/>
        </w:r>
      </w:sdtContent>
    </w:sdt>
  </w:p>
  <w:p w14:paraId="2324E87E" w14:textId="232B961E" w:rsidR="00E427A7" w:rsidRDefault="00755572">
    <w:pPr>
      <w:pStyle w:val="Header"/>
    </w:pPr>
    <w:r>
      <w:t>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660CAB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E61484"/>
    <w:multiLevelType w:val="hybridMultilevel"/>
    <w:tmpl w:val="80F6B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035AE"/>
    <w:multiLevelType w:val="multilevel"/>
    <w:tmpl w:val="059C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D0945"/>
    <w:multiLevelType w:val="hybridMultilevel"/>
    <w:tmpl w:val="D5C69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921AAD"/>
    <w:multiLevelType w:val="multilevel"/>
    <w:tmpl w:val="141E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214AD"/>
    <w:multiLevelType w:val="multilevel"/>
    <w:tmpl w:val="C4F8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9014FD"/>
    <w:multiLevelType w:val="multilevel"/>
    <w:tmpl w:val="E81E4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EE3281"/>
    <w:multiLevelType w:val="multilevel"/>
    <w:tmpl w:val="6D62B75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0DE703C1"/>
    <w:multiLevelType w:val="multilevel"/>
    <w:tmpl w:val="648018A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11DE2797"/>
    <w:multiLevelType w:val="multilevel"/>
    <w:tmpl w:val="11A66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6B5536"/>
    <w:multiLevelType w:val="multilevel"/>
    <w:tmpl w:val="A3BA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BB60CA"/>
    <w:multiLevelType w:val="multilevel"/>
    <w:tmpl w:val="D5B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42B72"/>
    <w:multiLevelType w:val="multilevel"/>
    <w:tmpl w:val="D3C01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F327C8"/>
    <w:multiLevelType w:val="hybridMultilevel"/>
    <w:tmpl w:val="C83AE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D712B3"/>
    <w:multiLevelType w:val="multilevel"/>
    <w:tmpl w:val="377E5AA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5" w15:restartNumberingAfterBreak="0">
    <w:nsid w:val="21100A10"/>
    <w:multiLevelType w:val="multilevel"/>
    <w:tmpl w:val="653E8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FE4A50"/>
    <w:multiLevelType w:val="multilevel"/>
    <w:tmpl w:val="40B01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7F061F"/>
    <w:multiLevelType w:val="multilevel"/>
    <w:tmpl w:val="1506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8C0946"/>
    <w:multiLevelType w:val="hybridMultilevel"/>
    <w:tmpl w:val="E4D68A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046123"/>
    <w:multiLevelType w:val="hybridMultilevel"/>
    <w:tmpl w:val="6B16A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9F7D85"/>
    <w:multiLevelType w:val="multilevel"/>
    <w:tmpl w:val="5118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2F1231"/>
    <w:multiLevelType w:val="multilevel"/>
    <w:tmpl w:val="09AC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2E5BE9"/>
    <w:multiLevelType w:val="multilevel"/>
    <w:tmpl w:val="8DF4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5C72E5"/>
    <w:multiLevelType w:val="multilevel"/>
    <w:tmpl w:val="1F96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057D8E"/>
    <w:multiLevelType w:val="multilevel"/>
    <w:tmpl w:val="1FA6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CD75B2"/>
    <w:multiLevelType w:val="multilevel"/>
    <w:tmpl w:val="243C8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C93BA9"/>
    <w:multiLevelType w:val="multilevel"/>
    <w:tmpl w:val="B028A5B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499635D8"/>
    <w:multiLevelType w:val="multilevel"/>
    <w:tmpl w:val="BEE29E2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4C274BE3"/>
    <w:multiLevelType w:val="multilevel"/>
    <w:tmpl w:val="17FED1F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 w15:restartNumberingAfterBreak="0">
    <w:nsid w:val="51557747"/>
    <w:multiLevelType w:val="multilevel"/>
    <w:tmpl w:val="3B405AF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51F724D0"/>
    <w:multiLevelType w:val="multilevel"/>
    <w:tmpl w:val="FF68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B67E33"/>
    <w:multiLevelType w:val="multilevel"/>
    <w:tmpl w:val="9A4825D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 w15:restartNumberingAfterBreak="0">
    <w:nsid w:val="57BD4298"/>
    <w:multiLevelType w:val="multilevel"/>
    <w:tmpl w:val="18E4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534D66"/>
    <w:multiLevelType w:val="multilevel"/>
    <w:tmpl w:val="ED7C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C37949"/>
    <w:multiLevelType w:val="multilevel"/>
    <w:tmpl w:val="931E642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 w15:restartNumberingAfterBreak="0">
    <w:nsid w:val="6242435D"/>
    <w:multiLevelType w:val="multilevel"/>
    <w:tmpl w:val="29F049E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 w15:restartNumberingAfterBreak="0">
    <w:nsid w:val="63B8471C"/>
    <w:multiLevelType w:val="multilevel"/>
    <w:tmpl w:val="9EC0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C7092D"/>
    <w:multiLevelType w:val="multilevel"/>
    <w:tmpl w:val="65CC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7D113C"/>
    <w:multiLevelType w:val="multilevel"/>
    <w:tmpl w:val="BC12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CC4C08"/>
    <w:multiLevelType w:val="multilevel"/>
    <w:tmpl w:val="02083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682CC8"/>
    <w:multiLevelType w:val="hybridMultilevel"/>
    <w:tmpl w:val="4D1229E8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1" w15:restartNumberingAfterBreak="0">
    <w:nsid w:val="6D7B49CF"/>
    <w:multiLevelType w:val="multilevel"/>
    <w:tmpl w:val="BFCA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4A229C"/>
    <w:multiLevelType w:val="multilevel"/>
    <w:tmpl w:val="06FE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CC3018"/>
    <w:multiLevelType w:val="hybridMultilevel"/>
    <w:tmpl w:val="A3DCD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1E1FC5"/>
    <w:multiLevelType w:val="multilevel"/>
    <w:tmpl w:val="13EEF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B4663E"/>
    <w:multiLevelType w:val="multilevel"/>
    <w:tmpl w:val="69987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0085296">
    <w:abstractNumId w:val="26"/>
  </w:num>
  <w:num w:numId="2" w16cid:durableId="1576354816">
    <w:abstractNumId w:val="22"/>
  </w:num>
  <w:num w:numId="3" w16cid:durableId="947782080">
    <w:abstractNumId w:val="30"/>
  </w:num>
  <w:num w:numId="4" w16cid:durableId="430246448">
    <w:abstractNumId w:val="32"/>
  </w:num>
  <w:num w:numId="5" w16cid:durableId="960577056">
    <w:abstractNumId w:val="45"/>
  </w:num>
  <w:num w:numId="6" w16cid:durableId="1303197014">
    <w:abstractNumId w:val="17"/>
  </w:num>
  <w:num w:numId="7" w16cid:durableId="2086299352">
    <w:abstractNumId w:val="37"/>
  </w:num>
  <w:num w:numId="8" w16cid:durableId="1135829754">
    <w:abstractNumId w:val="21"/>
  </w:num>
  <w:num w:numId="9" w16cid:durableId="1549798525">
    <w:abstractNumId w:val="33"/>
  </w:num>
  <w:num w:numId="10" w16cid:durableId="1793792277">
    <w:abstractNumId w:val="10"/>
  </w:num>
  <w:num w:numId="11" w16cid:durableId="2021085580">
    <w:abstractNumId w:val="42"/>
  </w:num>
  <w:num w:numId="12" w16cid:durableId="139929355">
    <w:abstractNumId w:val="24"/>
  </w:num>
  <w:num w:numId="13" w16cid:durableId="1629434850">
    <w:abstractNumId w:val="23"/>
  </w:num>
  <w:num w:numId="14" w16cid:durableId="717437402">
    <w:abstractNumId w:val="13"/>
  </w:num>
  <w:num w:numId="15" w16cid:durableId="2139494408">
    <w:abstractNumId w:val="19"/>
  </w:num>
  <w:num w:numId="16" w16cid:durableId="662438364">
    <w:abstractNumId w:val="1"/>
  </w:num>
  <w:num w:numId="17" w16cid:durableId="865411637">
    <w:abstractNumId w:val="43"/>
  </w:num>
  <w:num w:numId="18" w16cid:durableId="1293638722">
    <w:abstractNumId w:val="38"/>
  </w:num>
  <w:num w:numId="19" w16cid:durableId="1444762837">
    <w:abstractNumId w:val="11"/>
  </w:num>
  <w:num w:numId="20" w16cid:durableId="1921409005">
    <w:abstractNumId w:val="36"/>
  </w:num>
  <w:num w:numId="21" w16cid:durableId="2146778497">
    <w:abstractNumId w:val="0"/>
  </w:num>
  <w:num w:numId="22" w16cid:durableId="1207571429">
    <w:abstractNumId w:val="3"/>
  </w:num>
  <w:num w:numId="23" w16cid:durableId="677660161">
    <w:abstractNumId w:val="9"/>
  </w:num>
  <w:num w:numId="24" w16cid:durableId="39407959">
    <w:abstractNumId w:val="15"/>
  </w:num>
  <w:num w:numId="25" w16cid:durableId="1207644131">
    <w:abstractNumId w:val="5"/>
  </w:num>
  <w:num w:numId="26" w16cid:durableId="1415203207">
    <w:abstractNumId w:val="2"/>
  </w:num>
  <w:num w:numId="27" w16cid:durableId="1426270489">
    <w:abstractNumId w:val="20"/>
  </w:num>
  <w:num w:numId="28" w16cid:durableId="1571381592">
    <w:abstractNumId w:val="27"/>
  </w:num>
  <w:num w:numId="29" w16cid:durableId="628365614">
    <w:abstractNumId w:val="34"/>
  </w:num>
  <w:num w:numId="30" w16cid:durableId="167406600">
    <w:abstractNumId w:val="8"/>
  </w:num>
  <w:num w:numId="31" w16cid:durableId="411435327">
    <w:abstractNumId w:val="14"/>
  </w:num>
  <w:num w:numId="32" w16cid:durableId="1425685025">
    <w:abstractNumId w:val="7"/>
  </w:num>
  <w:num w:numId="33" w16cid:durableId="1103377039">
    <w:abstractNumId w:val="29"/>
  </w:num>
  <w:num w:numId="34" w16cid:durableId="657851085">
    <w:abstractNumId w:val="28"/>
  </w:num>
  <w:num w:numId="35" w16cid:durableId="1795127503">
    <w:abstractNumId w:val="35"/>
  </w:num>
  <w:num w:numId="36" w16cid:durableId="214975071">
    <w:abstractNumId w:val="31"/>
  </w:num>
  <w:num w:numId="37" w16cid:durableId="1862010772">
    <w:abstractNumId w:val="40"/>
  </w:num>
  <w:num w:numId="38" w16cid:durableId="1879855636">
    <w:abstractNumId w:val="44"/>
  </w:num>
  <w:num w:numId="39" w16cid:durableId="196160318">
    <w:abstractNumId w:val="18"/>
  </w:num>
  <w:num w:numId="40" w16cid:durableId="273293520">
    <w:abstractNumId w:val="16"/>
  </w:num>
  <w:num w:numId="41" w16cid:durableId="1028068461">
    <w:abstractNumId w:val="12"/>
  </w:num>
  <w:num w:numId="42" w16cid:durableId="594286207">
    <w:abstractNumId w:val="41"/>
  </w:num>
  <w:num w:numId="43" w16cid:durableId="774907426">
    <w:abstractNumId w:val="25"/>
  </w:num>
  <w:num w:numId="44" w16cid:durableId="2130970709">
    <w:abstractNumId w:val="4"/>
  </w:num>
  <w:num w:numId="45" w16cid:durableId="695427686">
    <w:abstractNumId w:val="39"/>
  </w:num>
  <w:num w:numId="46" w16cid:durableId="4469757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42B"/>
    <w:rsid w:val="000164CA"/>
    <w:rsid w:val="00021052"/>
    <w:rsid w:val="000521FB"/>
    <w:rsid w:val="00052E45"/>
    <w:rsid w:val="00074D26"/>
    <w:rsid w:val="000A6635"/>
    <w:rsid w:val="000B03FE"/>
    <w:rsid w:val="000B20C2"/>
    <w:rsid w:val="000B27B8"/>
    <w:rsid w:val="000C2F5A"/>
    <w:rsid w:val="000C41AB"/>
    <w:rsid w:val="000D742B"/>
    <w:rsid w:val="000E0A2F"/>
    <w:rsid w:val="000E3030"/>
    <w:rsid w:val="000F1985"/>
    <w:rsid w:val="00107D74"/>
    <w:rsid w:val="0011637D"/>
    <w:rsid w:val="001245D5"/>
    <w:rsid w:val="00125676"/>
    <w:rsid w:val="001265A8"/>
    <w:rsid w:val="00137E85"/>
    <w:rsid w:val="001415C9"/>
    <w:rsid w:val="00144C09"/>
    <w:rsid w:val="001454CB"/>
    <w:rsid w:val="00160F56"/>
    <w:rsid w:val="001736F0"/>
    <w:rsid w:val="00182CFB"/>
    <w:rsid w:val="001B6292"/>
    <w:rsid w:val="001C72A7"/>
    <w:rsid w:val="001D664A"/>
    <w:rsid w:val="00201698"/>
    <w:rsid w:val="00236C7C"/>
    <w:rsid w:val="00237E17"/>
    <w:rsid w:val="002504AF"/>
    <w:rsid w:val="0026472A"/>
    <w:rsid w:val="0027469C"/>
    <w:rsid w:val="0028737C"/>
    <w:rsid w:val="002900B6"/>
    <w:rsid w:val="002A0656"/>
    <w:rsid w:val="002A5D62"/>
    <w:rsid w:val="002B0A77"/>
    <w:rsid w:val="002B5CD2"/>
    <w:rsid w:val="002C46A6"/>
    <w:rsid w:val="002D3DB4"/>
    <w:rsid w:val="002E2F5B"/>
    <w:rsid w:val="002E72AB"/>
    <w:rsid w:val="003008AA"/>
    <w:rsid w:val="00310BB6"/>
    <w:rsid w:val="00313116"/>
    <w:rsid w:val="00317686"/>
    <w:rsid w:val="00323EEE"/>
    <w:rsid w:val="00334A49"/>
    <w:rsid w:val="00352D6F"/>
    <w:rsid w:val="00367BF2"/>
    <w:rsid w:val="003719FD"/>
    <w:rsid w:val="003722C7"/>
    <w:rsid w:val="00374B4D"/>
    <w:rsid w:val="00375383"/>
    <w:rsid w:val="00382918"/>
    <w:rsid w:val="00384A6F"/>
    <w:rsid w:val="0038503F"/>
    <w:rsid w:val="00391BF1"/>
    <w:rsid w:val="00395675"/>
    <w:rsid w:val="00396CA7"/>
    <w:rsid w:val="003B6CC2"/>
    <w:rsid w:val="003B7F19"/>
    <w:rsid w:val="003C5F8B"/>
    <w:rsid w:val="003C6845"/>
    <w:rsid w:val="003E102D"/>
    <w:rsid w:val="003F4792"/>
    <w:rsid w:val="00404626"/>
    <w:rsid w:val="00404F21"/>
    <w:rsid w:val="004122C7"/>
    <w:rsid w:val="00412CDF"/>
    <w:rsid w:val="00424A6E"/>
    <w:rsid w:val="0043783B"/>
    <w:rsid w:val="004468A7"/>
    <w:rsid w:val="00447DF9"/>
    <w:rsid w:val="004719E6"/>
    <w:rsid w:val="004939CC"/>
    <w:rsid w:val="00495426"/>
    <w:rsid w:val="004A2C03"/>
    <w:rsid w:val="004A42E2"/>
    <w:rsid w:val="004C0448"/>
    <w:rsid w:val="004E08AB"/>
    <w:rsid w:val="004F4364"/>
    <w:rsid w:val="00513F9C"/>
    <w:rsid w:val="00515895"/>
    <w:rsid w:val="00516BC3"/>
    <w:rsid w:val="005200CE"/>
    <w:rsid w:val="00536A53"/>
    <w:rsid w:val="0054335A"/>
    <w:rsid w:val="0055197C"/>
    <w:rsid w:val="0055654D"/>
    <w:rsid w:val="0057072B"/>
    <w:rsid w:val="005755E2"/>
    <w:rsid w:val="005813DB"/>
    <w:rsid w:val="005814BD"/>
    <w:rsid w:val="00590B87"/>
    <w:rsid w:val="00594AC3"/>
    <w:rsid w:val="005C4904"/>
    <w:rsid w:val="005D2C15"/>
    <w:rsid w:val="005D4D1D"/>
    <w:rsid w:val="005D7A43"/>
    <w:rsid w:val="00600E6C"/>
    <w:rsid w:val="006056E3"/>
    <w:rsid w:val="00607ECA"/>
    <w:rsid w:val="006106CD"/>
    <w:rsid w:val="00612998"/>
    <w:rsid w:val="00623180"/>
    <w:rsid w:val="006238CC"/>
    <w:rsid w:val="0063157C"/>
    <w:rsid w:val="0063355A"/>
    <w:rsid w:val="00636D4F"/>
    <w:rsid w:val="006449B5"/>
    <w:rsid w:val="00652211"/>
    <w:rsid w:val="00655D31"/>
    <w:rsid w:val="00656603"/>
    <w:rsid w:val="00657B62"/>
    <w:rsid w:val="006729E0"/>
    <w:rsid w:val="00674BE7"/>
    <w:rsid w:val="00677E89"/>
    <w:rsid w:val="00687EE1"/>
    <w:rsid w:val="00696E7E"/>
    <w:rsid w:val="006A42D1"/>
    <w:rsid w:val="006A54D9"/>
    <w:rsid w:val="006B20B5"/>
    <w:rsid w:val="006B39FA"/>
    <w:rsid w:val="006B51C3"/>
    <w:rsid w:val="006C0326"/>
    <w:rsid w:val="006C0FA4"/>
    <w:rsid w:val="006C51C7"/>
    <w:rsid w:val="006D1858"/>
    <w:rsid w:val="006D3D96"/>
    <w:rsid w:val="006D5748"/>
    <w:rsid w:val="006E1135"/>
    <w:rsid w:val="006E63D8"/>
    <w:rsid w:val="006F1FDD"/>
    <w:rsid w:val="00706587"/>
    <w:rsid w:val="00726FCF"/>
    <w:rsid w:val="00732543"/>
    <w:rsid w:val="0073766E"/>
    <w:rsid w:val="00746ADF"/>
    <w:rsid w:val="00750A58"/>
    <w:rsid w:val="00752D42"/>
    <w:rsid w:val="00755572"/>
    <w:rsid w:val="007769E2"/>
    <w:rsid w:val="007909B4"/>
    <w:rsid w:val="00791DE7"/>
    <w:rsid w:val="007B0C3D"/>
    <w:rsid w:val="007E7B38"/>
    <w:rsid w:val="007F7897"/>
    <w:rsid w:val="00802F8A"/>
    <w:rsid w:val="0081255E"/>
    <w:rsid w:val="00813FDB"/>
    <w:rsid w:val="00817D09"/>
    <w:rsid w:val="00820DFC"/>
    <w:rsid w:val="00827F19"/>
    <w:rsid w:val="008323CA"/>
    <w:rsid w:val="00835671"/>
    <w:rsid w:val="00840B92"/>
    <w:rsid w:val="00850703"/>
    <w:rsid w:val="008540E4"/>
    <w:rsid w:val="008629BF"/>
    <w:rsid w:val="00876B2A"/>
    <w:rsid w:val="008825CD"/>
    <w:rsid w:val="0088388B"/>
    <w:rsid w:val="00884F22"/>
    <w:rsid w:val="00892362"/>
    <w:rsid w:val="00897345"/>
    <w:rsid w:val="008A0D75"/>
    <w:rsid w:val="008B3947"/>
    <w:rsid w:val="008C5529"/>
    <w:rsid w:val="008F041B"/>
    <w:rsid w:val="009003A4"/>
    <w:rsid w:val="00906BD3"/>
    <w:rsid w:val="0091314D"/>
    <w:rsid w:val="00913707"/>
    <w:rsid w:val="00921979"/>
    <w:rsid w:val="00923F31"/>
    <w:rsid w:val="00924422"/>
    <w:rsid w:val="00931688"/>
    <w:rsid w:val="00935F94"/>
    <w:rsid w:val="009559D1"/>
    <w:rsid w:val="009578DF"/>
    <w:rsid w:val="0096284E"/>
    <w:rsid w:val="009831F2"/>
    <w:rsid w:val="0098789B"/>
    <w:rsid w:val="009A025D"/>
    <w:rsid w:val="009A21F6"/>
    <w:rsid w:val="009D02F4"/>
    <w:rsid w:val="00A015B9"/>
    <w:rsid w:val="00A05B31"/>
    <w:rsid w:val="00A12102"/>
    <w:rsid w:val="00A12E9E"/>
    <w:rsid w:val="00A136A1"/>
    <w:rsid w:val="00A214A7"/>
    <w:rsid w:val="00A21EA2"/>
    <w:rsid w:val="00A23855"/>
    <w:rsid w:val="00A804E8"/>
    <w:rsid w:val="00A85FBD"/>
    <w:rsid w:val="00A87A76"/>
    <w:rsid w:val="00A914E7"/>
    <w:rsid w:val="00AD0835"/>
    <w:rsid w:val="00AD0C65"/>
    <w:rsid w:val="00AE3D8C"/>
    <w:rsid w:val="00AF1B12"/>
    <w:rsid w:val="00AF7F8A"/>
    <w:rsid w:val="00B27602"/>
    <w:rsid w:val="00B317A1"/>
    <w:rsid w:val="00B769B2"/>
    <w:rsid w:val="00B80AE5"/>
    <w:rsid w:val="00B91800"/>
    <w:rsid w:val="00B96AD1"/>
    <w:rsid w:val="00BA0268"/>
    <w:rsid w:val="00BA245D"/>
    <w:rsid w:val="00BA42EE"/>
    <w:rsid w:val="00BB2FF4"/>
    <w:rsid w:val="00BB7E95"/>
    <w:rsid w:val="00BC5878"/>
    <w:rsid w:val="00BC7F96"/>
    <w:rsid w:val="00BD05C2"/>
    <w:rsid w:val="00BD3F38"/>
    <w:rsid w:val="00BF2BA5"/>
    <w:rsid w:val="00BF59F6"/>
    <w:rsid w:val="00BF6565"/>
    <w:rsid w:val="00BF678B"/>
    <w:rsid w:val="00C02F17"/>
    <w:rsid w:val="00C12D08"/>
    <w:rsid w:val="00C25146"/>
    <w:rsid w:val="00C41357"/>
    <w:rsid w:val="00C4375F"/>
    <w:rsid w:val="00C4453A"/>
    <w:rsid w:val="00C539F0"/>
    <w:rsid w:val="00C57FA6"/>
    <w:rsid w:val="00C945FB"/>
    <w:rsid w:val="00CA3822"/>
    <w:rsid w:val="00CB739C"/>
    <w:rsid w:val="00CD7D39"/>
    <w:rsid w:val="00CE3A45"/>
    <w:rsid w:val="00CF0844"/>
    <w:rsid w:val="00CF1C6A"/>
    <w:rsid w:val="00D0087C"/>
    <w:rsid w:val="00D00B19"/>
    <w:rsid w:val="00D0214B"/>
    <w:rsid w:val="00D052EF"/>
    <w:rsid w:val="00D21F18"/>
    <w:rsid w:val="00D24763"/>
    <w:rsid w:val="00D3405B"/>
    <w:rsid w:val="00D35360"/>
    <w:rsid w:val="00D43ED4"/>
    <w:rsid w:val="00D46C50"/>
    <w:rsid w:val="00D61BE1"/>
    <w:rsid w:val="00D61E8D"/>
    <w:rsid w:val="00D71FDF"/>
    <w:rsid w:val="00D82A4E"/>
    <w:rsid w:val="00D84FBD"/>
    <w:rsid w:val="00D855A4"/>
    <w:rsid w:val="00DA1348"/>
    <w:rsid w:val="00DA64E0"/>
    <w:rsid w:val="00DD5003"/>
    <w:rsid w:val="00DE64BF"/>
    <w:rsid w:val="00E427A7"/>
    <w:rsid w:val="00E4477A"/>
    <w:rsid w:val="00E61087"/>
    <w:rsid w:val="00E6282E"/>
    <w:rsid w:val="00E66969"/>
    <w:rsid w:val="00E8491A"/>
    <w:rsid w:val="00E92C91"/>
    <w:rsid w:val="00E977A6"/>
    <w:rsid w:val="00EA05CB"/>
    <w:rsid w:val="00EB2989"/>
    <w:rsid w:val="00EB3165"/>
    <w:rsid w:val="00EF4A55"/>
    <w:rsid w:val="00EF4C88"/>
    <w:rsid w:val="00EF520E"/>
    <w:rsid w:val="00F143A1"/>
    <w:rsid w:val="00F148C3"/>
    <w:rsid w:val="00F17B60"/>
    <w:rsid w:val="00F309CA"/>
    <w:rsid w:val="00F42668"/>
    <w:rsid w:val="00F84B5D"/>
    <w:rsid w:val="00FA09A5"/>
    <w:rsid w:val="00FA291E"/>
    <w:rsid w:val="00FB51B7"/>
    <w:rsid w:val="00FB5485"/>
    <w:rsid w:val="00FB6599"/>
    <w:rsid w:val="00FF7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F80FA9B"/>
  <w14:defaultImageDpi w14:val="32767"/>
  <w15:chartTrackingRefBased/>
  <w15:docId w15:val="{9E97DB90-1FF4-4474-8A19-FC0E66410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878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C51C7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b/>
      <w:color w:val="000000" w:themeColor="text1"/>
      <w:sz w:val="36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75383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39F0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42B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42B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42B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42B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42B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42B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1C7"/>
    <w:rPr>
      <w:rFonts w:ascii="Times New Roman" w:eastAsiaTheme="majorEastAsia" w:hAnsi="Times New Roman" w:cstheme="majorBidi"/>
      <w:b/>
      <w:color w:val="000000" w:themeColor="text1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5383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39F0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4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4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4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4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4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7A7"/>
  </w:style>
  <w:style w:type="paragraph" w:styleId="Footer">
    <w:name w:val="footer"/>
    <w:basedOn w:val="Normal"/>
    <w:link w:val="FooterChar"/>
    <w:uiPriority w:val="99"/>
    <w:unhideWhenUsed/>
    <w:rsid w:val="00E427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7A7"/>
  </w:style>
  <w:style w:type="paragraph" w:styleId="Caption">
    <w:name w:val="caption"/>
    <w:basedOn w:val="Normal"/>
    <w:next w:val="Normal"/>
    <w:uiPriority w:val="35"/>
    <w:unhideWhenUsed/>
    <w:qFormat/>
    <w:rsid w:val="00237E1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125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255E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0B03FE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B03F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B03F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B03FE"/>
    <w:pPr>
      <w:spacing w:after="100"/>
      <w:ind w:left="480"/>
    </w:pPr>
  </w:style>
  <w:style w:type="paragraph" w:styleId="TableofFigures">
    <w:name w:val="table of figures"/>
    <w:basedOn w:val="Normal"/>
    <w:next w:val="Normal"/>
    <w:uiPriority w:val="99"/>
    <w:unhideWhenUsed/>
    <w:rsid w:val="00D61E8D"/>
    <w:pPr>
      <w:spacing w:after="0"/>
    </w:pPr>
  </w:style>
  <w:style w:type="table" w:styleId="GridTable2-Accent5">
    <w:name w:val="Grid Table 2 Accent 5"/>
    <w:basedOn w:val="TableNormal"/>
    <w:uiPriority w:val="47"/>
    <w:rsid w:val="003C5F8B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paragraph" w:styleId="TOC4">
    <w:name w:val="toc 4"/>
    <w:basedOn w:val="Normal"/>
    <w:next w:val="Normal"/>
    <w:autoRedefine/>
    <w:uiPriority w:val="39"/>
    <w:unhideWhenUsed/>
    <w:rsid w:val="0088388B"/>
    <w:pPr>
      <w:spacing w:after="100"/>
      <w:ind w:left="720"/>
    </w:pPr>
    <w:rPr>
      <w:rFonts w:asciiTheme="minorHAnsi" w:eastAsiaTheme="minorEastAsia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88388B"/>
    <w:pPr>
      <w:spacing w:after="100"/>
      <w:ind w:left="960"/>
    </w:pPr>
    <w:rPr>
      <w:rFonts w:asciiTheme="minorHAnsi" w:eastAsiaTheme="minorEastAsia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88388B"/>
    <w:pPr>
      <w:spacing w:after="100"/>
      <w:ind w:left="1200"/>
    </w:pPr>
    <w:rPr>
      <w:rFonts w:asciiTheme="minorHAnsi" w:eastAsiaTheme="minorEastAsia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88388B"/>
    <w:pPr>
      <w:spacing w:after="100"/>
      <w:ind w:left="1440"/>
    </w:pPr>
    <w:rPr>
      <w:rFonts w:asciiTheme="minorHAnsi" w:eastAsiaTheme="minorEastAsia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88388B"/>
    <w:pPr>
      <w:spacing w:after="100"/>
      <w:ind w:left="1680"/>
    </w:pPr>
    <w:rPr>
      <w:rFonts w:asciiTheme="minorHAnsi" w:eastAsiaTheme="minorEastAsia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88388B"/>
    <w:pPr>
      <w:spacing w:after="100"/>
      <w:ind w:left="1920"/>
    </w:pPr>
    <w:rPr>
      <w:rFonts w:asciiTheme="minorHAnsi" w:eastAsiaTheme="minorEastAsia" w:hAnsiTheme="minorHAnsi"/>
    </w:rPr>
  </w:style>
  <w:style w:type="table" w:styleId="TableGrid">
    <w:name w:val="Table Grid"/>
    <w:basedOn w:val="TableNormal"/>
    <w:uiPriority w:val="59"/>
    <w:rsid w:val="00D61B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D61BE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ListBullet">
    <w:name w:val="List Bullet"/>
    <w:basedOn w:val="Normal"/>
    <w:uiPriority w:val="99"/>
    <w:unhideWhenUsed/>
    <w:rsid w:val="00125676"/>
    <w:pPr>
      <w:numPr>
        <w:numId w:val="21"/>
      </w:numPr>
      <w:spacing w:after="200" w:line="276" w:lineRule="auto"/>
      <w:ind w:left="0" w:firstLine="0"/>
      <w:contextualSpacing/>
    </w:pPr>
    <w:rPr>
      <w:rFonts w:asciiTheme="minorHAnsi" w:eastAsiaTheme="minorEastAsia" w:hAnsiTheme="minorHAnsi"/>
      <w:kern w:val="0"/>
      <w:sz w:val="22"/>
      <w:szCs w:val="22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D3DB4"/>
    <w:rPr>
      <w:color w:val="666666"/>
    </w:rPr>
  </w:style>
  <w:style w:type="paragraph" w:customStyle="1" w:styleId="code-line">
    <w:name w:val="code-line"/>
    <w:basedOn w:val="Normal"/>
    <w:rsid w:val="00687EE1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00E6C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00E6C"/>
    <w:rPr>
      <w:rFonts w:ascii="Times New Roman" w:eastAsia="Times New Roman" w:hAnsi="Times New Roman" w:cs="Times New Roman"/>
      <w:kern w:val="0"/>
      <w14:ligatures w14:val="none"/>
    </w:rPr>
  </w:style>
  <w:style w:type="table" w:styleId="GridTable1Light-Accent3">
    <w:name w:val="Grid Table 1 Light Accent 3"/>
    <w:basedOn w:val="TableNormal"/>
    <w:uiPriority w:val="46"/>
    <w:rsid w:val="00052E45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052E45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052E45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052E45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052E4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52E45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2">
    <w:name w:val="Plain Table 2"/>
    <w:basedOn w:val="TableNormal"/>
    <w:uiPriority w:val="42"/>
    <w:rsid w:val="00052E4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052E4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052E4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052E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052E45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052E45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character" w:customStyle="1" w:styleId="ng-star-inserted">
    <w:name w:val="ng-star-inserted"/>
    <w:basedOn w:val="DefaultParagraphFont"/>
    <w:rsid w:val="00404F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AEA519-2194-4FD4-A04F-5BAC90922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testing report</vt:lpstr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testing report</dc:title>
  <dc:subject/>
  <dc:creator>Muhammad Ayan Sajid</dc:creator>
  <cp:keywords/>
  <dc:description/>
  <cp:lastModifiedBy>Muhammad Ayan Sajid</cp:lastModifiedBy>
  <cp:revision>6</cp:revision>
  <cp:lastPrinted>2026-06-12T19:28:00Z</cp:lastPrinted>
  <dcterms:created xsi:type="dcterms:W3CDTF">2026-06-14T15:56:00Z</dcterms:created>
  <dcterms:modified xsi:type="dcterms:W3CDTF">2026-06-14T17:44:00Z</dcterms:modified>
</cp:coreProperties>
</file>