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02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Введение</w:t>
      </w:r>
    </w:p>
    <w:p w:rsidR="00000000" w:rsidDel="00000000" w:rsidP="00000000" w:rsidRDefault="00000000" w:rsidRPr="00000000" w14:paraId="00000003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br w:type="textWrapping"/>
        <w:t xml:space="preserve">Fastorika Limited («Компания», «мы», «нас») уважает вашу конфиденциальность. Настоящая Политика конфиденциальности объясняет, какие данные мы собираем, как их используем и какие права есть у пользователей.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Данные, которые мы собираем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Fastorika Limited собирает следующие категории информации/данных:</w:t>
      </w:r>
    </w:p>
    <w:p w:rsidR="00000000" w:rsidDel="00000000" w:rsidP="00000000" w:rsidRDefault="00000000" w:rsidRPr="00000000" w14:paraId="00000006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2.1.Идентификационные данные – имя, дата рождения, паспортные данные, идентификаторы клиентов.</w:t>
        <w:br w:type="textWrapping"/>
        <w:t xml:space="preserve">2.2.Контактные данные – адрес, номер телефона, email, аккаунты в социальных сетях.</w:t>
        <w:br w:type="textWrapping"/>
        <w:t xml:space="preserve">2.3.Платёжная и транзакционная информация – частичные данные карт/банковских счетов/аккаунтов в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платежных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системах, история транзакций.</w:t>
        <w:br w:type="textWrapping"/>
        <w:t xml:space="preserve">2.4.Техническая информация – IP-адрес, cookies, информация об устройстве, лог-файлы.</w:t>
      </w:r>
    </w:p>
    <w:p w:rsidR="00000000" w:rsidDel="00000000" w:rsidP="00000000" w:rsidRDefault="00000000" w:rsidRPr="00000000" w14:paraId="00000007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Как мы используем данные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Ваши данные обрабатываются исключительно для следующих целей:</w:t>
      </w:r>
    </w:p>
    <w:p w:rsidR="00000000" w:rsidDel="00000000" w:rsidP="00000000" w:rsidRDefault="00000000" w:rsidRPr="00000000" w14:paraId="00000009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3.1.Выполнение договорных обязательств (обработка переводов, верификация, обслуживание аккаунта).</w:t>
        <w:br w:type="textWrapping"/>
        <w:t xml:space="preserve">3.2.Выполнение требований законодательства (AML/KYC/CFT).</w:t>
        <w:br w:type="textWrapping"/>
        <w:t xml:space="preserve">3.3.Обеспечение безопасности сервиса и предотвращение мошенничества.</w:t>
        <w:br w:type="textWrapping"/>
        <w:t xml:space="preserve">3.4.Направление информационных сообщений (с возможностью отказа).</w:t>
        <w:br w:type="textWrapping"/>
        <w:t xml:space="preserve">3.5.Использование в целях маркетинга и продвижения (только с возможностью отказа).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Передача данных третьим лицам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передаем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данные только в следующих случаях:</w:t>
      </w:r>
    </w:p>
    <w:p w:rsidR="00000000" w:rsidDel="00000000" w:rsidP="00000000" w:rsidRDefault="00000000" w:rsidRPr="00000000" w14:paraId="0000000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4.1.Платёжным провайдерам и банкам для обработки переводов.</w:t>
        <w:br w:type="textWrapping"/>
        <w:t xml:space="preserve">4.2.Государственным органам при наличии юридического требования.</w:t>
        <w:br w:type="textWrapping"/>
        <w:t xml:space="preserve">4.3.Подрядчикам, обеспечивающим техническую инфраструктуру, KYC-сервисы и антифрод-системы.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Сроки хранения данных</w:t>
      </w:r>
    </w:p>
    <w:p w:rsidR="00000000" w:rsidDel="00000000" w:rsidP="00000000" w:rsidRDefault="00000000" w:rsidRPr="00000000" w14:paraId="00000010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5.1.В соответствии с 4AMLD, 5AMLD, 6AMLD и местным законодательством, ваши данные будут храниться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менее 5 лет и могут храниться до 10 лет после окончания деловых отношений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  <w:br w:type="textWrapping"/>
        <w:t xml:space="preserve">5.2.Если законодательство требует более длительного хранения (например, для расследований), срок может быть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продлен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  <w:br w:type="textWrapping"/>
        <w:t xml:space="preserve">5.3. По истечении срока хранения данные будут удалены или анонимизированы.</w:t>
      </w:r>
    </w:p>
    <w:p w:rsidR="00000000" w:rsidDel="00000000" w:rsidP="00000000" w:rsidRDefault="00000000" w:rsidRPr="00000000" w14:paraId="00000011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Права пользователей (в соответствии с GDPR)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имеете право:</w:t>
      </w:r>
    </w:p>
    <w:p w:rsidR="00000000" w:rsidDel="00000000" w:rsidP="00000000" w:rsidRDefault="00000000" w:rsidRPr="00000000" w14:paraId="00000016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6.1.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доступ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запросить копию ваших данных.</w:t>
        <w:br w:type="textWrapping"/>
        <w:t xml:space="preserve">6.2.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исправление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внести изменения или корректировки в данные.</w:t>
        <w:br w:type="textWrapping"/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удаление («право быть забытым»)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вы можете запросить удаление данных, однако если их хранение требуется в соответствии с AML/CFT, мы обязаны хранить их в течение 5–10 лет.</w:t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6.4.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ограничение обработки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приостановить использование ваших данных в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определенных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целях (например, маркетинг).</w:t>
        <w:br w:type="textWrapping"/>
        <w:t xml:space="preserve">6.5.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переносимость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получить копию ваших данных в машиночитаемом формате.</w:t>
        <w:br w:type="textWrapping"/>
        <w:t xml:space="preserve">6.6.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возражение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отказаться от обработки для маркетинга или рассылок.</w:t>
        <w:br w:type="textWrapping"/>
        <w:t xml:space="preserve">6.7.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Право на жалобу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– обратиться в национальный надзорный орган по защите данных.</w:t>
      </w:r>
    </w:p>
    <w:p w:rsidR="00000000" w:rsidDel="00000000" w:rsidP="00000000" w:rsidRDefault="00000000" w:rsidRPr="00000000" w14:paraId="00000018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Контакты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вопросам, связанным с обработкой данных: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Поддержка: support@fastorika.com</w:t>
      </w:r>
    </w:p>
    <w:p w:rsidR="00000000" w:rsidDel="00000000" w:rsidP="00000000" w:rsidRDefault="00000000" w:rsidRPr="00000000" w14:paraId="0000001C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Заключение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Используя сервис Fastorika, вы подтверждаете, что ознакомились и согласны с настоящей Политикой конфиденциальности.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rPr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76A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76A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76A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76A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76A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76A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76A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76A7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76A7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76A7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76A7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76A7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76A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76A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76A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76A7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76A7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76A7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76A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6A7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76A7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B86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8654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654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4B3C1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ru-RU"/>
    </w:rPr>
  </w:style>
  <w:style w:type="character" w:styleId="Strong">
    <w:name w:val="Strong"/>
    <w:basedOn w:val="DefaultParagraphFont"/>
    <w:uiPriority w:val="22"/>
    <w:qFormat w:val="1"/>
    <w:rsid w:val="004B3C1D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3555D7"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55D7"/>
  </w:style>
  <w:style w:type="paragraph" w:styleId="Footer">
    <w:name w:val="footer"/>
    <w:basedOn w:val="Normal"/>
    <w:link w:val="FooterChar"/>
    <w:uiPriority w:val="99"/>
    <w:unhideWhenUsed w:val="1"/>
    <w:rsid w:val="003555D7"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55D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LFGPkCV9gQjtEqedPoFCLxP6g==">CgMxLjA4AHIhMVNGT2xoM1pIV2JkcEo5anZJaG4yNTByWXYzdjRwU1No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2025-08-05T15:21:00Z</dcterms:created>
  <dc:creator>Firuz Odinaeff</dc:creator>
</cp:coreProperties>
</file>