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3DC2" w14:textId="6EA652AA" w:rsidR="006101C0" w:rsidRPr="001E4369" w:rsidRDefault="0090633E">
      <w:pPr>
        <w:rPr>
          <w:rFonts w:cstheme="minorHAnsi"/>
          <w:b/>
          <w:bCs/>
          <w:color w:val="000000" w:themeColor="text1"/>
          <w:sz w:val="28"/>
          <w:szCs w:val="28"/>
          <w:u w:val="single"/>
          <w:lang w:val="en-US"/>
        </w:rPr>
      </w:pPr>
      <w:r w:rsidRPr="001E4369">
        <w:rPr>
          <w:rFonts w:cstheme="minorHAnsi"/>
          <w:b/>
          <w:bCs/>
          <w:color w:val="000000" w:themeColor="text1"/>
          <w:sz w:val="28"/>
          <w:szCs w:val="28"/>
          <w:u w:val="single"/>
          <w:lang w:val="en-US"/>
        </w:rPr>
        <w:t>Agile Best Practices:</w:t>
      </w:r>
    </w:p>
    <w:p w14:paraId="7DBE33EC" w14:textId="70685A43" w:rsidR="0090633E" w:rsidRPr="001E4369" w:rsidRDefault="0090633E">
      <w:pPr>
        <w:rPr>
          <w:rFonts w:cstheme="minorHAnsi"/>
          <w:color w:val="000000" w:themeColor="text1"/>
          <w:sz w:val="24"/>
          <w:szCs w:val="24"/>
          <w:lang w:val="en-US"/>
        </w:rPr>
      </w:pPr>
      <w:r w:rsidRPr="001E4369">
        <w:rPr>
          <w:rFonts w:cstheme="minorHAnsi"/>
          <w:color w:val="000000" w:themeColor="text1"/>
          <w:sz w:val="24"/>
          <w:szCs w:val="24"/>
          <w:lang w:val="en-US"/>
        </w:rPr>
        <w:t>To attain agility(</w:t>
      </w:r>
      <w:r w:rsidRPr="001E4369">
        <w:rPr>
          <w:rFonts w:cstheme="minorHAnsi"/>
          <w:color w:val="000000" w:themeColor="text1"/>
          <w:sz w:val="24"/>
          <w:szCs w:val="24"/>
          <w:shd w:val="clear" w:color="auto" w:fill="FFFFFF"/>
        </w:rPr>
        <w:t>rapid and adaptive response to chang</w:t>
      </w:r>
      <w:r w:rsidRPr="001E4369">
        <w:rPr>
          <w:rFonts w:cstheme="minorHAnsi"/>
          <w:color w:val="000000" w:themeColor="text1"/>
          <w:sz w:val="24"/>
          <w:szCs w:val="24"/>
          <w:shd w:val="clear" w:color="auto" w:fill="FFFFFF"/>
          <w:lang w:val="en-US"/>
        </w:rPr>
        <w:t>es</w:t>
      </w:r>
      <w:r w:rsidRPr="001E4369">
        <w:rPr>
          <w:rFonts w:cstheme="minorHAnsi"/>
          <w:color w:val="000000" w:themeColor="text1"/>
          <w:sz w:val="24"/>
          <w:szCs w:val="24"/>
          <w:lang w:val="en-US"/>
        </w:rPr>
        <w:t>) we use agile best practices.</w:t>
      </w:r>
    </w:p>
    <w:p w14:paraId="6E5BADEE" w14:textId="04AFD901" w:rsidR="0090633E" w:rsidRPr="001E4369" w:rsidRDefault="0090633E">
      <w:pPr>
        <w:rPr>
          <w:rFonts w:cstheme="minorHAnsi"/>
          <w:color w:val="000000" w:themeColor="text1"/>
          <w:sz w:val="24"/>
          <w:szCs w:val="24"/>
          <w:lang w:val="en-US"/>
        </w:rPr>
      </w:pPr>
      <w:r w:rsidRPr="001E4369">
        <w:rPr>
          <w:rFonts w:cstheme="minorHAnsi"/>
          <w:color w:val="000000" w:themeColor="text1"/>
          <w:sz w:val="24"/>
          <w:szCs w:val="24"/>
          <w:lang w:val="en-US"/>
        </w:rPr>
        <w:t>Following are the best practices of agile.</w:t>
      </w:r>
    </w:p>
    <w:p w14:paraId="090D0472" w14:textId="5B3F5939"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Iterations</w:t>
      </w:r>
      <w:r w:rsidRPr="001E4369">
        <w:rPr>
          <w:rFonts w:cstheme="minorHAnsi"/>
          <w:color w:val="000000" w:themeColor="text1"/>
          <w:sz w:val="24"/>
          <w:szCs w:val="24"/>
          <w:lang w:val="en-US"/>
        </w:rPr>
        <w:t>.</w:t>
      </w:r>
    </w:p>
    <w:p w14:paraId="537041C2" w14:textId="366852DB"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Customer-oriented approach</w:t>
      </w:r>
      <w:r w:rsidRPr="001E4369">
        <w:rPr>
          <w:rFonts w:cstheme="minorHAnsi"/>
          <w:color w:val="000000" w:themeColor="text1"/>
          <w:sz w:val="24"/>
          <w:szCs w:val="24"/>
          <w:lang w:val="en-US"/>
        </w:rPr>
        <w:t>.</w:t>
      </w:r>
    </w:p>
    <w:p w14:paraId="1497A019" w14:textId="21C8FB95"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Product backlog</w:t>
      </w:r>
      <w:r w:rsidRPr="001E4369">
        <w:rPr>
          <w:rFonts w:cstheme="minorHAnsi"/>
          <w:color w:val="000000" w:themeColor="text1"/>
          <w:sz w:val="24"/>
          <w:szCs w:val="24"/>
          <w:lang w:val="en-US"/>
        </w:rPr>
        <w:t>.</w:t>
      </w:r>
    </w:p>
    <w:p w14:paraId="17E592C9" w14:textId="4B51569C"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User stories</w:t>
      </w:r>
      <w:r w:rsidRPr="001E4369">
        <w:rPr>
          <w:rFonts w:cstheme="minorHAnsi"/>
          <w:color w:val="000000" w:themeColor="text1"/>
          <w:sz w:val="24"/>
          <w:szCs w:val="24"/>
          <w:lang w:val="en-US"/>
        </w:rPr>
        <w:t>.</w:t>
      </w:r>
    </w:p>
    <w:p w14:paraId="5D3CE93B" w14:textId="0C05887A"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Agile roles</w:t>
      </w:r>
      <w:r w:rsidRPr="001E4369">
        <w:rPr>
          <w:rFonts w:cstheme="minorHAnsi"/>
          <w:color w:val="000000" w:themeColor="text1"/>
          <w:sz w:val="24"/>
          <w:szCs w:val="24"/>
          <w:lang w:val="en-US"/>
        </w:rPr>
        <w:t>.</w:t>
      </w:r>
    </w:p>
    <w:p w14:paraId="04CC6FD4" w14:textId="77FEFB8F"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Value stream analysis</w:t>
      </w:r>
      <w:r w:rsidRPr="001E4369">
        <w:rPr>
          <w:rFonts w:cstheme="minorHAnsi"/>
          <w:color w:val="000000" w:themeColor="text1"/>
          <w:sz w:val="24"/>
          <w:szCs w:val="24"/>
          <w:lang w:val="en-US"/>
        </w:rPr>
        <w:t>.</w:t>
      </w:r>
    </w:p>
    <w:p w14:paraId="31EAC101" w14:textId="499F1BEC"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Timeboxing</w:t>
      </w:r>
      <w:r w:rsidRPr="001E4369">
        <w:rPr>
          <w:rFonts w:cstheme="minorHAnsi"/>
          <w:color w:val="000000" w:themeColor="text1"/>
          <w:sz w:val="24"/>
          <w:szCs w:val="24"/>
          <w:lang w:val="en-US"/>
        </w:rPr>
        <w:t>.</w:t>
      </w:r>
    </w:p>
    <w:p w14:paraId="15FB048E" w14:textId="00409BA1"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Scrum meetings</w:t>
      </w:r>
      <w:r w:rsidRPr="001E4369">
        <w:rPr>
          <w:rFonts w:cstheme="minorHAnsi"/>
          <w:color w:val="000000" w:themeColor="text1"/>
          <w:sz w:val="24"/>
          <w:szCs w:val="24"/>
          <w:lang w:val="en-US"/>
        </w:rPr>
        <w:t>.</w:t>
      </w:r>
    </w:p>
    <w:p w14:paraId="6924A7F2" w14:textId="71C7276E" w:rsidR="0090633E" w:rsidRPr="001E4369" w:rsidRDefault="0090633E" w:rsidP="0090633E">
      <w:pPr>
        <w:pStyle w:val="ListParagraph"/>
        <w:numPr>
          <w:ilvl w:val="0"/>
          <w:numId w:val="1"/>
        </w:numPr>
        <w:rPr>
          <w:rFonts w:cstheme="minorHAnsi"/>
          <w:color w:val="000000" w:themeColor="text1"/>
          <w:sz w:val="24"/>
          <w:szCs w:val="24"/>
          <w:lang w:val="en-US"/>
        </w:rPr>
      </w:pPr>
      <w:r w:rsidRPr="001E4369">
        <w:rPr>
          <w:rFonts w:cstheme="minorHAnsi"/>
          <w:color w:val="000000" w:themeColor="text1"/>
          <w:sz w:val="24"/>
          <w:szCs w:val="24"/>
          <w:lang w:val="en-US"/>
        </w:rPr>
        <w:t>Sprint demo meetings</w:t>
      </w:r>
      <w:r w:rsidRPr="001E4369">
        <w:rPr>
          <w:rFonts w:cstheme="minorHAnsi"/>
          <w:color w:val="000000" w:themeColor="text1"/>
          <w:sz w:val="24"/>
          <w:szCs w:val="24"/>
          <w:lang w:val="en-US"/>
        </w:rPr>
        <w:t>.</w:t>
      </w:r>
    </w:p>
    <w:p w14:paraId="2B03286B" w14:textId="21812077"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Retrospective meetings</w:t>
      </w:r>
      <w:r w:rsidRPr="001E4369">
        <w:rPr>
          <w:rFonts w:cstheme="minorHAnsi"/>
          <w:color w:val="000000" w:themeColor="text1"/>
          <w:sz w:val="24"/>
          <w:szCs w:val="24"/>
          <w:lang w:val="en-US"/>
        </w:rPr>
        <w:t>.</w:t>
      </w:r>
    </w:p>
    <w:p w14:paraId="33326B9C" w14:textId="50106F0D"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Integration</w:t>
      </w:r>
      <w:r w:rsidRPr="001E4369">
        <w:rPr>
          <w:rFonts w:cstheme="minorHAnsi"/>
          <w:color w:val="000000" w:themeColor="text1"/>
          <w:sz w:val="24"/>
          <w:szCs w:val="24"/>
          <w:lang w:val="en-US"/>
        </w:rPr>
        <w:t>.</w:t>
      </w:r>
    </w:p>
    <w:p w14:paraId="3057183D" w14:textId="19864BA3"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Test-driven development</w:t>
      </w:r>
      <w:r w:rsidRPr="001E4369">
        <w:rPr>
          <w:rFonts w:cstheme="minorHAnsi"/>
          <w:color w:val="000000" w:themeColor="text1"/>
          <w:sz w:val="24"/>
          <w:szCs w:val="24"/>
          <w:lang w:val="en-US"/>
        </w:rPr>
        <w:t>.</w:t>
      </w:r>
    </w:p>
    <w:p w14:paraId="1849AA77" w14:textId="5752AB66"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Burndown chart</w:t>
      </w:r>
      <w:r w:rsidRPr="001E4369">
        <w:rPr>
          <w:rFonts w:cstheme="minorHAnsi"/>
          <w:color w:val="000000" w:themeColor="text1"/>
          <w:sz w:val="24"/>
          <w:szCs w:val="24"/>
          <w:lang w:val="en-US"/>
        </w:rPr>
        <w:t>.</w:t>
      </w:r>
    </w:p>
    <w:p w14:paraId="5D1D4396" w14:textId="5490EFF7"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Automated tests</w:t>
      </w:r>
      <w:r w:rsidRPr="001E4369">
        <w:rPr>
          <w:rFonts w:cstheme="minorHAnsi"/>
          <w:color w:val="000000" w:themeColor="text1"/>
          <w:sz w:val="24"/>
          <w:szCs w:val="24"/>
          <w:lang w:val="en-US"/>
        </w:rPr>
        <w:t>.</w:t>
      </w:r>
    </w:p>
    <w:p w14:paraId="46B6BFB6" w14:textId="633071F7"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Requirement prioritization</w:t>
      </w:r>
      <w:r w:rsidRPr="001E4369">
        <w:rPr>
          <w:rFonts w:cstheme="minorHAnsi"/>
          <w:color w:val="000000" w:themeColor="text1"/>
          <w:sz w:val="24"/>
          <w:szCs w:val="24"/>
          <w:lang w:val="en-US"/>
        </w:rPr>
        <w:t>.</w:t>
      </w:r>
    </w:p>
    <w:p w14:paraId="6BE58A5F" w14:textId="6ED7ADB9" w:rsidR="0090633E" w:rsidRPr="0090633E" w:rsidRDefault="0090633E" w:rsidP="0090633E">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In-pairs programming</w:t>
      </w:r>
      <w:r w:rsidRPr="001E4369">
        <w:rPr>
          <w:rFonts w:cstheme="minorHAnsi"/>
          <w:color w:val="000000" w:themeColor="text1"/>
          <w:sz w:val="24"/>
          <w:szCs w:val="24"/>
          <w:lang w:val="en-US"/>
        </w:rPr>
        <w:t>.</w:t>
      </w:r>
    </w:p>
    <w:p w14:paraId="1A571BB4" w14:textId="195CF5F8" w:rsidR="001D5AE2" w:rsidRPr="001E4369" w:rsidRDefault="0090633E" w:rsidP="001D5AE2">
      <w:pPr>
        <w:pStyle w:val="ListParagraph"/>
        <w:numPr>
          <w:ilvl w:val="0"/>
          <w:numId w:val="1"/>
        </w:numPr>
        <w:rPr>
          <w:rFonts w:cstheme="minorHAnsi"/>
          <w:color w:val="000000" w:themeColor="text1"/>
          <w:sz w:val="24"/>
          <w:szCs w:val="24"/>
        </w:rPr>
      </w:pPr>
      <w:r w:rsidRPr="0090633E">
        <w:rPr>
          <w:rFonts w:cstheme="minorHAnsi"/>
          <w:color w:val="000000" w:themeColor="text1"/>
          <w:sz w:val="24"/>
          <w:szCs w:val="24"/>
          <w:lang w:val="en-US"/>
        </w:rPr>
        <w:t>Release planning</w:t>
      </w:r>
      <w:r w:rsidRPr="001E4369">
        <w:rPr>
          <w:rFonts w:cstheme="minorHAnsi"/>
          <w:color w:val="000000" w:themeColor="text1"/>
          <w:sz w:val="24"/>
          <w:szCs w:val="24"/>
          <w:lang w:val="en-US"/>
        </w:rPr>
        <w:t>.</w:t>
      </w:r>
    </w:p>
    <w:p w14:paraId="5D133A5E" w14:textId="0ACFCF3D" w:rsidR="00F16A24" w:rsidRPr="001E4369" w:rsidRDefault="00F16A24" w:rsidP="00F16A24">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F16A24">
        <w:rPr>
          <w:rFonts w:eastAsia="Times New Roman" w:cstheme="minorHAnsi"/>
          <w:color w:val="000000" w:themeColor="text1"/>
          <w:sz w:val="23"/>
          <w:szCs w:val="23"/>
          <w:lang w:val="en-PK" w:eastAsia="en-PK"/>
        </w:rPr>
        <w:t>Refactoring</w:t>
      </w:r>
      <w:r w:rsidRPr="001E4369">
        <w:rPr>
          <w:rFonts w:eastAsia="Times New Roman" w:cstheme="minorHAnsi"/>
          <w:color w:val="000000" w:themeColor="text1"/>
          <w:sz w:val="23"/>
          <w:szCs w:val="23"/>
          <w:lang w:val="en-US" w:eastAsia="en-PK"/>
        </w:rPr>
        <w:t>.</w:t>
      </w:r>
    </w:p>
    <w:p w14:paraId="1858B7DC" w14:textId="06AA65BD" w:rsidR="00F16A24" w:rsidRPr="00F16A24" w:rsidRDefault="00F16A24" w:rsidP="00F16A24">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F16A24">
        <w:rPr>
          <w:rFonts w:eastAsia="Times New Roman" w:cstheme="minorHAnsi"/>
          <w:color w:val="000000" w:themeColor="text1"/>
          <w:sz w:val="23"/>
          <w:szCs w:val="23"/>
          <w:lang w:val="en-PK" w:eastAsia="en-PK"/>
        </w:rPr>
        <w:t>Small release cycles</w:t>
      </w:r>
      <w:r w:rsidRPr="001E4369">
        <w:rPr>
          <w:rFonts w:eastAsia="Times New Roman" w:cstheme="minorHAnsi"/>
          <w:color w:val="000000" w:themeColor="text1"/>
          <w:sz w:val="23"/>
          <w:szCs w:val="23"/>
          <w:lang w:val="en-US" w:eastAsia="en-PK"/>
        </w:rPr>
        <w:t>.</w:t>
      </w:r>
    </w:p>
    <w:p w14:paraId="36B56D2B" w14:textId="77777777" w:rsidR="00F16A24" w:rsidRPr="00F16A24" w:rsidRDefault="00F16A24" w:rsidP="00F16A24">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F16A24">
        <w:rPr>
          <w:rFonts w:eastAsia="Times New Roman" w:cstheme="minorHAnsi"/>
          <w:color w:val="000000" w:themeColor="text1"/>
          <w:sz w:val="23"/>
          <w:szCs w:val="23"/>
          <w:lang w:val="en-PK" w:eastAsia="en-PK"/>
        </w:rPr>
        <w:t>Coding standard</w:t>
      </w:r>
    </w:p>
    <w:p w14:paraId="6528C06A" w14:textId="77777777" w:rsidR="009A69D7" w:rsidRPr="009A69D7" w:rsidRDefault="009A69D7" w:rsidP="009A69D7">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9A69D7">
        <w:rPr>
          <w:rFonts w:eastAsia="Times New Roman" w:cstheme="minorHAnsi"/>
          <w:color w:val="000000" w:themeColor="text1"/>
          <w:sz w:val="23"/>
          <w:szCs w:val="23"/>
          <w:lang w:val="en-PK" w:eastAsia="en-PK"/>
        </w:rPr>
        <w:t>Collective ownership</w:t>
      </w:r>
    </w:p>
    <w:p w14:paraId="1C8F5483" w14:textId="77777777" w:rsidR="009A69D7" w:rsidRPr="009A69D7" w:rsidRDefault="009A69D7" w:rsidP="009A69D7">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9A69D7">
        <w:rPr>
          <w:rFonts w:eastAsia="Times New Roman" w:cstheme="minorHAnsi"/>
          <w:color w:val="000000" w:themeColor="text1"/>
          <w:sz w:val="23"/>
          <w:szCs w:val="23"/>
          <w:lang w:val="en-PK" w:eastAsia="en-PK"/>
        </w:rPr>
        <w:t>Behaviour driven development</w:t>
      </w:r>
    </w:p>
    <w:p w14:paraId="5CADE708" w14:textId="77777777" w:rsidR="009A69D7" w:rsidRPr="009A69D7" w:rsidRDefault="009A69D7" w:rsidP="009A69D7">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9A69D7">
        <w:rPr>
          <w:rFonts w:eastAsia="Times New Roman" w:cstheme="minorHAnsi"/>
          <w:color w:val="000000" w:themeColor="text1"/>
          <w:sz w:val="23"/>
          <w:szCs w:val="23"/>
          <w:lang w:val="en-PK" w:eastAsia="en-PK"/>
        </w:rPr>
        <w:t>Continuous integration</w:t>
      </w:r>
    </w:p>
    <w:p w14:paraId="0C1BFD7B" w14:textId="77777777" w:rsidR="009A69D7" w:rsidRPr="009A69D7" w:rsidRDefault="009A69D7" w:rsidP="009A69D7">
      <w:pPr>
        <w:numPr>
          <w:ilvl w:val="0"/>
          <w:numId w:val="1"/>
        </w:numPr>
        <w:shd w:val="clear" w:color="auto" w:fill="FFFFFF"/>
        <w:spacing w:after="120" w:line="240" w:lineRule="auto"/>
        <w:textAlignment w:val="baseline"/>
        <w:rPr>
          <w:rFonts w:eastAsia="Times New Roman" w:cstheme="minorHAnsi"/>
          <w:color w:val="000000" w:themeColor="text1"/>
          <w:sz w:val="23"/>
          <w:szCs w:val="23"/>
          <w:lang w:val="en-PK" w:eastAsia="en-PK"/>
        </w:rPr>
      </w:pPr>
      <w:r w:rsidRPr="009A69D7">
        <w:rPr>
          <w:rFonts w:eastAsia="Times New Roman" w:cstheme="minorHAnsi"/>
          <w:color w:val="000000" w:themeColor="text1"/>
          <w:sz w:val="23"/>
          <w:szCs w:val="23"/>
          <w:lang w:val="en-PK" w:eastAsia="en-PK"/>
        </w:rPr>
        <w:t>Document late</w:t>
      </w:r>
    </w:p>
    <w:p w14:paraId="4A789342" w14:textId="77777777" w:rsidR="009A69D7" w:rsidRPr="009A69D7" w:rsidRDefault="009A69D7" w:rsidP="009A69D7">
      <w:pPr>
        <w:numPr>
          <w:ilvl w:val="0"/>
          <w:numId w:val="1"/>
        </w:numPr>
        <w:shd w:val="clear" w:color="auto" w:fill="FFFFFF"/>
        <w:spacing w:after="0" w:line="240" w:lineRule="auto"/>
        <w:textAlignment w:val="baseline"/>
        <w:rPr>
          <w:rFonts w:eastAsia="Times New Roman" w:cstheme="minorHAnsi"/>
          <w:color w:val="000000" w:themeColor="text1"/>
          <w:sz w:val="23"/>
          <w:szCs w:val="23"/>
          <w:lang w:val="en-PK" w:eastAsia="en-PK"/>
        </w:rPr>
      </w:pPr>
      <w:r w:rsidRPr="009A69D7">
        <w:rPr>
          <w:rFonts w:eastAsia="Times New Roman" w:cstheme="minorHAnsi"/>
          <w:color w:val="000000" w:themeColor="text1"/>
          <w:sz w:val="23"/>
          <w:szCs w:val="23"/>
          <w:lang w:val="en-PK" w:eastAsia="en-PK"/>
        </w:rPr>
        <w:t>Extensive use of design patterns</w:t>
      </w:r>
    </w:p>
    <w:p w14:paraId="4C750F92" w14:textId="41E32C01" w:rsidR="001910FB" w:rsidRPr="001E4369" w:rsidRDefault="001910FB" w:rsidP="001D5AE2">
      <w:pPr>
        <w:rPr>
          <w:rFonts w:cstheme="minorHAnsi"/>
          <w:color w:val="000000" w:themeColor="text1"/>
          <w:sz w:val="24"/>
          <w:szCs w:val="24"/>
        </w:rPr>
      </w:pPr>
    </w:p>
    <w:p w14:paraId="431C05A5" w14:textId="25115845" w:rsidR="001910FB" w:rsidRPr="001E4369" w:rsidRDefault="001910FB" w:rsidP="001D5AE2">
      <w:pPr>
        <w:rPr>
          <w:rFonts w:cstheme="minorHAnsi"/>
          <w:color w:val="000000" w:themeColor="text1"/>
          <w:sz w:val="24"/>
          <w:szCs w:val="24"/>
        </w:rPr>
      </w:pPr>
    </w:p>
    <w:p w14:paraId="257413ED" w14:textId="712D4229" w:rsidR="001910FB" w:rsidRPr="001E4369" w:rsidRDefault="001910FB" w:rsidP="001D5AE2">
      <w:pPr>
        <w:rPr>
          <w:rFonts w:cstheme="minorHAnsi"/>
          <w:color w:val="000000" w:themeColor="text1"/>
          <w:sz w:val="24"/>
          <w:szCs w:val="24"/>
        </w:rPr>
      </w:pPr>
    </w:p>
    <w:p w14:paraId="705021A4" w14:textId="4D278F6E" w:rsidR="001910FB" w:rsidRPr="001E4369" w:rsidRDefault="001910FB" w:rsidP="001D5AE2">
      <w:pPr>
        <w:rPr>
          <w:rFonts w:cstheme="minorHAnsi"/>
          <w:color w:val="000000" w:themeColor="text1"/>
          <w:sz w:val="24"/>
          <w:szCs w:val="24"/>
        </w:rPr>
      </w:pPr>
    </w:p>
    <w:p w14:paraId="01B65CBC" w14:textId="4C104FBE" w:rsidR="001910FB" w:rsidRPr="001E4369" w:rsidRDefault="001910FB" w:rsidP="001D5AE2">
      <w:pPr>
        <w:rPr>
          <w:rFonts w:cstheme="minorHAnsi"/>
          <w:color w:val="000000" w:themeColor="text1"/>
          <w:sz w:val="24"/>
          <w:szCs w:val="24"/>
        </w:rPr>
      </w:pPr>
    </w:p>
    <w:p w14:paraId="28D015C0" w14:textId="51DF3C8B" w:rsidR="001910FB" w:rsidRPr="001E4369" w:rsidRDefault="001910FB" w:rsidP="001D5AE2">
      <w:pPr>
        <w:rPr>
          <w:rFonts w:cstheme="minorHAnsi"/>
          <w:color w:val="000000" w:themeColor="text1"/>
          <w:sz w:val="24"/>
          <w:szCs w:val="24"/>
        </w:rPr>
      </w:pPr>
    </w:p>
    <w:p w14:paraId="2C7C2850" w14:textId="7EA6F029" w:rsidR="001910FB" w:rsidRPr="001E4369" w:rsidRDefault="001910FB" w:rsidP="001D5AE2">
      <w:pPr>
        <w:rPr>
          <w:rFonts w:cstheme="minorHAnsi"/>
          <w:color w:val="000000" w:themeColor="text1"/>
          <w:sz w:val="24"/>
          <w:szCs w:val="24"/>
        </w:rPr>
      </w:pPr>
    </w:p>
    <w:p w14:paraId="65584CDA" w14:textId="77777777" w:rsidR="00A73F8E" w:rsidRPr="001E4369" w:rsidRDefault="00A73F8E" w:rsidP="001D5AE2">
      <w:pPr>
        <w:rPr>
          <w:rFonts w:cstheme="minorHAnsi"/>
          <w:color w:val="000000" w:themeColor="text1"/>
          <w:sz w:val="24"/>
          <w:szCs w:val="24"/>
        </w:rPr>
      </w:pPr>
    </w:p>
    <w:p w14:paraId="113BFE42" w14:textId="49D82DB1" w:rsidR="001910FB" w:rsidRPr="001E4369" w:rsidRDefault="001910FB" w:rsidP="001D5AE2">
      <w:pPr>
        <w:rPr>
          <w:rFonts w:cstheme="minorHAnsi"/>
          <w:b/>
          <w:bCs/>
          <w:color w:val="000000" w:themeColor="text1"/>
          <w:sz w:val="28"/>
          <w:szCs w:val="28"/>
          <w:u w:val="single"/>
          <w:lang w:val="en-US"/>
        </w:rPr>
      </w:pPr>
      <w:r w:rsidRPr="001E4369">
        <w:rPr>
          <w:rFonts w:cstheme="minorHAnsi"/>
          <w:b/>
          <w:bCs/>
          <w:color w:val="000000" w:themeColor="text1"/>
          <w:sz w:val="28"/>
          <w:szCs w:val="28"/>
          <w:u w:val="single"/>
          <w:lang w:val="en-US"/>
        </w:rPr>
        <w:lastRenderedPageBreak/>
        <w:t>Iteration:</w:t>
      </w:r>
    </w:p>
    <w:p w14:paraId="2111C593" w14:textId="77777777" w:rsidR="0079197E" w:rsidRPr="0079197E" w:rsidRDefault="0079197E" w:rsidP="0079197E">
      <w:pPr>
        <w:shd w:val="clear" w:color="auto" w:fill="FFFFFF"/>
        <w:spacing w:after="0" w:line="383" w:lineRule="atLeast"/>
        <w:rPr>
          <w:rFonts w:eastAsia="Times New Roman" w:cstheme="minorHAnsi"/>
          <w:color w:val="000000" w:themeColor="text1"/>
          <w:spacing w:val="-4"/>
          <w:sz w:val="24"/>
          <w:szCs w:val="24"/>
          <w:lang w:val="en-PK" w:eastAsia="en-PK"/>
        </w:rPr>
      </w:pPr>
      <w:r w:rsidRPr="0079197E">
        <w:rPr>
          <w:rFonts w:eastAsia="Times New Roman" w:cstheme="minorHAnsi"/>
          <w:color w:val="000000" w:themeColor="text1"/>
          <w:spacing w:val="-4"/>
          <w:sz w:val="24"/>
          <w:szCs w:val="24"/>
          <w:lang w:val="en-PK" w:eastAsia="en-PK"/>
        </w:rPr>
        <w:t>An iteration, in the context of an Agile project, is a </w:t>
      </w:r>
      <w:hyperlink r:id="rId6" w:history="1">
        <w:r w:rsidRPr="0079197E">
          <w:rPr>
            <w:rFonts w:eastAsia="Times New Roman" w:cstheme="minorHAnsi"/>
            <w:color w:val="000000" w:themeColor="text1"/>
            <w:spacing w:val="-4"/>
            <w:sz w:val="24"/>
            <w:szCs w:val="24"/>
            <w:lang w:val="en-PK" w:eastAsia="en-PK"/>
          </w:rPr>
          <w:t>timebox</w:t>
        </w:r>
      </w:hyperlink>
      <w:r w:rsidRPr="0079197E">
        <w:rPr>
          <w:rFonts w:eastAsia="Times New Roman" w:cstheme="minorHAnsi"/>
          <w:color w:val="000000" w:themeColor="text1"/>
          <w:spacing w:val="-4"/>
          <w:sz w:val="24"/>
          <w:szCs w:val="24"/>
          <w:lang w:val="en-PK" w:eastAsia="en-PK"/>
        </w:rPr>
        <w:t> during which development takes place, the duration of which:</w:t>
      </w:r>
    </w:p>
    <w:p w14:paraId="41D55ADD" w14:textId="61668494" w:rsidR="0079197E" w:rsidRPr="001E4369" w:rsidRDefault="0079197E" w:rsidP="0079197E">
      <w:pPr>
        <w:pStyle w:val="ListParagraph"/>
        <w:numPr>
          <w:ilvl w:val="0"/>
          <w:numId w:val="16"/>
        </w:numPr>
        <w:shd w:val="clear" w:color="auto" w:fill="FFFFFF"/>
        <w:spacing w:before="100" w:beforeAutospacing="1" w:after="100" w:afterAutospacing="1" w:line="383" w:lineRule="atLeast"/>
        <w:rPr>
          <w:rFonts w:eastAsia="Times New Roman" w:cstheme="minorHAnsi"/>
          <w:color w:val="000000" w:themeColor="text1"/>
          <w:spacing w:val="-4"/>
          <w:sz w:val="24"/>
          <w:szCs w:val="24"/>
          <w:lang w:val="en-PK" w:eastAsia="en-PK"/>
        </w:rPr>
      </w:pPr>
      <w:r w:rsidRPr="001E4369">
        <w:rPr>
          <w:rFonts w:eastAsia="Times New Roman" w:cstheme="minorHAnsi"/>
          <w:color w:val="000000" w:themeColor="text1"/>
          <w:spacing w:val="-4"/>
          <w:sz w:val="24"/>
          <w:szCs w:val="24"/>
          <w:lang w:val="en-PK" w:eastAsia="en-PK"/>
        </w:rPr>
        <w:t>may vary from project to project, usually between 1 and 4 weeks</w:t>
      </w:r>
    </w:p>
    <w:p w14:paraId="310BAE8C" w14:textId="54203E32" w:rsidR="0079197E" w:rsidRPr="001E4369" w:rsidRDefault="0079197E" w:rsidP="0079197E">
      <w:pPr>
        <w:pStyle w:val="ListParagraph"/>
        <w:numPr>
          <w:ilvl w:val="0"/>
          <w:numId w:val="16"/>
        </w:numPr>
        <w:shd w:val="clear" w:color="auto" w:fill="FFFFFF"/>
        <w:spacing w:before="100" w:beforeAutospacing="1" w:after="0" w:line="383" w:lineRule="atLeast"/>
        <w:jc w:val="both"/>
        <w:rPr>
          <w:rFonts w:eastAsia="Times New Roman" w:cstheme="minorHAnsi"/>
          <w:color w:val="000000" w:themeColor="text1"/>
          <w:spacing w:val="-4"/>
          <w:sz w:val="24"/>
          <w:szCs w:val="24"/>
          <w:lang w:val="en-PK" w:eastAsia="en-PK"/>
        </w:rPr>
      </w:pPr>
      <w:r w:rsidRPr="001E4369">
        <w:rPr>
          <w:rFonts w:eastAsia="Times New Roman" w:cstheme="minorHAnsi"/>
          <w:color w:val="000000" w:themeColor="text1"/>
          <w:spacing w:val="-4"/>
          <w:sz w:val="24"/>
          <w:szCs w:val="24"/>
          <w:lang w:val="en-PK" w:eastAsia="en-PK"/>
        </w:rPr>
        <w:t>is in most cases fixed for the duration of a given project</w:t>
      </w:r>
    </w:p>
    <w:p w14:paraId="2833F7AB" w14:textId="17FC6001" w:rsidR="0079197E" w:rsidRPr="0079197E" w:rsidRDefault="0079197E" w:rsidP="0079197E">
      <w:pPr>
        <w:shd w:val="clear" w:color="auto" w:fill="FFFFFF"/>
        <w:spacing w:after="150" w:line="383" w:lineRule="atLeast"/>
        <w:rPr>
          <w:rFonts w:eastAsia="Times New Roman" w:cstheme="minorHAnsi"/>
          <w:color w:val="000000" w:themeColor="text1"/>
          <w:spacing w:val="-4"/>
          <w:sz w:val="24"/>
          <w:szCs w:val="24"/>
          <w:lang w:val="en-PK" w:eastAsia="en-PK"/>
        </w:rPr>
      </w:pPr>
      <w:r w:rsidRPr="0079197E">
        <w:rPr>
          <w:rFonts w:eastAsia="Times New Roman" w:cstheme="minorHAnsi"/>
          <w:color w:val="000000" w:themeColor="text1"/>
          <w:spacing w:val="-4"/>
          <w:sz w:val="24"/>
          <w:szCs w:val="24"/>
          <w:lang w:val="en-PK" w:eastAsia="en-PK"/>
        </w:rPr>
        <w:t xml:space="preserve">A key feature of Agile approaches is the underlying assumption that a project consists </w:t>
      </w:r>
      <w:r w:rsidR="008255F7" w:rsidRPr="001E4369">
        <w:rPr>
          <w:rFonts w:eastAsia="Times New Roman" w:cstheme="minorHAnsi"/>
          <w:color w:val="000000" w:themeColor="text1"/>
          <w:spacing w:val="-4"/>
          <w:sz w:val="24"/>
          <w:szCs w:val="24"/>
          <w:lang w:val="en-PK" w:eastAsia="en-PK"/>
        </w:rPr>
        <w:t>exclusively</w:t>
      </w:r>
      <w:r w:rsidRPr="0079197E">
        <w:rPr>
          <w:rFonts w:eastAsia="Times New Roman" w:cstheme="minorHAnsi"/>
          <w:color w:val="000000" w:themeColor="text1"/>
          <w:spacing w:val="-4"/>
          <w:sz w:val="24"/>
          <w:szCs w:val="24"/>
          <w:lang w:val="en-PK" w:eastAsia="en-PK"/>
        </w:rPr>
        <w:t xml:space="preserve"> of a sequence of iterations, possibly with the exception of a very brief “vision and planning” phase prior to development, and a similarly brief “closure” phase after it.</w:t>
      </w:r>
    </w:p>
    <w:p w14:paraId="6CB1278C" w14:textId="306A40CC" w:rsidR="0079197E" w:rsidRPr="0079197E" w:rsidRDefault="0079197E" w:rsidP="0079197E">
      <w:pPr>
        <w:shd w:val="clear" w:color="auto" w:fill="FFFFFF"/>
        <w:spacing w:after="150" w:line="383" w:lineRule="atLeast"/>
        <w:rPr>
          <w:rFonts w:eastAsia="Times New Roman" w:cstheme="minorHAnsi"/>
          <w:color w:val="000000" w:themeColor="text1"/>
          <w:spacing w:val="-4"/>
          <w:sz w:val="24"/>
          <w:szCs w:val="24"/>
          <w:lang w:val="en-PK" w:eastAsia="en-PK"/>
        </w:rPr>
      </w:pPr>
      <w:r w:rsidRPr="0079197E">
        <w:rPr>
          <w:rFonts w:eastAsia="Times New Roman" w:cstheme="minorHAnsi"/>
          <w:color w:val="000000" w:themeColor="text1"/>
          <w:spacing w:val="-4"/>
          <w:sz w:val="24"/>
          <w:szCs w:val="24"/>
          <w:lang w:val="en-PK" w:eastAsia="en-PK"/>
        </w:rPr>
        <w:t xml:space="preserve">In general iterations are aligned with calendar weeks, often starting on </w:t>
      </w:r>
      <w:r w:rsidR="008255F7" w:rsidRPr="001E4369">
        <w:rPr>
          <w:rFonts w:eastAsia="Times New Roman" w:cstheme="minorHAnsi"/>
          <w:color w:val="000000" w:themeColor="text1"/>
          <w:spacing w:val="-4"/>
          <w:sz w:val="24"/>
          <w:szCs w:val="24"/>
          <w:lang w:val="en-PK" w:eastAsia="en-PK"/>
        </w:rPr>
        <w:t>Mondays,</w:t>
      </w:r>
      <w:r w:rsidRPr="0079197E">
        <w:rPr>
          <w:rFonts w:eastAsia="Times New Roman" w:cstheme="minorHAnsi"/>
          <w:color w:val="000000" w:themeColor="text1"/>
          <w:spacing w:val="-4"/>
          <w:sz w:val="24"/>
          <w:szCs w:val="24"/>
          <w:lang w:val="en-PK" w:eastAsia="en-PK"/>
        </w:rPr>
        <w:t xml:space="preserve"> and ending on </w:t>
      </w:r>
      <w:r w:rsidR="008255F7" w:rsidRPr="001E4369">
        <w:rPr>
          <w:rFonts w:eastAsia="Times New Roman" w:cstheme="minorHAnsi"/>
          <w:color w:val="000000" w:themeColor="text1"/>
          <w:spacing w:val="-4"/>
          <w:sz w:val="24"/>
          <w:szCs w:val="24"/>
          <w:lang w:val="en-PK" w:eastAsia="en-PK"/>
        </w:rPr>
        <w:t>Fridays</w:t>
      </w:r>
      <w:r w:rsidRPr="0079197E">
        <w:rPr>
          <w:rFonts w:eastAsia="Times New Roman" w:cstheme="minorHAnsi"/>
          <w:color w:val="000000" w:themeColor="text1"/>
          <w:spacing w:val="-4"/>
          <w:sz w:val="24"/>
          <w:szCs w:val="24"/>
          <w:lang w:val="en-PK" w:eastAsia="en-PK"/>
        </w:rPr>
        <w:t>; this is more a matter of convenience than an explicit recommendation and many teams adopt different conventions.</w:t>
      </w:r>
    </w:p>
    <w:p w14:paraId="63470A30" w14:textId="77777777" w:rsidR="0079197E" w:rsidRPr="0079197E" w:rsidRDefault="0079197E" w:rsidP="0079197E">
      <w:pPr>
        <w:shd w:val="clear" w:color="auto" w:fill="FFFFFF"/>
        <w:spacing w:after="0" w:line="383" w:lineRule="atLeast"/>
        <w:rPr>
          <w:rFonts w:eastAsia="Times New Roman" w:cstheme="minorHAnsi"/>
          <w:color w:val="000000" w:themeColor="text1"/>
          <w:spacing w:val="-4"/>
          <w:sz w:val="24"/>
          <w:szCs w:val="24"/>
          <w:lang w:val="en-PK" w:eastAsia="en-PK"/>
        </w:rPr>
      </w:pPr>
      <w:r w:rsidRPr="0079197E">
        <w:rPr>
          <w:rFonts w:eastAsia="Times New Roman" w:cstheme="minorHAnsi"/>
          <w:color w:val="000000" w:themeColor="text1"/>
          <w:spacing w:val="-4"/>
          <w:sz w:val="24"/>
          <w:szCs w:val="24"/>
          <w:lang w:val="en-PK" w:eastAsia="en-PK"/>
        </w:rPr>
        <w:t>The fixed length of iterations gives teams a simple way to obtain, based on </w:t>
      </w:r>
      <w:hyperlink r:id="rId7" w:history="1">
        <w:r w:rsidRPr="0079197E">
          <w:rPr>
            <w:rFonts w:eastAsia="Times New Roman" w:cstheme="minorHAnsi"/>
            <w:color w:val="000000" w:themeColor="text1"/>
            <w:spacing w:val="-4"/>
            <w:sz w:val="24"/>
            <w:szCs w:val="24"/>
            <w:lang w:val="en-PK" w:eastAsia="en-PK"/>
          </w:rPr>
          <w:t>velocity</w:t>
        </w:r>
      </w:hyperlink>
      <w:r w:rsidRPr="0079197E">
        <w:rPr>
          <w:rFonts w:eastAsia="Times New Roman" w:cstheme="minorHAnsi"/>
          <w:color w:val="000000" w:themeColor="text1"/>
          <w:spacing w:val="-4"/>
          <w:sz w:val="24"/>
          <w:szCs w:val="24"/>
          <w:lang w:val="en-PK" w:eastAsia="en-PK"/>
        </w:rPr>
        <w:t> and the amount of work remaining, a usually accurate (though not very precise) estimation of the project’s remaining duration.</w:t>
      </w:r>
    </w:p>
    <w:p w14:paraId="09A7DE13" w14:textId="77777777" w:rsidR="00CD42B4" w:rsidRDefault="002D653A" w:rsidP="001D5AE2">
      <w:pPr>
        <w:rPr>
          <w:rFonts w:cstheme="minorHAnsi"/>
          <w:color w:val="000000" w:themeColor="text1"/>
          <w:sz w:val="24"/>
          <w:szCs w:val="24"/>
        </w:rPr>
      </w:pPr>
      <w:r w:rsidRPr="001E4369">
        <w:rPr>
          <w:rFonts w:cstheme="minorHAnsi"/>
          <w:color w:val="000000" w:themeColor="text1"/>
          <w:sz w:val="24"/>
          <w:szCs w:val="24"/>
        </w:rPr>
        <w:t>Iteration execution is the process of how the work takes place. During the iteration, the team completes the ‘do‘ portion of the</w:t>
      </w:r>
      <w:r w:rsidRPr="001E4369">
        <w:rPr>
          <w:rFonts w:cstheme="minorHAnsi"/>
          <w:color w:val="000000" w:themeColor="text1"/>
          <w:sz w:val="24"/>
          <w:szCs w:val="24"/>
          <w:lang w:val="en-US"/>
        </w:rPr>
        <w:t xml:space="preserve"> </w:t>
      </w:r>
      <w:r w:rsidRPr="001E4369">
        <w:rPr>
          <w:rFonts w:cstheme="minorHAnsi"/>
          <w:color w:val="000000" w:themeColor="text1"/>
          <w:sz w:val="24"/>
          <w:szCs w:val="24"/>
        </w:rPr>
        <w:t>cycle by building and testing the new functionality. Teams deliver Stories incrementally, demoing their work to the Product Owner as soon as they are done, enabling teams to arrive at the iteration review ready to show their completed work.</w:t>
      </w:r>
      <w:r w:rsidRPr="001E4369">
        <w:rPr>
          <w:rFonts w:cstheme="minorHAnsi"/>
          <w:color w:val="000000" w:themeColor="text1"/>
          <w:sz w:val="24"/>
          <w:szCs w:val="24"/>
        </w:rPr>
        <w:br/>
        <w:t xml:space="preserve">The iteration review is the ‘check‘ step in the cycle. This review is where the teams demonstrate a tested increment of value to the Product Owner, and other relevant stakeholders, </w:t>
      </w:r>
      <w:r w:rsidRPr="001E4369">
        <w:rPr>
          <w:rFonts w:cstheme="minorHAnsi"/>
          <w:color w:val="000000" w:themeColor="text1"/>
          <w:sz w:val="24"/>
          <w:szCs w:val="24"/>
        </w:rPr>
        <w:br/>
        <w:t xml:space="preserve">and receive feedback on what they’ve produced. The iteration review provides the opportunity to assess progress as well as make any adjustments ahead of the next iteration. Some stories will be accepted; others will be refined by the insights gained during the iteration. The team will then do some final backlog refinement for the upcoming iteration planning. </w:t>
      </w:r>
    </w:p>
    <w:p w14:paraId="055DAEA7" w14:textId="749C6CA2" w:rsidR="001910FB" w:rsidRPr="001E4369" w:rsidRDefault="00CD42B4" w:rsidP="001D5AE2">
      <w:pPr>
        <w:rPr>
          <w:rFonts w:cstheme="minorHAnsi"/>
          <w:color w:val="000000" w:themeColor="text1"/>
          <w:sz w:val="24"/>
          <w:szCs w:val="24"/>
          <w:lang w:val="en-US"/>
        </w:rPr>
      </w:pPr>
      <w:r w:rsidRPr="00CD42B4">
        <w:rPr>
          <w:rFonts w:cstheme="minorHAnsi"/>
          <w:color w:val="000000" w:themeColor="text1"/>
          <w:sz w:val="24"/>
          <w:szCs w:val="24"/>
        </w:rPr>
        <w:t xml:space="preserve">Empowering Agile teams to focus on rapid value delivery fuels them with energy, motivation, and purpose. It </w:t>
      </w:r>
      <w:r w:rsidRPr="00CD42B4">
        <w:rPr>
          <w:rFonts w:cstheme="minorHAnsi"/>
          <w:color w:val="000000" w:themeColor="text1"/>
          <w:sz w:val="24"/>
          <w:szCs w:val="24"/>
        </w:rPr>
        <w:t>instils</w:t>
      </w:r>
      <w:r w:rsidRPr="00CD42B4">
        <w:rPr>
          <w:rFonts w:cstheme="minorHAnsi"/>
          <w:color w:val="000000" w:themeColor="text1"/>
          <w:sz w:val="24"/>
          <w:szCs w:val="24"/>
        </w:rPr>
        <w:t xml:space="preserve"> a better sense of mission than traditional management and development models. The </w:t>
      </w:r>
      <w:r w:rsidRPr="00CD42B4">
        <w:rPr>
          <w:rFonts w:cstheme="minorHAnsi"/>
          <w:color w:val="000000" w:themeColor="text1"/>
          <w:sz w:val="24"/>
          <w:szCs w:val="24"/>
        </w:rPr>
        <w:t>centrepiece</w:t>
      </w:r>
      <w:r w:rsidRPr="00CD42B4">
        <w:rPr>
          <w:rFonts w:cstheme="minorHAnsi"/>
          <w:color w:val="000000" w:themeColor="text1"/>
          <w:sz w:val="24"/>
          <w:szCs w:val="24"/>
        </w:rPr>
        <w:t xml:space="preserve"> of this approach is developing high-quality system increments every iteration. Teams employ a variety of practices to achieve that result, but the focus is always the same: to deliver the stories they committed to during iteration planning to meet their Iteration Goals.</w:t>
      </w:r>
      <w:r w:rsidRPr="001E4369">
        <w:rPr>
          <w:rFonts w:cstheme="minorHAnsi"/>
          <w:color w:val="000000" w:themeColor="text1"/>
          <w:sz w:val="24"/>
          <w:szCs w:val="24"/>
        </w:rPr>
        <w:t xml:space="preserve"> </w:t>
      </w:r>
      <w:r w:rsidR="002D653A" w:rsidRPr="001E4369">
        <w:rPr>
          <w:rFonts w:cstheme="minorHAnsi"/>
          <w:color w:val="000000" w:themeColor="text1"/>
          <w:sz w:val="24"/>
          <w:szCs w:val="24"/>
        </w:rPr>
        <w:br/>
        <w:t>The iteration retrospective is the ‘adjust‘</w:t>
      </w:r>
      <w:r w:rsidR="002D653A" w:rsidRPr="001E4369">
        <w:rPr>
          <w:rFonts w:cstheme="minorHAnsi"/>
          <w:color w:val="000000" w:themeColor="text1"/>
          <w:sz w:val="24"/>
          <w:szCs w:val="24"/>
          <w:lang w:val="en-US"/>
        </w:rPr>
        <w:t xml:space="preserve"> </w:t>
      </w:r>
      <w:r w:rsidR="002D653A" w:rsidRPr="001E4369">
        <w:rPr>
          <w:rFonts w:cstheme="minorHAnsi"/>
          <w:color w:val="000000" w:themeColor="text1"/>
          <w:sz w:val="24"/>
          <w:szCs w:val="24"/>
        </w:rPr>
        <w:t xml:space="preserve">step for the overall iteration. Here, the team evaluates its process and reviews any improvement stories it had from the previous iteration. They identify new problems and their causes—as well as emphasizing bright spots—and create improvement stories that enter the team backlog for the next iteration. This regular reflection is one of the ways to ensure relentless improvement is happening </w:t>
      </w:r>
      <w:r w:rsidR="002D653A" w:rsidRPr="001E4369">
        <w:rPr>
          <w:rFonts w:cstheme="minorHAnsi"/>
          <w:color w:val="000000" w:themeColor="text1"/>
          <w:sz w:val="24"/>
          <w:szCs w:val="24"/>
        </w:rPr>
        <w:lastRenderedPageBreak/>
        <w:t>within each team. Iteration retrospectives may also identify systemic problems that will need to be addressed at the next Inspect and Adapt (I&amp;A) event.</w:t>
      </w:r>
      <w:r w:rsidR="00FE3998" w:rsidRPr="001E4369">
        <w:rPr>
          <w:rFonts w:cstheme="minorHAnsi"/>
          <w:color w:val="000000" w:themeColor="text1"/>
          <w:sz w:val="24"/>
          <w:szCs w:val="24"/>
        </w:rPr>
        <w:br/>
      </w:r>
      <w:r w:rsidR="00FE3998" w:rsidRPr="001E4369">
        <w:rPr>
          <w:rFonts w:cstheme="minorHAnsi"/>
          <w:color w:val="000000" w:themeColor="text1"/>
          <w:sz w:val="24"/>
          <w:szCs w:val="24"/>
        </w:rPr>
        <w:br/>
      </w:r>
    </w:p>
    <w:p w14:paraId="68DA042E" w14:textId="77777777" w:rsidR="0090633E" w:rsidRPr="001E4369" w:rsidRDefault="0090633E" w:rsidP="0090633E">
      <w:pPr>
        <w:pStyle w:val="ListParagraph"/>
        <w:rPr>
          <w:rFonts w:cstheme="minorHAnsi"/>
          <w:color w:val="000000" w:themeColor="text1"/>
          <w:sz w:val="24"/>
          <w:szCs w:val="24"/>
          <w:lang w:val="en-US"/>
        </w:rPr>
      </w:pPr>
    </w:p>
    <w:sectPr w:rsidR="0090633E" w:rsidRPr="001E4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6AF1"/>
    <w:multiLevelType w:val="multilevel"/>
    <w:tmpl w:val="C5A4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44631"/>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F97475"/>
    <w:multiLevelType w:val="hybridMultilevel"/>
    <w:tmpl w:val="F9804A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7177758"/>
    <w:multiLevelType w:val="multilevel"/>
    <w:tmpl w:val="7932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A23DA"/>
    <w:multiLevelType w:val="multilevel"/>
    <w:tmpl w:val="3700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31B3B"/>
    <w:multiLevelType w:val="hybridMultilevel"/>
    <w:tmpl w:val="8200C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2C1C12"/>
    <w:multiLevelType w:val="hybridMultilevel"/>
    <w:tmpl w:val="1390E888"/>
    <w:lvl w:ilvl="0" w:tplc="30D00752">
      <w:start w:val="1"/>
      <w:numFmt w:val="bullet"/>
      <w:lvlText w:val="•"/>
      <w:lvlJc w:val="left"/>
      <w:pPr>
        <w:tabs>
          <w:tab w:val="num" w:pos="720"/>
        </w:tabs>
        <w:ind w:left="720" w:hanging="360"/>
      </w:pPr>
      <w:rPr>
        <w:rFonts w:ascii="Arial" w:hAnsi="Arial" w:hint="default"/>
      </w:rPr>
    </w:lvl>
    <w:lvl w:ilvl="1" w:tplc="172EAB8C" w:tentative="1">
      <w:start w:val="1"/>
      <w:numFmt w:val="bullet"/>
      <w:lvlText w:val="•"/>
      <w:lvlJc w:val="left"/>
      <w:pPr>
        <w:tabs>
          <w:tab w:val="num" w:pos="1440"/>
        </w:tabs>
        <w:ind w:left="1440" w:hanging="360"/>
      </w:pPr>
      <w:rPr>
        <w:rFonts w:ascii="Arial" w:hAnsi="Arial" w:hint="default"/>
      </w:rPr>
    </w:lvl>
    <w:lvl w:ilvl="2" w:tplc="C5FA7C3A" w:tentative="1">
      <w:start w:val="1"/>
      <w:numFmt w:val="bullet"/>
      <w:lvlText w:val="•"/>
      <w:lvlJc w:val="left"/>
      <w:pPr>
        <w:tabs>
          <w:tab w:val="num" w:pos="2160"/>
        </w:tabs>
        <w:ind w:left="2160" w:hanging="360"/>
      </w:pPr>
      <w:rPr>
        <w:rFonts w:ascii="Arial" w:hAnsi="Arial" w:hint="default"/>
      </w:rPr>
    </w:lvl>
    <w:lvl w:ilvl="3" w:tplc="4F4ED140" w:tentative="1">
      <w:start w:val="1"/>
      <w:numFmt w:val="bullet"/>
      <w:lvlText w:val="•"/>
      <w:lvlJc w:val="left"/>
      <w:pPr>
        <w:tabs>
          <w:tab w:val="num" w:pos="2880"/>
        </w:tabs>
        <w:ind w:left="2880" w:hanging="360"/>
      </w:pPr>
      <w:rPr>
        <w:rFonts w:ascii="Arial" w:hAnsi="Arial" w:hint="default"/>
      </w:rPr>
    </w:lvl>
    <w:lvl w:ilvl="4" w:tplc="1F94D2FC" w:tentative="1">
      <w:start w:val="1"/>
      <w:numFmt w:val="bullet"/>
      <w:lvlText w:val="•"/>
      <w:lvlJc w:val="left"/>
      <w:pPr>
        <w:tabs>
          <w:tab w:val="num" w:pos="3600"/>
        </w:tabs>
        <w:ind w:left="3600" w:hanging="360"/>
      </w:pPr>
      <w:rPr>
        <w:rFonts w:ascii="Arial" w:hAnsi="Arial" w:hint="default"/>
      </w:rPr>
    </w:lvl>
    <w:lvl w:ilvl="5" w:tplc="A5623432" w:tentative="1">
      <w:start w:val="1"/>
      <w:numFmt w:val="bullet"/>
      <w:lvlText w:val="•"/>
      <w:lvlJc w:val="left"/>
      <w:pPr>
        <w:tabs>
          <w:tab w:val="num" w:pos="4320"/>
        </w:tabs>
        <w:ind w:left="4320" w:hanging="360"/>
      </w:pPr>
      <w:rPr>
        <w:rFonts w:ascii="Arial" w:hAnsi="Arial" w:hint="default"/>
      </w:rPr>
    </w:lvl>
    <w:lvl w:ilvl="6" w:tplc="B980F03A" w:tentative="1">
      <w:start w:val="1"/>
      <w:numFmt w:val="bullet"/>
      <w:lvlText w:val="•"/>
      <w:lvlJc w:val="left"/>
      <w:pPr>
        <w:tabs>
          <w:tab w:val="num" w:pos="5040"/>
        </w:tabs>
        <w:ind w:left="5040" w:hanging="360"/>
      </w:pPr>
      <w:rPr>
        <w:rFonts w:ascii="Arial" w:hAnsi="Arial" w:hint="default"/>
      </w:rPr>
    </w:lvl>
    <w:lvl w:ilvl="7" w:tplc="6FC8BDDA" w:tentative="1">
      <w:start w:val="1"/>
      <w:numFmt w:val="bullet"/>
      <w:lvlText w:val="•"/>
      <w:lvlJc w:val="left"/>
      <w:pPr>
        <w:tabs>
          <w:tab w:val="num" w:pos="5760"/>
        </w:tabs>
        <w:ind w:left="5760" w:hanging="360"/>
      </w:pPr>
      <w:rPr>
        <w:rFonts w:ascii="Arial" w:hAnsi="Arial" w:hint="default"/>
      </w:rPr>
    </w:lvl>
    <w:lvl w:ilvl="8" w:tplc="08B210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9927B0"/>
    <w:multiLevelType w:val="multilevel"/>
    <w:tmpl w:val="B02A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3514D"/>
    <w:multiLevelType w:val="multilevel"/>
    <w:tmpl w:val="9D3E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85780"/>
    <w:multiLevelType w:val="hybridMultilevel"/>
    <w:tmpl w:val="498AA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8847847"/>
    <w:multiLevelType w:val="multilevel"/>
    <w:tmpl w:val="1F3EDC8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5E92589D"/>
    <w:multiLevelType w:val="multilevel"/>
    <w:tmpl w:val="7F6A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64CA9"/>
    <w:multiLevelType w:val="multilevel"/>
    <w:tmpl w:val="7000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666D0"/>
    <w:multiLevelType w:val="multilevel"/>
    <w:tmpl w:val="175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575AA"/>
    <w:multiLevelType w:val="hybridMultilevel"/>
    <w:tmpl w:val="87A07164"/>
    <w:lvl w:ilvl="0" w:tplc="A6D26C80">
      <w:start w:val="1"/>
      <w:numFmt w:val="bullet"/>
      <w:lvlText w:val="•"/>
      <w:lvlJc w:val="left"/>
      <w:pPr>
        <w:tabs>
          <w:tab w:val="num" w:pos="720"/>
        </w:tabs>
        <w:ind w:left="720" w:hanging="360"/>
      </w:pPr>
      <w:rPr>
        <w:rFonts w:ascii="Arial" w:hAnsi="Arial" w:hint="default"/>
      </w:rPr>
    </w:lvl>
    <w:lvl w:ilvl="1" w:tplc="0B88B714" w:tentative="1">
      <w:start w:val="1"/>
      <w:numFmt w:val="bullet"/>
      <w:lvlText w:val="•"/>
      <w:lvlJc w:val="left"/>
      <w:pPr>
        <w:tabs>
          <w:tab w:val="num" w:pos="1440"/>
        </w:tabs>
        <w:ind w:left="1440" w:hanging="360"/>
      </w:pPr>
      <w:rPr>
        <w:rFonts w:ascii="Arial" w:hAnsi="Arial" w:hint="default"/>
      </w:rPr>
    </w:lvl>
    <w:lvl w:ilvl="2" w:tplc="017AE424" w:tentative="1">
      <w:start w:val="1"/>
      <w:numFmt w:val="bullet"/>
      <w:lvlText w:val="•"/>
      <w:lvlJc w:val="left"/>
      <w:pPr>
        <w:tabs>
          <w:tab w:val="num" w:pos="2160"/>
        </w:tabs>
        <w:ind w:left="2160" w:hanging="360"/>
      </w:pPr>
      <w:rPr>
        <w:rFonts w:ascii="Arial" w:hAnsi="Arial" w:hint="default"/>
      </w:rPr>
    </w:lvl>
    <w:lvl w:ilvl="3" w:tplc="F6104FAA" w:tentative="1">
      <w:start w:val="1"/>
      <w:numFmt w:val="bullet"/>
      <w:lvlText w:val="•"/>
      <w:lvlJc w:val="left"/>
      <w:pPr>
        <w:tabs>
          <w:tab w:val="num" w:pos="2880"/>
        </w:tabs>
        <w:ind w:left="2880" w:hanging="360"/>
      </w:pPr>
      <w:rPr>
        <w:rFonts w:ascii="Arial" w:hAnsi="Arial" w:hint="default"/>
      </w:rPr>
    </w:lvl>
    <w:lvl w:ilvl="4" w:tplc="9FD4084C" w:tentative="1">
      <w:start w:val="1"/>
      <w:numFmt w:val="bullet"/>
      <w:lvlText w:val="•"/>
      <w:lvlJc w:val="left"/>
      <w:pPr>
        <w:tabs>
          <w:tab w:val="num" w:pos="3600"/>
        </w:tabs>
        <w:ind w:left="3600" w:hanging="360"/>
      </w:pPr>
      <w:rPr>
        <w:rFonts w:ascii="Arial" w:hAnsi="Arial" w:hint="default"/>
      </w:rPr>
    </w:lvl>
    <w:lvl w:ilvl="5" w:tplc="D0780604" w:tentative="1">
      <w:start w:val="1"/>
      <w:numFmt w:val="bullet"/>
      <w:lvlText w:val="•"/>
      <w:lvlJc w:val="left"/>
      <w:pPr>
        <w:tabs>
          <w:tab w:val="num" w:pos="4320"/>
        </w:tabs>
        <w:ind w:left="4320" w:hanging="360"/>
      </w:pPr>
      <w:rPr>
        <w:rFonts w:ascii="Arial" w:hAnsi="Arial" w:hint="default"/>
      </w:rPr>
    </w:lvl>
    <w:lvl w:ilvl="6" w:tplc="3C3E72E0" w:tentative="1">
      <w:start w:val="1"/>
      <w:numFmt w:val="bullet"/>
      <w:lvlText w:val="•"/>
      <w:lvlJc w:val="left"/>
      <w:pPr>
        <w:tabs>
          <w:tab w:val="num" w:pos="5040"/>
        </w:tabs>
        <w:ind w:left="5040" w:hanging="360"/>
      </w:pPr>
      <w:rPr>
        <w:rFonts w:ascii="Arial" w:hAnsi="Arial" w:hint="default"/>
      </w:rPr>
    </w:lvl>
    <w:lvl w:ilvl="7" w:tplc="60BA4596" w:tentative="1">
      <w:start w:val="1"/>
      <w:numFmt w:val="bullet"/>
      <w:lvlText w:val="•"/>
      <w:lvlJc w:val="left"/>
      <w:pPr>
        <w:tabs>
          <w:tab w:val="num" w:pos="5760"/>
        </w:tabs>
        <w:ind w:left="5760" w:hanging="360"/>
      </w:pPr>
      <w:rPr>
        <w:rFonts w:ascii="Arial" w:hAnsi="Arial" w:hint="default"/>
      </w:rPr>
    </w:lvl>
    <w:lvl w:ilvl="8" w:tplc="F13047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47EC7"/>
    <w:multiLevelType w:val="hybridMultilevel"/>
    <w:tmpl w:val="CBDA13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14"/>
  </w:num>
  <w:num w:numId="4">
    <w:abstractNumId w:val="0"/>
  </w:num>
  <w:num w:numId="5">
    <w:abstractNumId w:val="13"/>
  </w:num>
  <w:num w:numId="6">
    <w:abstractNumId w:val="8"/>
  </w:num>
  <w:num w:numId="7">
    <w:abstractNumId w:val="7"/>
  </w:num>
  <w:num w:numId="8">
    <w:abstractNumId w:val="11"/>
  </w:num>
  <w:num w:numId="9">
    <w:abstractNumId w:val="4"/>
  </w:num>
  <w:num w:numId="10">
    <w:abstractNumId w:val="3"/>
  </w:num>
  <w:num w:numId="11">
    <w:abstractNumId w:val="12"/>
  </w:num>
  <w:num w:numId="12">
    <w:abstractNumId w:val="10"/>
  </w:num>
  <w:num w:numId="13">
    <w:abstractNumId w:val="15"/>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75"/>
    <w:rsid w:val="001910FB"/>
    <w:rsid w:val="001D5AE2"/>
    <w:rsid w:val="001E4369"/>
    <w:rsid w:val="002709F3"/>
    <w:rsid w:val="002D653A"/>
    <w:rsid w:val="006101C0"/>
    <w:rsid w:val="0079197E"/>
    <w:rsid w:val="008255F7"/>
    <w:rsid w:val="008361BF"/>
    <w:rsid w:val="0090633E"/>
    <w:rsid w:val="00952DE2"/>
    <w:rsid w:val="009A69D7"/>
    <w:rsid w:val="00A22B75"/>
    <w:rsid w:val="00A73F8E"/>
    <w:rsid w:val="00CD42B4"/>
    <w:rsid w:val="00D01154"/>
    <w:rsid w:val="00F16A24"/>
    <w:rsid w:val="00FE39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D0F0"/>
  <w15:chartTrackingRefBased/>
  <w15:docId w15:val="{72D132B2-9D5A-4E04-9569-AC620E82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3E"/>
    <w:pPr>
      <w:ind w:left="720"/>
      <w:contextualSpacing/>
    </w:pPr>
  </w:style>
  <w:style w:type="paragraph" w:styleId="NormalWeb">
    <w:name w:val="Normal (Web)"/>
    <w:basedOn w:val="Normal"/>
    <w:uiPriority w:val="99"/>
    <w:semiHidden/>
    <w:unhideWhenUsed/>
    <w:rsid w:val="007919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91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3834">
      <w:bodyDiv w:val="1"/>
      <w:marLeft w:val="0"/>
      <w:marRight w:val="0"/>
      <w:marTop w:val="0"/>
      <w:marBottom w:val="0"/>
      <w:divBdr>
        <w:top w:val="none" w:sz="0" w:space="0" w:color="auto"/>
        <w:left w:val="none" w:sz="0" w:space="0" w:color="auto"/>
        <w:bottom w:val="none" w:sz="0" w:space="0" w:color="auto"/>
        <w:right w:val="none" w:sz="0" w:space="0" w:color="auto"/>
      </w:divBdr>
    </w:div>
    <w:div w:id="23219344">
      <w:bodyDiv w:val="1"/>
      <w:marLeft w:val="0"/>
      <w:marRight w:val="0"/>
      <w:marTop w:val="0"/>
      <w:marBottom w:val="0"/>
      <w:divBdr>
        <w:top w:val="none" w:sz="0" w:space="0" w:color="auto"/>
        <w:left w:val="none" w:sz="0" w:space="0" w:color="auto"/>
        <w:bottom w:val="none" w:sz="0" w:space="0" w:color="auto"/>
        <w:right w:val="none" w:sz="0" w:space="0" w:color="auto"/>
      </w:divBdr>
    </w:div>
    <w:div w:id="273638120">
      <w:bodyDiv w:val="1"/>
      <w:marLeft w:val="0"/>
      <w:marRight w:val="0"/>
      <w:marTop w:val="0"/>
      <w:marBottom w:val="0"/>
      <w:divBdr>
        <w:top w:val="none" w:sz="0" w:space="0" w:color="auto"/>
        <w:left w:val="none" w:sz="0" w:space="0" w:color="auto"/>
        <w:bottom w:val="none" w:sz="0" w:space="0" w:color="auto"/>
        <w:right w:val="none" w:sz="0" w:space="0" w:color="auto"/>
      </w:divBdr>
    </w:div>
    <w:div w:id="487981470">
      <w:bodyDiv w:val="1"/>
      <w:marLeft w:val="0"/>
      <w:marRight w:val="0"/>
      <w:marTop w:val="0"/>
      <w:marBottom w:val="0"/>
      <w:divBdr>
        <w:top w:val="none" w:sz="0" w:space="0" w:color="auto"/>
        <w:left w:val="none" w:sz="0" w:space="0" w:color="auto"/>
        <w:bottom w:val="none" w:sz="0" w:space="0" w:color="auto"/>
        <w:right w:val="none" w:sz="0" w:space="0" w:color="auto"/>
      </w:divBdr>
    </w:div>
    <w:div w:id="770010166">
      <w:bodyDiv w:val="1"/>
      <w:marLeft w:val="0"/>
      <w:marRight w:val="0"/>
      <w:marTop w:val="0"/>
      <w:marBottom w:val="0"/>
      <w:divBdr>
        <w:top w:val="none" w:sz="0" w:space="0" w:color="auto"/>
        <w:left w:val="none" w:sz="0" w:space="0" w:color="auto"/>
        <w:bottom w:val="none" w:sz="0" w:space="0" w:color="auto"/>
        <w:right w:val="none" w:sz="0" w:space="0" w:color="auto"/>
      </w:divBdr>
      <w:divsChild>
        <w:div w:id="467168783">
          <w:marLeft w:val="547"/>
          <w:marRight w:val="0"/>
          <w:marTop w:val="125"/>
          <w:marBottom w:val="0"/>
          <w:divBdr>
            <w:top w:val="none" w:sz="0" w:space="0" w:color="auto"/>
            <w:left w:val="none" w:sz="0" w:space="0" w:color="auto"/>
            <w:bottom w:val="none" w:sz="0" w:space="0" w:color="auto"/>
            <w:right w:val="none" w:sz="0" w:space="0" w:color="auto"/>
          </w:divBdr>
        </w:div>
        <w:div w:id="1396466785">
          <w:marLeft w:val="547"/>
          <w:marRight w:val="0"/>
          <w:marTop w:val="125"/>
          <w:marBottom w:val="0"/>
          <w:divBdr>
            <w:top w:val="none" w:sz="0" w:space="0" w:color="auto"/>
            <w:left w:val="none" w:sz="0" w:space="0" w:color="auto"/>
            <w:bottom w:val="none" w:sz="0" w:space="0" w:color="auto"/>
            <w:right w:val="none" w:sz="0" w:space="0" w:color="auto"/>
          </w:divBdr>
        </w:div>
        <w:div w:id="833493706">
          <w:marLeft w:val="547"/>
          <w:marRight w:val="0"/>
          <w:marTop w:val="125"/>
          <w:marBottom w:val="0"/>
          <w:divBdr>
            <w:top w:val="none" w:sz="0" w:space="0" w:color="auto"/>
            <w:left w:val="none" w:sz="0" w:space="0" w:color="auto"/>
            <w:bottom w:val="none" w:sz="0" w:space="0" w:color="auto"/>
            <w:right w:val="none" w:sz="0" w:space="0" w:color="auto"/>
          </w:divBdr>
        </w:div>
        <w:div w:id="1327975580">
          <w:marLeft w:val="547"/>
          <w:marRight w:val="0"/>
          <w:marTop w:val="125"/>
          <w:marBottom w:val="0"/>
          <w:divBdr>
            <w:top w:val="none" w:sz="0" w:space="0" w:color="auto"/>
            <w:left w:val="none" w:sz="0" w:space="0" w:color="auto"/>
            <w:bottom w:val="none" w:sz="0" w:space="0" w:color="auto"/>
            <w:right w:val="none" w:sz="0" w:space="0" w:color="auto"/>
          </w:divBdr>
        </w:div>
        <w:div w:id="51193840">
          <w:marLeft w:val="547"/>
          <w:marRight w:val="0"/>
          <w:marTop w:val="125"/>
          <w:marBottom w:val="0"/>
          <w:divBdr>
            <w:top w:val="none" w:sz="0" w:space="0" w:color="auto"/>
            <w:left w:val="none" w:sz="0" w:space="0" w:color="auto"/>
            <w:bottom w:val="none" w:sz="0" w:space="0" w:color="auto"/>
            <w:right w:val="none" w:sz="0" w:space="0" w:color="auto"/>
          </w:divBdr>
        </w:div>
        <w:div w:id="1018387784">
          <w:marLeft w:val="547"/>
          <w:marRight w:val="0"/>
          <w:marTop w:val="125"/>
          <w:marBottom w:val="0"/>
          <w:divBdr>
            <w:top w:val="none" w:sz="0" w:space="0" w:color="auto"/>
            <w:left w:val="none" w:sz="0" w:space="0" w:color="auto"/>
            <w:bottom w:val="none" w:sz="0" w:space="0" w:color="auto"/>
            <w:right w:val="none" w:sz="0" w:space="0" w:color="auto"/>
          </w:divBdr>
        </w:div>
        <w:div w:id="1261521959">
          <w:marLeft w:val="547"/>
          <w:marRight w:val="0"/>
          <w:marTop w:val="125"/>
          <w:marBottom w:val="0"/>
          <w:divBdr>
            <w:top w:val="none" w:sz="0" w:space="0" w:color="auto"/>
            <w:left w:val="none" w:sz="0" w:space="0" w:color="auto"/>
            <w:bottom w:val="none" w:sz="0" w:space="0" w:color="auto"/>
            <w:right w:val="none" w:sz="0" w:space="0" w:color="auto"/>
          </w:divBdr>
        </w:div>
        <w:div w:id="567769721">
          <w:marLeft w:val="547"/>
          <w:marRight w:val="0"/>
          <w:marTop w:val="125"/>
          <w:marBottom w:val="0"/>
          <w:divBdr>
            <w:top w:val="none" w:sz="0" w:space="0" w:color="auto"/>
            <w:left w:val="none" w:sz="0" w:space="0" w:color="auto"/>
            <w:bottom w:val="none" w:sz="0" w:space="0" w:color="auto"/>
            <w:right w:val="none" w:sz="0" w:space="0" w:color="auto"/>
          </w:divBdr>
        </w:div>
      </w:divsChild>
    </w:div>
    <w:div w:id="776951021">
      <w:bodyDiv w:val="1"/>
      <w:marLeft w:val="0"/>
      <w:marRight w:val="0"/>
      <w:marTop w:val="0"/>
      <w:marBottom w:val="0"/>
      <w:divBdr>
        <w:top w:val="none" w:sz="0" w:space="0" w:color="auto"/>
        <w:left w:val="none" w:sz="0" w:space="0" w:color="auto"/>
        <w:bottom w:val="none" w:sz="0" w:space="0" w:color="auto"/>
        <w:right w:val="none" w:sz="0" w:space="0" w:color="auto"/>
      </w:divBdr>
      <w:divsChild>
        <w:div w:id="288780465">
          <w:marLeft w:val="547"/>
          <w:marRight w:val="0"/>
          <w:marTop w:val="130"/>
          <w:marBottom w:val="0"/>
          <w:divBdr>
            <w:top w:val="none" w:sz="0" w:space="0" w:color="auto"/>
            <w:left w:val="none" w:sz="0" w:space="0" w:color="auto"/>
            <w:bottom w:val="none" w:sz="0" w:space="0" w:color="auto"/>
            <w:right w:val="none" w:sz="0" w:space="0" w:color="auto"/>
          </w:divBdr>
        </w:div>
        <w:div w:id="1644236637">
          <w:marLeft w:val="547"/>
          <w:marRight w:val="0"/>
          <w:marTop w:val="130"/>
          <w:marBottom w:val="0"/>
          <w:divBdr>
            <w:top w:val="none" w:sz="0" w:space="0" w:color="auto"/>
            <w:left w:val="none" w:sz="0" w:space="0" w:color="auto"/>
            <w:bottom w:val="none" w:sz="0" w:space="0" w:color="auto"/>
            <w:right w:val="none" w:sz="0" w:space="0" w:color="auto"/>
          </w:divBdr>
        </w:div>
        <w:div w:id="1553081957">
          <w:marLeft w:val="547"/>
          <w:marRight w:val="0"/>
          <w:marTop w:val="130"/>
          <w:marBottom w:val="0"/>
          <w:divBdr>
            <w:top w:val="none" w:sz="0" w:space="0" w:color="auto"/>
            <w:left w:val="none" w:sz="0" w:space="0" w:color="auto"/>
            <w:bottom w:val="none" w:sz="0" w:space="0" w:color="auto"/>
            <w:right w:val="none" w:sz="0" w:space="0" w:color="auto"/>
          </w:divBdr>
        </w:div>
        <w:div w:id="1379040342">
          <w:marLeft w:val="547"/>
          <w:marRight w:val="0"/>
          <w:marTop w:val="130"/>
          <w:marBottom w:val="0"/>
          <w:divBdr>
            <w:top w:val="none" w:sz="0" w:space="0" w:color="auto"/>
            <w:left w:val="none" w:sz="0" w:space="0" w:color="auto"/>
            <w:bottom w:val="none" w:sz="0" w:space="0" w:color="auto"/>
            <w:right w:val="none" w:sz="0" w:space="0" w:color="auto"/>
          </w:divBdr>
        </w:div>
        <w:div w:id="1915892581">
          <w:marLeft w:val="547"/>
          <w:marRight w:val="0"/>
          <w:marTop w:val="130"/>
          <w:marBottom w:val="0"/>
          <w:divBdr>
            <w:top w:val="none" w:sz="0" w:space="0" w:color="auto"/>
            <w:left w:val="none" w:sz="0" w:space="0" w:color="auto"/>
            <w:bottom w:val="none" w:sz="0" w:space="0" w:color="auto"/>
            <w:right w:val="none" w:sz="0" w:space="0" w:color="auto"/>
          </w:divBdr>
        </w:div>
        <w:div w:id="1209993075">
          <w:marLeft w:val="547"/>
          <w:marRight w:val="0"/>
          <w:marTop w:val="130"/>
          <w:marBottom w:val="0"/>
          <w:divBdr>
            <w:top w:val="none" w:sz="0" w:space="0" w:color="auto"/>
            <w:left w:val="none" w:sz="0" w:space="0" w:color="auto"/>
            <w:bottom w:val="none" w:sz="0" w:space="0" w:color="auto"/>
            <w:right w:val="none" w:sz="0" w:space="0" w:color="auto"/>
          </w:divBdr>
        </w:div>
        <w:div w:id="198124804">
          <w:marLeft w:val="547"/>
          <w:marRight w:val="0"/>
          <w:marTop w:val="130"/>
          <w:marBottom w:val="0"/>
          <w:divBdr>
            <w:top w:val="none" w:sz="0" w:space="0" w:color="auto"/>
            <w:left w:val="none" w:sz="0" w:space="0" w:color="auto"/>
            <w:bottom w:val="none" w:sz="0" w:space="0" w:color="auto"/>
            <w:right w:val="none" w:sz="0" w:space="0" w:color="auto"/>
          </w:divBdr>
        </w:div>
        <w:div w:id="1105883288">
          <w:marLeft w:val="547"/>
          <w:marRight w:val="0"/>
          <w:marTop w:val="115"/>
          <w:marBottom w:val="0"/>
          <w:divBdr>
            <w:top w:val="none" w:sz="0" w:space="0" w:color="auto"/>
            <w:left w:val="none" w:sz="0" w:space="0" w:color="auto"/>
            <w:bottom w:val="none" w:sz="0" w:space="0" w:color="auto"/>
            <w:right w:val="none" w:sz="0" w:space="0" w:color="auto"/>
          </w:divBdr>
        </w:div>
      </w:divsChild>
    </w:div>
    <w:div w:id="1050106689">
      <w:bodyDiv w:val="1"/>
      <w:marLeft w:val="0"/>
      <w:marRight w:val="0"/>
      <w:marTop w:val="0"/>
      <w:marBottom w:val="0"/>
      <w:divBdr>
        <w:top w:val="none" w:sz="0" w:space="0" w:color="auto"/>
        <w:left w:val="none" w:sz="0" w:space="0" w:color="auto"/>
        <w:bottom w:val="none" w:sz="0" w:space="0" w:color="auto"/>
        <w:right w:val="none" w:sz="0" w:space="0" w:color="auto"/>
      </w:divBdr>
    </w:div>
    <w:div w:id="1172842697">
      <w:bodyDiv w:val="1"/>
      <w:marLeft w:val="0"/>
      <w:marRight w:val="0"/>
      <w:marTop w:val="0"/>
      <w:marBottom w:val="0"/>
      <w:divBdr>
        <w:top w:val="none" w:sz="0" w:space="0" w:color="auto"/>
        <w:left w:val="none" w:sz="0" w:space="0" w:color="auto"/>
        <w:bottom w:val="none" w:sz="0" w:space="0" w:color="auto"/>
        <w:right w:val="none" w:sz="0" w:space="0" w:color="auto"/>
      </w:divBdr>
    </w:div>
    <w:div w:id="1247811847">
      <w:bodyDiv w:val="1"/>
      <w:marLeft w:val="0"/>
      <w:marRight w:val="0"/>
      <w:marTop w:val="0"/>
      <w:marBottom w:val="0"/>
      <w:divBdr>
        <w:top w:val="none" w:sz="0" w:space="0" w:color="auto"/>
        <w:left w:val="none" w:sz="0" w:space="0" w:color="auto"/>
        <w:bottom w:val="none" w:sz="0" w:space="0" w:color="auto"/>
        <w:right w:val="none" w:sz="0" w:space="0" w:color="auto"/>
      </w:divBdr>
    </w:div>
    <w:div w:id="1294170025">
      <w:bodyDiv w:val="1"/>
      <w:marLeft w:val="0"/>
      <w:marRight w:val="0"/>
      <w:marTop w:val="0"/>
      <w:marBottom w:val="0"/>
      <w:divBdr>
        <w:top w:val="none" w:sz="0" w:space="0" w:color="auto"/>
        <w:left w:val="none" w:sz="0" w:space="0" w:color="auto"/>
        <w:bottom w:val="none" w:sz="0" w:space="0" w:color="auto"/>
        <w:right w:val="none" w:sz="0" w:space="0" w:color="auto"/>
      </w:divBdr>
    </w:div>
    <w:div w:id="1443115114">
      <w:bodyDiv w:val="1"/>
      <w:marLeft w:val="0"/>
      <w:marRight w:val="0"/>
      <w:marTop w:val="0"/>
      <w:marBottom w:val="0"/>
      <w:divBdr>
        <w:top w:val="none" w:sz="0" w:space="0" w:color="auto"/>
        <w:left w:val="none" w:sz="0" w:space="0" w:color="auto"/>
        <w:bottom w:val="none" w:sz="0" w:space="0" w:color="auto"/>
        <w:right w:val="none" w:sz="0" w:space="0" w:color="auto"/>
      </w:divBdr>
    </w:div>
    <w:div w:id="16070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uide.agilealliance.org/guide/velocit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ide.agilealliance.org/guide/timebo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E2CE-5298-4EA2-8CE8-7E8F4586D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18</cp:revision>
  <dcterms:created xsi:type="dcterms:W3CDTF">2020-06-12T19:27:00Z</dcterms:created>
  <dcterms:modified xsi:type="dcterms:W3CDTF">2020-06-12T20:17:00Z</dcterms:modified>
</cp:coreProperties>
</file>