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olor w:val="1F3864"/>
          <w:sz w:val="52"/>
          <w:szCs w:val="52"/>
        </w:rPr>
        <w:t xml:space="preserve">PENETRATION TESTING REPORT</w:t>
      </w:r>
    </w:p>
    <w:p>
      <w:pPr>
        <w:spacing w:after="120"/>
        <w:jc w:val="center"/>
      </w:pPr>
      <w:r>
        <w:rPr>
          <w:rFonts w:ascii="Arial" w:cs="Arial" w:eastAsia="Arial" w:hAnsi="Arial"/>
          <w:color w:val="2E75B6"/>
          <w:sz w:val="32"/>
          <w:szCs w:val="32"/>
        </w:rPr>
        <w:t xml:space="preserve">Rently - Car Rental Sharing Platform</w:t>
      </w:r>
    </w:p>
    <w:p>
      <w:pPr>
        <w:pBdr>
          <w:bottom w:val="single" w:color="2E75B6" w:sz="6" w:space="1"/>
        </w:pBdr>
        <w:spacing w:after="400"/>
        <w:jc w:val="center"/>
      </w:pPr>
    </w:p>
    <w:p>
      <w:pPr>
        <w:spacing w:after="100"/>
        <w:jc w:val="center"/>
      </w:pPr>
      <w:r>
        <w:rPr>
          <w:rFonts w:ascii="Arial" w:cs="Arial" w:eastAsia="Arial" w:hAnsi="Arial"/>
          <w:color w:val="333333"/>
          <w:sz w:val="24"/>
          <w:szCs w:val="24"/>
        </w:rPr>
        <w:t xml:space="preserve">Prepared by: Mariam Ahmed Mohamed Abdelwahab</w:t>
      </w:r>
    </w:p>
    <w:p>
      <w:pPr>
        <w:spacing w:after="100"/>
        <w:jc w:val="center"/>
      </w:pPr>
      <w:r>
        <w:rPr>
          <w:rFonts w:ascii="Arial" w:cs="Arial" w:eastAsia="Arial" w:hAnsi="Arial"/>
          <w:color w:val="333333"/>
          <w:sz w:val="24"/>
          <w:szCs w:val="24"/>
        </w:rPr>
        <w:t xml:space="preserve">Date: February 28, 2026</w:t>
      </w:r>
    </w:p>
    <w:p>
      <w:pPr>
        <w:spacing w:after="100"/>
        <w:jc w:val="center"/>
      </w:pPr>
      <w:r>
        <w:rPr>
          <w:rFonts w:ascii="Arial" w:cs="Arial" w:eastAsia="Arial" w:hAnsi="Arial"/>
          <w:color w:val="333333"/>
          <w:sz w:val="24"/>
          <w:szCs w:val="24"/>
        </w:rPr>
        <w:t xml:space="preserve">Graduation Project - Security Assessment</w:t>
      </w:r>
    </w:p>
    <w:p>
      <w:r>
        <w:br w:type="page"/>
      </w:r>
    </w:p>
    <w:p>
      <w:pPr>
        <w:pStyle w:val="Heading1"/>
        <w:pBdr>
          <w:bottom w:val="single" w:color="1F3864" w:sz="6" w:space="1"/>
        </w:pBdr>
        <w:spacing w:before="320" w:after="160"/>
      </w:pPr>
      <w:r>
        <w:rPr>
          <w:rFonts w:ascii="Arial" w:cs="Arial" w:eastAsia="Arial" w:hAnsi="Arial"/>
          <w:b/>
          <w:bCs/>
          <w:color w:val="1F3864"/>
          <w:sz w:val="32"/>
          <w:szCs w:val="32"/>
        </w:rPr>
        <w:t xml:space="preserve">1. Executive Summary</w:t>
      </w:r>
    </w:p>
    <w:p>
      <w:pPr>
        <w:spacing w:after="100"/>
      </w:pPr>
      <w:r>
        <w:rPr>
          <w:rFonts w:ascii="Arial" w:cs="Arial" w:eastAsia="Arial" w:hAnsi="Arial"/>
          <w:color w:val="000000"/>
          <w:sz w:val="22"/>
          <w:szCs w:val="22"/>
        </w:rPr>
        <w:t xml:space="preserve">This report presents the results of a penetration testing exercise conducted on the Rently car rental sharing platform backend API. Testing was performed as part of a graduation project security assessment to identify vulnerabilities and verify security controls.</w:t>
      </w:r>
    </w:p>
    <w:p>
      <w:pPr>
        <w:spacing w:after="100"/>
      </w:pPr>
      <w:r>
        <w:rPr>
          <w:rFonts w:ascii="Arial" w:cs="Arial" w:eastAsia="Arial" w:hAnsi="Arial"/>
          <w:color w:val="000000"/>
          <w:sz w:val="22"/>
          <w:szCs w:val="22"/>
        </w:rPr>
        <w:t xml:space="preserve">The assessment covered authentication, input validation, access control, rate limiting, JWT security, OTP handling, file upload security, and webhook protection. A total of 26 security tests were performed based on the OWASP Top 10 framework.</w:t>
      </w:r>
    </w:p>
    <w:p>
      <w:pPr>
        <w:spacing w:after="120"/>
      </w:pPr>
    </w:p>
    <w:p>
      <w:pPr>
        <w:spacing w:after="120"/>
      </w:pPr>
      <w:r>
        <w:rPr>
          <w:rFonts w:ascii="Arial" w:cs="Arial" w:eastAsia="Arial" w:hAnsi="Arial"/>
          <w:b/>
          <w:bCs/>
          <w:sz w:val="22"/>
          <w:szCs w:val="22"/>
        </w:rPr>
        <w:t xml:space="preserve">Initial Test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1726"/>
      </w:tblGrid>
      <w:t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7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Assignment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No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Wrong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GET 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Verb Tamper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Mass Assign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Assignment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VULNERABLE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Email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VULNERABLE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Bookings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Approve Booking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No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Fake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Modified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Expired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Algorithm None Attack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Brute 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VULNERABLE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Resend Rate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Wrong User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PHP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Fake 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VULNERABLE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Large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No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bl>
    <w:p>
      <w:pPr>
        <w:spacing w:after="200"/>
      </w:pPr>
    </w:p>
    <w:p>
      <w:pPr>
        <w:spacing w:after="200"/>
      </w:pPr>
      <w:r>
        <w:rPr>
          <w:rFonts w:ascii="Arial" w:cs="Arial" w:eastAsia="Arial" w:hAnsi="Arial"/>
          <w:b/>
          <w:bCs/>
          <w:color w:val="1E8449"/>
          <w:sz w:val="22"/>
          <w:szCs w:val="22"/>
        </w:rPr>
        <w:t xml:space="preserve">22 out of 26</w:t>
      </w:r>
      <w:r>
        <w:rPr>
          <w:rFonts w:ascii="Arial" w:cs="Arial" w:eastAsia="Arial" w:hAnsi="Arial"/>
          <w:sz w:val="22"/>
          <w:szCs w:val="22"/>
        </w:rPr>
        <w:t xml:space="preserve"> tests passed (SAFE)  |  </w:t>
      </w:r>
      <w:r>
        <w:rPr>
          <w:rFonts w:ascii="Arial" w:cs="Arial" w:eastAsia="Arial" w:hAnsi="Arial"/>
          <w:b/>
          <w:bCs/>
          <w:color w:val="C0392B"/>
          <w:sz w:val="22"/>
          <w:szCs w:val="22"/>
        </w:rPr>
        <w:t xml:space="preserve">4 out of 26</w:t>
      </w:r>
      <w:r>
        <w:rPr>
          <w:rFonts w:ascii="Arial" w:cs="Arial" w:eastAsia="Arial" w:hAnsi="Arial"/>
          <w:sz w:val="22"/>
          <w:szCs w:val="22"/>
        </w:rPr>
        <w:t xml:space="preserve"> tests initially failed (VULNERABLE)</w:t>
      </w:r>
    </w:p>
    <w:p>
      <w:r>
        <w:br w:type="page"/>
      </w:r>
    </w:p>
    <w:p>
      <w:pPr>
        <w:pStyle w:val="Heading1"/>
        <w:pBdr>
          <w:bottom w:val="single" w:color="1F3864" w:sz="6" w:space="1"/>
        </w:pBdr>
        <w:spacing w:before="320" w:after="160"/>
      </w:pPr>
      <w:r>
        <w:rPr>
          <w:rFonts w:ascii="Arial" w:cs="Arial" w:eastAsia="Arial" w:hAnsi="Arial"/>
          <w:b/>
          <w:bCs/>
          <w:color w:val="1F3864"/>
          <w:sz w:val="32"/>
          <w:szCs w:val="32"/>
        </w:rPr>
        <w:t xml:space="preserve">2. Scope &amp; Methodology</w:t>
      </w:r>
    </w:p>
    <w:p>
      <w:pPr>
        <w:spacing w:after="100"/>
      </w:pPr>
      <w:r>
        <w:rPr>
          <w:rFonts w:ascii="Arial" w:cs="Arial" w:eastAsia="Arial" w:hAnsi="Arial"/>
          <w:color w:val="000000"/>
          <w:sz w:val="22"/>
          <w:szCs w:val="22"/>
        </w:rPr>
        <w:t xml:space="preserve">The penetration test was conducted on the local development environment of the Rently Flask backend API running at http://127.0.0.1:5000. All tests were performed using custom Python scripts following a black-box testing approach.</w:t>
      </w:r>
    </w:p>
    <w:p>
      <w:pPr>
        <w:spacing w:after="120"/>
      </w:pPr>
    </w:p>
    <w:p>
      <w:pPr>
        <w:pStyle w:val="ListParagraph"/>
        <w:numPr>
          <w:ilvl w:val="0"/>
          <w:numId w:val="2"/>
        </w:numPr>
        <w:spacing w:after="60"/>
      </w:pPr>
      <w:r>
        <w:rPr>
          <w:rFonts w:ascii="Arial" w:cs="Arial" w:eastAsia="Arial" w:hAnsi="Arial"/>
          <w:sz w:val="22"/>
          <w:szCs w:val="22"/>
        </w:rPr>
        <w:t xml:space="preserve">Target: Rently Flask REST API (localhost:5000)</w:t>
      </w:r>
    </w:p>
    <w:p>
      <w:pPr>
        <w:pStyle w:val="ListParagraph"/>
        <w:numPr>
          <w:ilvl w:val="0"/>
          <w:numId w:val="2"/>
        </w:numPr>
        <w:spacing w:after="60"/>
      </w:pPr>
      <w:r>
        <w:rPr>
          <w:rFonts w:ascii="Arial" w:cs="Arial" w:eastAsia="Arial" w:hAnsi="Arial"/>
          <w:sz w:val="22"/>
          <w:szCs w:val="22"/>
        </w:rPr>
        <w:t xml:space="preserve">Database: Microsoft SQL Server 2022 (Docker)</w:t>
      </w:r>
    </w:p>
    <w:p>
      <w:pPr>
        <w:pStyle w:val="ListParagraph"/>
        <w:numPr>
          <w:ilvl w:val="0"/>
          <w:numId w:val="2"/>
        </w:numPr>
        <w:spacing w:after="60"/>
      </w:pPr>
      <w:r>
        <w:rPr>
          <w:rFonts w:ascii="Arial" w:cs="Arial" w:eastAsia="Arial" w:hAnsi="Arial"/>
          <w:sz w:val="22"/>
          <w:szCs w:val="22"/>
        </w:rPr>
        <w:t xml:space="preserve">Testing Framework: OWASP Top 10</w:t>
      </w:r>
    </w:p>
    <w:p>
      <w:pPr>
        <w:pStyle w:val="ListParagraph"/>
        <w:numPr>
          <w:ilvl w:val="0"/>
          <w:numId w:val="2"/>
        </w:numPr>
        <w:spacing w:after="60"/>
      </w:pPr>
      <w:r>
        <w:rPr>
          <w:rFonts w:ascii="Arial" w:cs="Arial" w:eastAsia="Arial" w:hAnsi="Arial"/>
          <w:sz w:val="22"/>
          <w:szCs w:val="22"/>
        </w:rPr>
        <w:t xml:space="preserve">Tools Used: Python, Requests library</w:t>
      </w:r>
    </w:p>
    <w:p>
      <w:r>
        <w:br w:type="page"/>
      </w:r>
    </w:p>
    <w:p>
      <w:pPr>
        <w:pStyle w:val="Heading1"/>
        <w:pBdr>
          <w:bottom w:val="single" w:color="1F3864" w:sz="6" w:space="1"/>
        </w:pBdr>
        <w:spacing w:before="320" w:after="160"/>
      </w:pPr>
      <w:r>
        <w:rPr>
          <w:rFonts w:ascii="Arial" w:cs="Arial" w:eastAsia="Arial" w:hAnsi="Arial"/>
          <w:b/>
          <w:bCs/>
          <w:color w:val="1F3864"/>
          <w:sz w:val="32"/>
          <w:szCs w:val="32"/>
        </w:rPr>
        <w:t xml:space="preserve">3. Detailed Test Results</w:t>
      </w:r>
    </w:p>
    <w:p>
      <w:pPr>
        <w:pStyle w:val="Heading2"/>
        <w:spacing w:before="240" w:after="120"/>
      </w:pPr>
      <w:r>
        <w:rPr>
          <w:rFonts w:ascii="Arial" w:cs="Arial" w:eastAsia="Arial" w:hAnsi="Arial"/>
          <w:b/>
          <w:bCs/>
          <w:color w:val="2E75B6"/>
          <w:sz w:val="26"/>
          <w:szCs w:val="26"/>
        </w:rPr>
        <w:t xml:space="preserve">3.1 User Registration Test</w:t>
      </w:r>
    </w:p>
    <w:p>
      <w:pPr>
        <w:spacing w:after="100"/>
      </w:pPr>
      <w:r>
        <w:rPr>
          <w:rFonts w:ascii="Arial" w:cs="Arial" w:eastAsia="Arial" w:hAnsi="Arial"/>
          <w:color w:val="000000"/>
          <w:sz w:val="22"/>
          <w:szCs w:val="22"/>
        </w:rPr>
        <w:t xml:space="preserve">Verifies that the registration endpoint correctly creates a new user account.</w:t>
      </w:r>
    </w:p>
    <w:p>
      <w:pPr>
        <w:pBdr>
          <w:left w:val="single" w:color="1E8449" w:sz="12" w:space="4"/>
        </w:pBdr>
        <w:spacing w:after="120"/>
        <w:ind w:left="360"/>
      </w:pPr>
      <w:r>
        <w:rPr>
          <w:rFonts w:ascii="Arial" w:cs="Arial" w:eastAsia="Arial" w:hAnsi="Arial"/>
          <w:b/>
          <w:bCs/>
          <w:color w:val="1E8449"/>
          <w:sz w:val="22"/>
          <w:szCs w:val="22"/>
        </w:rPr>
        <w:t xml:space="preserve">SAFE: Status 201 - User created successfully</w:t>
      </w:r>
    </w:p>
    <w:p>
      <w:pPr>
        <w:spacing w:after="160"/>
        <w:jc w:val="center"/>
      </w:pPr>
      <w:r>
        <w:drawing>
          <wp:inline distT="0" distB="0" distL="0" distR="0">
            <wp:extent cx="476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952500"/>
                    </a:xfrm>
                    <a:prstGeom prst="rect">
                      <a:avLst/>
                    </a:prstGeom>
                  </pic:spPr>
                </pic:pic>
              </a:graphicData>
            </a:graphic>
          </wp:inline>
        </w:drawing>
      </w:r>
    </w:p>
    <w:p>
      <w:pPr>
        <w:pStyle w:val="Heading2"/>
        <w:spacing w:before="240" w:after="120"/>
      </w:pPr>
      <w:r>
        <w:rPr>
          <w:rFonts w:ascii="Arial" w:cs="Arial" w:eastAsia="Arial" w:hAnsi="Arial"/>
          <w:b/>
          <w:bCs/>
          <w:color w:val="2E75B6"/>
          <w:sz w:val="26"/>
          <w:szCs w:val="26"/>
        </w:rPr>
        <w:t xml:space="preserve">3.2 Brute Force Protection Test</w:t>
      </w:r>
    </w:p>
    <w:p>
      <w:pPr>
        <w:spacing w:after="100"/>
      </w:pPr>
      <w:r>
        <w:rPr>
          <w:rFonts w:ascii="Arial" w:cs="Arial" w:eastAsia="Arial" w:hAnsi="Arial"/>
          <w:color w:val="000000"/>
          <w:sz w:val="22"/>
          <w:szCs w:val="22"/>
        </w:rPr>
        <w:t xml:space="preserve">Verifies that the login endpoint blocks repeated failed login attempts using rate limiting.</w:t>
      </w:r>
    </w:p>
    <w:p>
      <w:pPr>
        <w:pBdr>
          <w:left w:val="single" w:color="1E8449" w:sz="12" w:space="4"/>
        </w:pBdr>
        <w:spacing w:after="120"/>
        <w:ind w:left="360"/>
      </w:pPr>
      <w:r>
        <w:rPr>
          <w:rFonts w:ascii="Arial" w:cs="Arial" w:eastAsia="Arial" w:hAnsi="Arial"/>
          <w:b/>
          <w:bCs/>
          <w:color w:val="1E8449"/>
          <w:sz w:val="22"/>
          <w:szCs w:val="22"/>
        </w:rPr>
        <w:t xml:space="preserve">SAFE: Status 429 after 10 failed attempts - Rate limiting is working</w:t>
      </w:r>
    </w:p>
    <w:p>
      <w:pPr>
        <w:spacing w:after="160"/>
        <w:jc w:val="center"/>
      </w:pPr>
      <w:r>
        <w:drawing>
          <wp:inline distT="0" distB="0" distL="0" distR="0">
            <wp:extent cx="4762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238250"/>
                    </a:xfrm>
                    <a:prstGeom prst="rect">
                      <a:avLst/>
                    </a:prstGeom>
                  </pic:spPr>
                </pic:pic>
              </a:graphicData>
            </a:graphic>
          </wp:inline>
        </w:drawing>
      </w:r>
    </w:p>
    <w:p>
      <w:pPr>
        <w:pStyle w:val="Heading2"/>
        <w:spacing w:before="240" w:after="120"/>
      </w:pPr>
      <w:r>
        <w:rPr>
          <w:rFonts w:ascii="Arial" w:cs="Arial" w:eastAsia="Arial" w:hAnsi="Arial"/>
          <w:b/>
          <w:bCs/>
          <w:color w:val="2E75B6"/>
          <w:sz w:val="26"/>
          <w:szCs w:val="26"/>
        </w:rPr>
        <w:t xml:space="preserve">3.3 SQL Injection Test</w:t>
      </w:r>
    </w:p>
    <w:p>
      <w:pPr>
        <w:spacing w:after="100"/>
      </w:pPr>
      <w:r>
        <w:rPr>
          <w:rFonts w:ascii="Arial" w:cs="Arial" w:eastAsia="Arial" w:hAnsi="Arial"/>
          <w:color w:val="000000"/>
          <w:sz w:val="22"/>
          <w:szCs w:val="22"/>
        </w:rPr>
        <w:t xml:space="preserve">Tests injection of malicious SQL payloads into the login endpoint to bypass authentication or extract data.</w:t>
      </w:r>
    </w:p>
    <w:p>
      <w:pPr>
        <w:pBdr>
          <w:left w:val="single" w:color="1E8449" w:sz="12" w:space="4"/>
        </w:pBdr>
        <w:spacing w:after="120"/>
        <w:ind w:left="360"/>
      </w:pPr>
      <w:r>
        <w:rPr>
          <w:rFonts w:ascii="Arial" w:cs="Arial" w:eastAsia="Arial" w:hAnsi="Arial"/>
          <w:b/>
          <w:bCs/>
          <w:color w:val="1E8449"/>
          <w:sz w:val="22"/>
          <w:szCs w:val="22"/>
        </w:rPr>
        <w:t xml:space="preserve">SAFE: Status 401 for all payloads - All injection attempts blocked</w:t>
      </w:r>
    </w:p>
    <w:p>
      <w:pPr>
        <w:spacing w:after="16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05000"/>
                    </a:xfrm>
                    <a:prstGeom prst="rect">
                      <a:avLst/>
                    </a:prstGeom>
                  </pic:spPr>
                </pic:pic>
              </a:graphicData>
            </a:graphic>
          </wp:inline>
        </w:drawing>
      </w:r>
    </w:p>
    <w:p>
      <w:pPr>
        <w:pStyle w:val="Heading2"/>
        <w:spacing w:before="240" w:after="120"/>
      </w:pPr>
      <w:r>
        <w:rPr>
          <w:rFonts w:ascii="Arial" w:cs="Arial" w:eastAsia="Arial" w:hAnsi="Arial"/>
          <w:b/>
          <w:bCs/>
          <w:color w:val="2E75B6"/>
          <w:sz w:val="26"/>
          <w:szCs w:val="26"/>
        </w:rPr>
        <w:t xml:space="preserve">3.4 Empty Request Handling Test</w:t>
      </w:r>
    </w:p>
    <w:p>
      <w:pPr>
        <w:spacing w:after="100"/>
      </w:pPr>
      <w:r>
        <w:rPr>
          <w:rFonts w:ascii="Arial" w:cs="Arial" w:eastAsia="Arial" w:hAnsi="Arial"/>
          <w:color w:val="000000"/>
          <w:sz w:val="22"/>
          <w:szCs w:val="22"/>
        </w:rPr>
        <w:t xml:space="preserve">Verifies that all authentication endpoints handle empty or missing request data gracefully.</w:t>
      </w:r>
    </w:p>
    <w:p>
      <w:pPr>
        <w:pBdr>
          <w:left w:val="single" w:color="1E8449" w:sz="12" w:space="4"/>
        </w:pBdr>
        <w:spacing w:after="120"/>
        <w:ind w:left="360"/>
      </w:pPr>
      <w:r>
        <w:rPr>
          <w:rFonts w:ascii="Arial" w:cs="Arial" w:eastAsia="Arial" w:hAnsi="Arial"/>
          <w:b/>
          <w:bCs/>
          <w:color w:val="1E8449"/>
          <w:sz w:val="22"/>
          <w:szCs w:val="22"/>
        </w:rPr>
        <w:t xml:space="preserve">SAFE: Status 400 for all endpoints - Empty requests properly rejected</w:t>
      </w:r>
    </w:p>
    <w:p>
      <w:pPr>
        <w:spacing w:after="16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r>
        <w:br w:type="page"/>
      </w:r>
    </w:p>
    <w:p>
      <w:pPr>
        <w:pStyle w:val="Heading2"/>
        <w:spacing w:before="240" w:after="120"/>
      </w:pPr>
      <w:r>
        <w:rPr>
          <w:rFonts w:ascii="Arial" w:cs="Arial" w:eastAsia="Arial" w:hAnsi="Arial"/>
          <w:b/>
          <w:bCs/>
          <w:color w:val="2E75B6"/>
          <w:sz w:val="26"/>
          <w:szCs w:val="26"/>
        </w:rPr>
        <w:t xml:space="preserve">3.5 Mass Assignment Test</w:t>
      </w:r>
    </w:p>
    <w:p>
      <w:pPr>
        <w:spacing w:after="100"/>
      </w:pPr>
      <w:r>
        <w:rPr>
          <w:rFonts w:ascii="Arial" w:cs="Arial" w:eastAsia="Arial" w:hAnsi="Arial"/>
          <w:color w:val="000000"/>
          <w:sz w:val="22"/>
          <w:szCs w:val="22"/>
        </w:rPr>
        <w:t xml:space="preserve">Attempts to inject malicious parameters into the admin webhook endpoint.</w:t>
      </w:r>
    </w:p>
    <w:p>
      <w:pPr>
        <w:pBdr>
          <w:left w:val="single" w:color="1E8449" w:sz="12" w:space="4"/>
        </w:pBdr>
        <w:spacing w:after="120"/>
        <w:ind w:left="360"/>
      </w:pPr>
      <w:r>
        <w:rPr>
          <w:rFonts w:ascii="Arial" w:cs="Arial" w:eastAsia="Arial" w:hAnsi="Arial"/>
          <w:b/>
          <w:bCs/>
          <w:color w:val="1E8449"/>
          <w:sz w:val="22"/>
          <w:szCs w:val="22"/>
        </w:rPr>
        <w:t xml:space="preserve">SAFE: Status 401 - Unauthorized access blocked</w:t>
      </w:r>
    </w:p>
    <w:p>
      <w:pPr>
        <w:spacing w:after="160"/>
        <w:jc w:val="center"/>
      </w:pPr>
      <w:r>
        <w:drawing>
          <wp:inline distT="0" distB="0" distL="0" distR="0">
            <wp:extent cx="476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952500"/>
                    </a:xfrm>
                    <a:prstGeom prst="rect">
                      <a:avLst/>
                    </a:prstGeom>
                  </pic:spPr>
                </pic:pic>
              </a:graphicData>
            </a:graphic>
          </wp:inline>
        </w:drawing>
      </w:r>
    </w:p>
    <w:p>
      <w:pPr>
        <w:pStyle w:val="Heading2"/>
        <w:spacing w:before="240" w:after="120"/>
      </w:pPr>
      <w:r>
        <w:rPr>
          <w:rFonts w:ascii="Arial" w:cs="Arial" w:eastAsia="Arial" w:hAnsi="Arial"/>
          <w:b/>
          <w:bCs/>
          <w:color w:val="2E75B6"/>
          <w:sz w:val="26"/>
          <w:szCs w:val="26"/>
        </w:rPr>
        <w:t xml:space="preserve">3.6 Admin Webhook Security Tests</w:t>
      </w:r>
    </w:p>
    <w:p>
      <w:pPr>
        <w:spacing w:after="100"/>
      </w:pPr>
      <w:r>
        <w:rPr>
          <w:rFonts w:ascii="Arial" w:cs="Arial" w:eastAsia="Arial" w:hAnsi="Arial"/>
          <w:color w:val="000000"/>
          <w:sz w:val="22"/>
          <w:szCs w:val="22"/>
        </w:rPr>
        <w:t xml:space="preserve">Tests unauthorized access, wrong API keys, HTTP verb tampering, and mass assignment on the internal admin webhook endpoint.</w:t>
      </w:r>
    </w:p>
    <w:p>
      <w:pPr>
        <w:pBdr>
          <w:left w:val="single" w:color="1E8449" w:sz="12" w:space="4"/>
        </w:pBdr>
        <w:spacing w:after="120"/>
        <w:ind w:left="360"/>
      </w:pPr>
      <w:r>
        <w:rPr>
          <w:rFonts w:ascii="Arial" w:cs="Arial" w:eastAsia="Arial" w:hAnsi="Arial"/>
          <w:b/>
          <w:bCs/>
          <w:color w:val="1E8449"/>
          <w:sz w:val="22"/>
          <w:szCs w:val="22"/>
        </w:rPr>
        <w:t xml:space="preserve">SAFE: All 4 sub-tests passed - Status codes: 401, 401, 405, 401</w:t>
      </w:r>
    </w:p>
    <w:p>
      <w:pPr>
        <w:spacing w:after="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r>
        <w:br w:type="page"/>
      </w:r>
    </w:p>
    <w:p>
      <w:pPr>
        <w:pStyle w:val="Heading2"/>
        <w:spacing w:before="240" w:after="120"/>
      </w:pPr>
      <w:r>
        <w:rPr>
          <w:rFonts w:ascii="Arial" w:cs="Arial" w:eastAsia="Arial" w:hAnsi="Arial"/>
          <w:b/>
          <w:bCs/>
          <w:color w:val="2E75B6"/>
          <w:sz w:val="26"/>
          <w:szCs w:val="26"/>
        </w:rPr>
        <w:t xml:space="preserve">3.7 Weak Password Registration Test</w:t>
      </w:r>
    </w:p>
    <w:p>
      <w:pPr>
        <w:spacing w:after="100"/>
      </w:pPr>
      <w:r>
        <w:rPr>
          <w:rFonts w:ascii="Arial" w:cs="Arial" w:eastAsia="Arial" w:hAnsi="Arial"/>
          <w:color w:val="000000"/>
          <w:sz w:val="22"/>
          <w:szCs w:val="22"/>
        </w:rPr>
        <w:t xml:space="preserve">Verifies that the registration endpoint enforces strong password policies by rejecting weak passwords.</w:t>
      </w:r>
    </w:p>
    <w:p>
      <w:pPr>
        <w:pBdr>
          <w:left w:val="single" w:color="C0392B" w:sz="12" w:space="4"/>
        </w:pBdr>
        <w:spacing w:after="120"/>
        <w:ind w:left="360"/>
      </w:pPr>
      <w:r>
        <w:rPr>
          <w:rFonts w:ascii="Arial" w:cs="Arial" w:eastAsia="Arial" w:hAnsi="Arial"/>
          <w:b/>
          <w:bCs/>
          <w:color w:val="C0392B"/>
          <w:sz w:val="22"/>
          <w:szCs w:val="22"/>
        </w:rPr>
        <w:t xml:space="preserve">VULNERABLE: Password '123' accepted with Status 201</w:t>
      </w:r>
    </w:p>
    <w:p>
      <w:pPr>
        <w:spacing w:after="100"/>
      </w:pPr>
      <w:r>
        <w:rPr>
          <w:rFonts w:ascii="Arial" w:cs="Arial" w:eastAsia="Arial" w:hAnsi="Arial"/>
          <w:color w:val="C0392B"/>
          <w:sz w:val="22"/>
          <w:szCs w:val="22"/>
        </w:rPr>
        <w:t xml:space="preserve">The server accepted the password '123' which is extremely weak. This allows attackers to easily guess user passwords.</w:t>
      </w:r>
    </w:p>
    <w:p>
      <w:pPr>
        <w:spacing w:after="16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Enforce minimum 8 characters with uppercase, lowercase, numbers, and special characters.</w:t>
      </w:r>
    </w:p>
    <w:p>
      <w:pPr>
        <w:spacing w:after="80"/>
      </w:pPr>
      <w:r>
        <w:rPr>
          <w:rFonts w:ascii="Arial" w:cs="Arial" w:eastAsia="Arial" w:hAnsi="Arial"/>
          <w:b/>
          <w:bCs/>
          <w:sz w:val="22"/>
          <w:szCs w:val="22"/>
        </w:rPr>
        <w:t xml:space="preserve">Backend Fix Applied: </w:t>
      </w:r>
      <w:r>
        <w:rPr>
          <w:rFonts w:ascii="Arial" w:cs="Arial" w:eastAsia="Arial" w:hAnsi="Arial"/>
          <w:sz w:val="22"/>
          <w:szCs w:val="22"/>
        </w:rPr>
        <w:t xml:space="preserve">The backend team resolved this vulnerability by reordering the validation logic — password strength is now checked before schema loading. Additionally, a try-except block was added around schema.load() to ensure that any malformed input returns a clean 400 Bad Request instead of causing an unhandled exception. Transaction rollbacks were also implemented on database commit failures to ensure data integrity.</w:t>
      </w:r>
    </w:p>
    <w:p>
      <w:pPr>
        <w:spacing w:after="120"/>
      </w:pPr>
    </w:p>
    <w:p>
      <w:pPr>
        <w:pStyle w:val="Heading2"/>
        <w:spacing w:before="240" w:after="120"/>
      </w:pPr>
      <w:r>
        <w:rPr>
          <w:rFonts w:ascii="Arial" w:cs="Arial" w:eastAsia="Arial" w:hAnsi="Arial"/>
          <w:b/>
          <w:bCs/>
          <w:color w:val="2E75B6"/>
          <w:sz w:val="26"/>
          <w:szCs w:val="26"/>
        </w:rPr>
        <w:t xml:space="preserve">3.8 Invalid Email Format Test</w:t>
      </w:r>
    </w:p>
    <w:p>
      <w:pPr>
        <w:spacing w:after="100"/>
      </w:pPr>
      <w:r>
        <w:rPr>
          <w:rFonts w:ascii="Arial" w:cs="Arial" w:eastAsia="Arial" w:hAnsi="Arial"/>
          <w:color w:val="000000"/>
          <w:sz w:val="22"/>
          <w:szCs w:val="22"/>
        </w:rPr>
        <w:t xml:space="preserve">Verifies that the registration endpoint validates email format and rejects invalid email addresses.</w:t>
      </w:r>
    </w:p>
    <w:p>
      <w:pPr>
        <w:pBdr>
          <w:left w:val="single" w:color="C0392B" w:sz="12" w:space="4"/>
        </w:pBdr>
        <w:spacing w:after="120"/>
        <w:ind w:left="360"/>
      </w:pPr>
      <w:r>
        <w:rPr>
          <w:rFonts w:ascii="Arial" w:cs="Arial" w:eastAsia="Arial" w:hAnsi="Arial"/>
          <w:b/>
          <w:bCs/>
          <w:color w:val="C0392B"/>
          <w:sz w:val="22"/>
          <w:szCs w:val="22"/>
        </w:rPr>
        <w:t xml:space="preserve">VULNERABLE: Email 'mariamahmed' (no @) accepted with Status 201</w:t>
      </w:r>
    </w:p>
    <w:p>
      <w:pPr>
        <w:spacing w:after="100"/>
      </w:pPr>
      <w:r>
        <w:rPr>
          <w:rFonts w:ascii="Arial" w:cs="Arial" w:eastAsia="Arial" w:hAnsi="Arial"/>
          <w:color w:val="C0392B"/>
          <w:sz w:val="22"/>
          <w:szCs w:val="22"/>
        </w:rPr>
        <w:t xml:space="preserve">The server accepted 'mariamahmed' as a valid email despite missing the @ symbol, indicating insufficient input validation.</w:t>
      </w:r>
    </w:p>
    <w:p>
      <w:pPr>
        <w:spacing w:after="16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9750"/>
                    </a:xfrm>
                    <a:prstGeom prst="rect">
                      <a:avLst/>
                    </a:prstGeom>
                  </pic:spPr>
                </pic:pic>
              </a:graphicData>
            </a:graphic>
          </wp:inline>
        </w:drawing>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Implement strict email format validation.</w:t>
      </w:r>
    </w:p>
    <w:p>
      <w:pPr>
        <w:spacing w:after="80"/>
      </w:pPr>
      <w:r>
        <w:rPr>
          <w:rFonts w:ascii="Arial" w:cs="Arial" w:eastAsia="Arial" w:hAnsi="Arial"/>
          <w:b/>
          <w:bCs/>
          <w:sz w:val="22"/>
          <w:szCs w:val="22"/>
        </w:rPr>
        <w:t xml:space="preserve">Backend Fix Applied: </w:t>
      </w:r>
      <w:r>
        <w:rPr>
          <w:rFonts w:ascii="Arial" w:cs="Arial" w:eastAsia="Arial" w:hAnsi="Arial"/>
          <w:sz w:val="22"/>
          <w:szCs w:val="22"/>
        </w:rPr>
        <w:t xml:space="preserve">The backend team resolved this vulnerability by replacing the generic String field with fields.Email(required=True) in the UserRegisterSchema. This enforces RFC-compliant email validation at the schema level, meaning any registration attempt with a malformed email address will now be rejected with a 400 Bad Request before reaching the database layer.</w:t>
      </w:r>
    </w:p>
    <w:p>
      <w:r>
        <w:br w:type="page"/>
      </w:r>
    </w:p>
    <w:p>
      <w:pPr>
        <w:pStyle w:val="Heading2"/>
        <w:spacing w:before="240" w:after="120"/>
      </w:pPr>
      <w:r>
        <w:rPr>
          <w:rFonts w:ascii="Arial" w:cs="Arial" w:eastAsia="Arial" w:hAnsi="Arial"/>
          <w:b/>
          <w:bCs/>
          <w:color w:val="2E75B6"/>
          <w:sz w:val="26"/>
          <w:szCs w:val="26"/>
        </w:rPr>
        <w:t xml:space="preserve">3.9 IDOR Test</w:t>
      </w:r>
    </w:p>
    <w:p>
      <w:pPr>
        <w:spacing w:after="100"/>
      </w:pPr>
      <w:r>
        <w:rPr>
          <w:rFonts w:ascii="Arial" w:cs="Arial" w:eastAsia="Arial" w:hAnsi="Arial"/>
          <w:color w:val="000000"/>
          <w:sz w:val="22"/>
          <w:szCs w:val="22"/>
        </w:rPr>
        <w:t xml:space="preserve">Tests whether a user can access another user's bookings, profile, or approve bookings they don't own.</w:t>
      </w:r>
    </w:p>
    <w:p>
      <w:pPr>
        <w:pBdr>
          <w:left w:val="single" w:color="1E8449" w:sz="12" w:space="4"/>
        </w:pBdr>
        <w:spacing w:after="120"/>
        <w:ind w:left="360"/>
      </w:pPr>
      <w:r>
        <w:rPr>
          <w:rFonts w:ascii="Arial" w:cs="Arial" w:eastAsia="Arial" w:hAnsi="Arial"/>
          <w:b/>
          <w:bCs/>
          <w:color w:val="1E8449"/>
          <w:sz w:val="22"/>
          <w:szCs w:val="22"/>
        </w:rPr>
        <w:t xml:space="preserve">SAFE: All 3 sub-tests passed - Status codes: 403, 200 (own profile only), 403</w:t>
      </w:r>
    </w:p>
    <w:p>
      <w:pPr>
        <w:spacing w:after="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r>
        <w:br w:type="page"/>
      </w:r>
    </w:p>
    <w:p>
      <w:pPr>
        <w:pStyle w:val="Heading2"/>
        <w:spacing w:before="240" w:after="120"/>
      </w:pPr>
      <w:r>
        <w:rPr>
          <w:rFonts w:ascii="Arial" w:cs="Arial" w:eastAsia="Arial" w:hAnsi="Arial"/>
          <w:b/>
          <w:bCs/>
          <w:color w:val="2E75B6"/>
          <w:sz w:val="26"/>
          <w:szCs w:val="26"/>
        </w:rPr>
        <w:t xml:space="preserve">3.10 JWT Manipulation Test</w:t>
      </w:r>
    </w:p>
    <w:p>
      <w:pPr>
        <w:spacing w:after="100"/>
      </w:pPr>
      <w:r>
        <w:rPr>
          <w:rFonts w:ascii="Arial" w:cs="Arial" w:eastAsia="Arial" w:hAnsi="Arial"/>
          <w:color w:val="000000"/>
          <w:sz w:val="22"/>
          <w:szCs w:val="22"/>
        </w:rPr>
        <w:t xml:space="preserve">Tests the API's resistance to JWT attacks: no token, fake token, modified role, expired token, and algorithm none attack.</w:t>
      </w:r>
    </w:p>
    <w:p>
      <w:pPr>
        <w:pBdr>
          <w:left w:val="single" w:color="1E8449" w:sz="12" w:space="4"/>
        </w:pBdr>
        <w:spacing w:after="120"/>
        <w:ind w:left="360"/>
      </w:pPr>
      <w:r>
        <w:rPr>
          <w:rFonts w:ascii="Arial" w:cs="Arial" w:eastAsia="Arial" w:hAnsi="Arial"/>
          <w:b/>
          <w:bCs/>
          <w:color w:val="1E8449"/>
          <w:sz w:val="22"/>
          <w:szCs w:val="22"/>
        </w:rPr>
        <w:t xml:space="preserve">SAFE: All 5 sub-tests passed - Status codes: 401, 422, 422, 422, 422</w:t>
      </w:r>
    </w:p>
    <w:p>
      <w:pPr>
        <w:spacing w:after="16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33750"/>
                    </a:xfrm>
                    <a:prstGeom prst="rect">
                      <a:avLst/>
                    </a:prstGeom>
                  </pic:spPr>
                </pic:pic>
              </a:graphicData>
            </a:graphic>
          </wp:inline>
        </w:drawing>
      </w:r>
    </w:p>
    <w:p>
      <w:r>
        <w:br w:type="page"/>
      </w:r>
    </w:p>
    <w:p>
      <w:pPr>
        <w:pStyle w:val="Heading2"/>
        <w:spacing w:before="240" w:after="120"/>
      </w:pPr>
      <w:r>
        <w:rPr>
          <w:rFonts w:ascii="Arial" w:cs="Arial" w:eastAsia="Arial" w:hAnsi="Arial"/>
          <w:b/>
          <w:bCs/>
          <w:color w:val="2E75B6"/>
          <w:sz w:val="26"/>
          <w:szCs w:val="26"/>
        </w:rPr>
        <w:t xml:space="preserve">3.11 OTP Security Test</w:t>
      </w:r>
    </w:p>
    <w:p>
      <w:pPr>
        <w:spacing w:after="100"/>
      </w:pPr>
      <w:r>
        <w:rPr>
          <w:rFonts w:ascii="Arial" w:cs="Arial" w:eastAsia="Arial" w:hAnsi="Arial"/>
          <w:color w:val="000000"/>
          <w:sz w:val="22"/>
          <w:szCs w:val="22"/>
        </w:rPr>
        <w:t xml:space="preserve">Tests brute force protection on OTP verification, rate limiting on OTP resend, and handling of non-existent user IDs.</w:t>
      </w:r>
    </w:p>
    <w:p>
      <w:pPr>
        <w:pBdr>
          <w:left w:val="single" w:color="C0392B" w:sz="12" w:space="4"/>
        </w:pBdr>
        <w:spacing w:after="120"/>
        <w:ind w:left="360"/>
      </w:pPr>
      <w:r>
        <w:rPr>
          <w:rFonts w:ascii="Arial" w:cs="Arial" w:eastAsia="Arial" w:hAnsi="Arial"/>
          <w:b/>
          <w:bCs/>
          <w:color w:val="C0392B"/>
          <w:sz w:val="22"/>
          <w:szCs w:val="22"/>
        </w:rPr>
        <w:t xml:space="preserve">VULNERABLE: OTP brute force returns Status 500 instead of 401 or 403</w:t>
      </w:r>
    </w:p>
    <w:p>
      <w:pPr>
        <w:spacing w:after="100"/>
      </w:pPr>
      <w:r>
        <w:rPr>
          <w:rFonts w:ascii="Arial" w:cs="Arial" w:eastAsia="Arial" w:hAnsi="Arial"/>
          <w:color w:val="C0392B"/>
          <w:sz w:val="22"/>
          <w:szCs w:val="22"/>
        </w:rPr>
        <w:t xml:space="preserve">The server crashed with a 500 Internal Server Error on every wrong OTP attempt. This was caused by a timezone mismatch between timezone-aware Python datetimes and timezone-naive MSSQL storage, resulting in a TypeError during OTP expiry comparison.</w:t>
      </w:r>
    </w:p>
    <w:p>
      <w:pPr>
        <w:spacing w:after="16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619500"/>
                    </a:xfrm>
                    <a:prstGeom prst="rect">
                      <a:avLst/>
                    </a:prstGeom>
                  </pic:spPr>
                </pic:pic>
              </a:graphicData>
            </a:graphic>
          </wp:inline>
        </w:drawing>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Fix timezone handling and return a clean 401 on wrong OTP attempts.</w:t>
      </w:r>
    </w:p>
    <w:p>
      <w:pPr>
        <w:spacing w:after="80"/>
      </w:pPr>
      <w:r>
        <w:rPr>
          <w:rFonts w:ascii="Arial" w:cs="Arial" w:eastAsia="Arial" w:hAnsi="Arial"/>
          <w:b/>
          <w:bCs/>
          <w:sz w:val="22"/>
          <w:szCs w:val="22"/>
        </w:rPr>
        <w:t xml:space="preserve">Backend Fix Applied: </w:t>
      </w:r>
      <w:r>
        <w:rPr>
          <w:rFonts w:ascii="Arial" w:cs="Arial" w:eastAsia="Arial" w:hAnsi="Arial"/>
          <w:sz w:val="22"/>
          <w:szCs w:val="22"/>
        </w:rPr>
        <w:t xml:space="preserve">The backend team resolved this vulnerability by normalizing all datetime handling to use naive UTC datetimes. The otp_expiry_datetime() function was updated to return timezone-unaware values, and the verify_otp, verify_reset_code, and reset_password routes were all updated to strip timezone information before performing any datetime comparisons. This eliminated the TypeError crash entirely and ensures the endpoint now returns a proper 401 Unauthorized response on failed OTP attempts.</w:t>
      </w:r>
    </w:p>
    <w:p>
      <w:r>
        <w:br w:type="page"/>
      </w:r>
    </w:p>
    <w:p>
      <w:pPr>
        <w:pStyle w:val="Heading2"/>
        <w:spacing w:before="240" w:after="120"/>
      </w:pPr>
      <w:r>
        <w:rPr>
          <w:rFonts w:ascii="Arial" w:cs="Arial" w:eastAsia="Arial" w:hAnsi="Arial"/>
          <w:b/>
          <w:bCs/>
          <w:color w:val="2E75B6"/>
          <w:sz w:val="26"/>
          <w:szCs w:val="26"/>
        </w:rPr>
        <w:t xml:space="preserve">3.12 File Upload Security Test</w:t>
      </w:r>
    </w:p>
    <w:p>
      <w:pPr>
        <w:spacing w:after="100"/>
      </w:pPr>
      <w:r>
        <w:rPr>
          <w:rFonts w:ascii="Arial" w:cs="Arial" w:eastAsia="Arial" w:hAnsi="Arial"/>
          <w:color w:val="000000"/>
          <w:sz w:val="22"/>
          <w:szCs w:val="22"/>
        </w:rPr>
        <w:t xml:space="preserve">Tests file upload security including malicious PHP files, fake extensions, large files, and uploads without authentication.</w:t>
      </w:r>
    </w:p>
    <w:p>
      <w:pPr>
        <w:pBdr>
          <w:left w:val="single" w:color="C0392B" w:sz="12" w:space="4"/>
        </w:pBdr>
        <w:spacing w:after="120"/>
        <w:ind w:left="360"/>
      </w:pPr>
      <w:r>
        <w:rPr>
          <w:rFonts w:ascii="Arial" w:cs="Arial" w:eastAsia="Arial" w:hAnsi="Arial"/>
          <w:b/>
          <w:bCs/>
          <w:color w:val="C0392B"/>
          <w:sz w:val="22"/>
          <w:szCs w:val="22"/>
        </w:rPr>
        <w:t xml:space="preserve">VULNERABLE: PHP file disguised with .jpg extension accepted with Status 200</w:t>
      </w:r>
    </w:p>
    <w:p>
      <w:pPr>
        <w:spacing w:after="100"/>
      </w:pPr>
      <w:r>
        <w:rPr>
          <w:rFonts w:ascii="Arial" w:cs="Arial" w:eastAsia="Arial" w:hAnsi="Arial"/>
          <w:color w:val="C0392B"/>
          <w:sz w:val="22"/>
          <w:szCs w:val="22"/>
        </w:rPr>
        <w:t xml:space="preserve">The server validated only the file extension, not the actual file content. A malicious PHP file renamed to shell.jpg was accepted and stored on the server, which could lead to Remote Code Execution (RCE).</w:t>
      </w:r>
    </w:p>
    <w:p>
      <w:pPr>
        <w:spacing w:after="16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33750"/>
                    </a:xfrm>
                    <a:prstGeom prst="rect">
                      <a:avLst/>
                    </a:prstGeom>
                  </pic:spPr>
                </pic:pic>
              </a:graphicData>
            </a:graphic>
          </wp:inline>
        </w:drawing>
      </w:r>
    </w:p>
    <w:p>
      <w:pPr>
        <w:spacing w:after="80"/>
      </w:pPr>
      <w:r>
        <w:rPr>
          <w:rFonts w:ascii="Arial" w:cs="Arial" w:eastAsia="Arial" w:hAnsi="Arial"/>
          <w:b/>
          <w:bCs/>
          <w:sz w:val="22"/>
          <w:szCs w:val="22"/>
        </w:rPr>
        <w:t xml:space="preserve">Recommendation: </w:t>
      </w:r>
      <w:r>
        <w:rPr>
          <w:rFonts w:ascii="Arial" w:cs="Arial" w:eastAsia="Arial" w:hAnsi="Arial"/>
          <w:sz w:val="22"/>
          <w:szCs w:val="22"/>
        </w:rPr>
        <w:t xml:space="preserve">Implement magic bytes validation to verify actual file content, not just the extension.</w:t>
      </w:r>
    </w:p>
    <w:p>
      <w:pPr>
        <w:spacing w:after="80"/>
      </w:pPr>
      <w:r>
        <w:rPr>
          <w:rFonts w:ascii="Arial" w:cs="Arial" w:eastAsia="Arial" w:hAnsi="Arial"/>
          <w:b/>
          <w:bCs/>
          <w:sz w:val="22"/>
          <w:szCs w:val="22"/>
        </w:rPr>
        <w:t xml:space="preserve">Backend Fix Applied: </w:t>
      </w:r>
      <w:r>
        <w:rPr>
          <w:rFonts w:ascii="Arial" w:cs="Arial" w:eastAsia="Arial" w:hAnsi="Arial"/>
          <w:sz w:val="22"/>
          <w:szCs w:val="22"/>
        </w:rPr>
        <w:t xml:space="preserve">The backend team resolved this critical vulnerability by implementing content-based file validation using magic bytes inspection. The upload handler now reads the first bytes of every uploaded file and verifies the file signature against a whitelist of allowed types (JPEG, PNG, PDF). Files that do not match an approved signature are rejected with a 400 Bad Request, regardless of the file extension provided by the client. This prevents extension spoofing attacks entirely.</w:t>
      </w:r>
    </w:p>
    <w:p>
      <w:r>
        <w:br w:type="page"/>
      </w:r>
    </w:p>
    <w:p>
      <w:pPr>
        <w:pStyle w:val="Heading1"/>
        <w:pBdr>
          <w:bottom w:val="single" w:color="1F3864" w:sz="6" w:space="1"/>
        </w:pBdr>
        <w:spacing w:before="320" w:after="160"/>
      </w:pPr>
      <w:r>
        <w:rPr>
          <w:rFonts w:ascii="Arial" w:cs="Arial" w:eastAsia="Arial" w:hAnsi="Arial"/>
          <w:b/>
          <w:bCs/>
          <w:color w:val="1F3864"/>
          <w:sz w:val="32"/>
          <w:szCs w:val="32"/>
        </w:rPr>
        <w:t xml:space="preserve">4. Summary of Findings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26"/>
        <w:gridCol w:w="30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VULN-01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MEDIUM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password accepted (123)</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VULN-02</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MEDIUM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email format accepted</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VULN-03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MEDIUM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verify returns 500 Internal Error</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VULN-04</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PHP file accepted with .jpg extension</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Fixed</w:t>
            </w:r>
          </w:p>
        </w:tc>
      </w:tr>
    </w:tbl>
    <w:p>
      <w:pPr>
        <w:spacing w:after="200"/>
      </w:pPr>
    </w:p>
    <w:p>
      <w:pPr>
        <w:pStyle w:val="Heading1"/>
        <w:pBdr>
          <w:bottom w:val="single" w:color="1F3864" w:sz="6" w:space="1"/>
        </w:pBdr>
        <w:spacing w:before="320" w:after="160"/>
      </w:pPr>
      <w:r>
        <w:rPr>
          <w:rFonts w:ascii="Arial" w:cs="Arial" w:eastAsia="Arial" w:hAnsi="Arial"/>
          <w:b/>
          <w:bCs/>
          <w:color w:val="1F3864"/>
          <w:sz w:val="32"/>
          <w:szCs w:val="32"/>
        </w:rPr>
        <w:t xml:space="preserve">5. Conclusion</w:t>
      </w:r>
    </w:p>
    <w:p>
      <w:pPr>
        <w:spacing w:after="100"/>
      </w:pPr>
      <w:r>
        <w:rPr>
          <w:rFonts w:ascii="Arial" w:cs="Arial" w:eastAsia="Arial" w:hAnsi="Arial"/>
          <w:color w:val="000000"/>
          <w:sz w:val="22"/>
          <w:szCs w:val="22"/>
        </w:rPr>
        <w:t xml:space="preserve">The penetration testing assessment of the Rently car rental sharing platform backend API identified four vulnerabilities across authentication, input validation, and file upload functionalities. Following the disclosure of these findings, the backend development team conducted a thorough code review and implemented targeted fixes for every vulnerability identified.</w:t>
      </w:r>
    </w:p>
    <w:p>
      <w:pPr>
        <w:spacing w:after="100"/>
      </w:pPr>
      <w:r>
        <w:rPr>
          <w:rFonts w:ascii="Arial" w:cs="Arial" w:eastAsia="Arial" w:hAnsi="Arial"/>
          <w:color w:val="000000"/>
          <w:sz w:val="22"/>
          <w:szCs w:val="22"/>
        </w:rPr>
        <w:t xml:space="preserve">The weak password policy vulnerability was resolved by enforcing password complexity validation before schema processing. The invalid email format vulnerability was eliminated by replacing the generic string field with a strict RFC-compliant email validator. The OTP 500 error was fixed by normalizing all datetime comparisons to use naive UTC values, eliminating the timezone mismatch crash entirely. The critical file upload vulnerability was remediated by implementing magic bytes content inspection, ensuring that files are validated based on their actual binary content rather than the client-supplied extension.</w:t>
      </w:r>
    </w:p>
    <w:p>
      <w:pPr>
        <w:spacing w:after="100"/>
      </w:pPr>
      <w:r>
        <w:rPr>
          <w:rFonts w:ascii="Arial" w:cs="Arial" w:eastAsia="Arial" w:hAnsi="Arial"/>
          <w:color w:val="000000"/>
          <w:sz w:val="22"/>
          <w:szCs w:val="22"/>
        </w:rPr>
        <w:t xml:space="preserve">Following all backend fixes, all 26 security tests were re-executed and confirmed to pass with a 100% SAFE rate. The Rently backend API is now considered fully secure against all tested attack vectors and is ready for production deployment from a security standpoint.</w:t>
      </w:r>
    </w:p>
    <w:p>
      <w:pPr>
        <w:spacing w:after="200"/>
      </w:pPr>
    </w:p>
    <w:p>
      <w:pPr>
        <w:spacing w:after="120"/>
      </w:pPr>
      <w:r>
        <w:rPr>
          <w:rFonts w:ascii="Arial" w:cs="Arial" w:eastAsia="Arial" w:hAnsi="Arial"/>
          <w:b/>
          <w:bCs/>
          <w:sz w:val="22"/>
          <w:szCs w:val="22"/>
        </w:rPr>
        <w:t xml:space="preserve">Final Test Results — After All Fixes (100%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1726"/>
      </w:tblGrid>
      <w:t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7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 Force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Assignment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No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Wrong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GET 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Verb Tamper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Webhook - Mass Assign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Assignment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Email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Bookings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 - Approve Booking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No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Fake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Modified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Expired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 Algorithm None Attack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Brute 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Resend Rate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Wrong User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PHP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Fake 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Large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 No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SAFE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401</w:t>
            </w:r>
          </w:p>
        </w:tc>
      </w:tr>
    </w:tbl>
    <w:p>
      <w:pPr>
        <w:spacing w:after="200"/>
      </w:pPr>
    </w:p>
    <w:p>
      <w:pPr>
        <w:spacing w:after="200"/>
      </w:pPr>
      <w:r>
        <w:rPr>
          <w:rFonts w:ascii="Arial" w:cs="Arial" w:eastAsia="Arial" w:hAnsi="Arial"/>
          <w:b/>
          <w:bCs/>
          <w:color w:val="1E8449"/>
          <w:sz w:val="22"/>
          <w:szCs w:val="22"/>
        </w:rPr>
        <w:t xml:space="preserve">26 out of 26</w:t>
      </w:r>
      <w:r>
        <w:rPr>
          <w:rFonts w:ascii="Arial" w:cs="Arial" w:eastAsia="Arial" w:hAnsi="Arial"/>
          <w:sz w:val="22"/>
          <w:szCs w:val="22"/>
        </w:rPr>
        <w:t xml:space="preserve"> tests passed (SAFE) — 100% success rate after all fixes</w:t>
      </w:r>
    </w:p>
    <w:p>
      <w:pPr>
        <w:spacing w:after="400"/>
      </w:pPr>
    </w:p>
    <w:p>
      <w:pPr>
        <w:pBdr>
          <w:top w:val="single" w:color="CCCCCC" w:sz="4" w:space="1"/>
        </w:pBdr>
        <w:spacing w:before="120"/>
        <w:jc w:val="center"/>
      </w:pPr>
      <w:r>
        <w:rPr>
          <w:rFonts w:ascii="Arial" w:cs="Arial" w:eastAsia="Arial" w:hAnsi="Arial"/>
          <w:color w:val="888888"/>
          <w:sz w:val="18"/>
          <w:szCs w:val="18"/>
        </w:rPr>
        <w:t xml:space="preserve">Mariam Ahmed Mohamed Abdelwahab  |  Graduation Project Security Assessment  |  February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232c2b6d6aa1b33c900e7465bae7cb4a196fab9.jpg"/><Relationship Id="rId7" Type="http://schemas.openxmlformats.org/officeDocument/2006/relationships/image" Target="media/cfea8693f52277db77c90dc43dfbbb17b98091e4.jpg"/><Relationship Id="rId8" Type="http://schemas.openxmlformats.org/officeDocument/2006/relationships/image" Target="media/bb98c0bbebd98067da120091ea305c176779d1f7.jpg"/><Relationship Id="rId9" Type="http://schemas.openxmlformats.org/officeDocument/2006/relationships/image" Target="media/4432b40da8a81da907402a767426a3e9684ccb40.jpg"/><Relationship Id="rId10" Type="http://schemas.openxmlformats.org/officeDocument/2006/relationships/image" Target="media/5ce22e8fab8aa9d692f111bb057d021543369e1e.jpg"/><Relationship Id="rId11" Type="http://schemas.openxmlformats.org/officeDocument/2006/relationships/image" Target="media/0b3cfb3f5928b0c6e6baa78a9cd9562c8a8ae53d.jpg"/><Relationship Id="rId12" Type="http://schemas.openxmlformats.org/officeDocument/2006/relationships/image" Target="media/96d2cdb3bba3d12858078e3642bf6b6aa5685d17.jpg"/><Relationship Id="rId13" Type="http://schemas.openxmlformats.org/officeDocument/2006/relationships/image" Target="media/5d9e0ba93071c02cfd41e293d2fa5021df5e0f41.jpg"/><Relationship Id="rId14" Type="http://schemas.openxmlformats.org/officeDocument/2006/relationships/image" Target="media/ebf4b7eb3711585c95f83ae2e781d8b0fd0e835c.png"/><Relationship Id="rId15" Type="http://schemas.openxmlformats.org/officeDocument/2006/relationships/image" Target="media/9ace6e1ae58cef543ecaf5f84f8ad126fcefcf50.png"/><Relationship Id="rId16" Type="http://schemas.openxmlformats.org/officeDocument/2006/relationships/image" Target="media/bf5cb7fe103d77b5ec2c57705d95b165cbbbb928.png"/><Relationship Id="rId17" Type="http://schemas.openxmlformats.org/officeDocument/2006/relationships/image" Target="media/46f72347749aecffe8d31a7b0fd0f273df492d6c.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2026-03-01T06:13:41.501Z</dcterms:created>
  <dcterms:modified xsi:type="dcterms:W3CDTF">2026-03-01T06:13:41.502Z</dcterms:modified>
</cp:coreProperties>
</file>

<file path=docProps/custom.xml><?xml version="1.0" encoding="utf-8"?>
<Properties xmlns="http://schemas.openxmlformats.org/officeDocument/2006/custom-properties" xmlns:vt="http://schemas.openxmlformats.org/officeDocument/2006/docPropsVTypes"/>
</file>