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05" w:rsidRDefault="00176C9C">
      <w:pPr>
        <w:rPr>
          <w:b/>
          <w:sz w:val="28"/>
        </w:rPr>
      </w:pPr>
      <w:bookmarkStart w:id="0" w:name="_GoBack"/>
      <w:proofErr w:type="spellStart"/>
      <w:r w:rsidRPr="00176C9C">
        <w:rPr>
          <w:b/>
          <w:sz w:val="28"/>
        </w:rPr>
        <w:t>Solusi</w:t>
      </w:r>
      <w:proofErr w:type="spellEnd"/>
      <w:r w:rsidRPr="00176C9C">
        <w:rPr>
          <w:b/>
          <w:sz w:val="28"/>
        </w:rPr>
        <w:t xml:space="preserve"> </w:t>
      </w:r>
      <w:proofErr w:type="spellStart"/>
      <w:r w:rsidRPr="00176C9C">
        <w:rPr>
          <w:b/>
          <w:sz w:val="28"/>
        </w:rPr>
        <w:t>Implementasi</w:t>
      </w:r>
      <w:proofErr w:type="spellEnd"/>
      <w:r w:rsidRPr="00176C9C">
        <w:rPr>
          <w:b/>
          <w:sz w:val="28"/>
        </w:rPr>
        <w:t xml:space="preserve"> </w:t>
      </w:r>
      <w:proofErr w:type="spellStart"/>
      <w:r w:rsidRPr="00176C9C">
        <w:rPr>
          <w:b/>
          <w:sz w:val="28"/>
        </w:rPr>
        <w:t>Sistem</w:t>
      </w:r>
      <w:proofErr w:type="spellEnd"/>
      <w:r w:rsidRPr="00176C9C">
        <w:rPr>
          <w:b/>
          <w:sz w:val="28"/>
        </w:rPr>
        <w:t xml:space="preserve"> </w:t>
      </w:r>
      <w:proofErr w:type="spellStart"/>
      <w:r w:rsidRPr="00176C9C">
        <w:rPr>
          <w:b/>
          <w:sz w:val="28"/>
        </w:rPr>
        <w:t>Deteksi</w:t>
      </w:r>
      <w:proofErr w:type="spellEnd"/>
      <w:r w:rsidRPr="00176C9C">
        <w:rPr>
          <w:b/>
          <w:sz w:val="28"/>
        </w:rPr>
        <w:t xml:space="preserve"> </w:t>
      </w:r>
      <w:proofErr w:type="spellStart"/>
      <w:r w:rsidRPr="00176C9C">
        <w:rPr>
          <w:b/>
          <w:sz w:val="28"/>
        </w:rPr>
        <w:t>Potensi</w:t>
      </w:r>
      <w:proofErr w:type="spellEnd"/>
      <w:r w:rsidRPr="00176C9C">
        <w:rPr>
          <w:b/>
          <w:sz w:val="28"/>
        </w:rPr>
        <w:t xml:space="preserve"> </w:t>
      </w:r>
      <w:proofErr w:type="spellStart"/>
      <w:r w:rsidRPr="00176C9C">
        <w:rPr>
          <w:b/>
          <w:sz w:val="28"/>
        </w:rPr>
        <w:t>Kebocoran</w:t>
      </w:r>
      <w:proofErr w:type="spellEnd"/>
      <w:r w:rsidRPr="00176C9C">
        <w:rPr>
          <w:b/>
          <w:sz w:val="28"/>
        </w:rPr>
        <w:t xml:space="preserve"> </w:t>
      </w:r>
      <w:proofErr w:type="spellStart"/>
      <w:r w:rsidRPr="00176C9C">
        <w:rPr>
          <w:b/>
          <w:sz w:val="28"/>
        </w:rPr>
        <w:t>Pipa</w:t>
      </w:r>
      <w:proofErr w:type="spellEnd"/>
    </w:p>
    <w:bookmarkEnd w:id="0"/>
    <w:p w:rsidR="0087734B" w:rsidRPr="00176C9C" w:rsidRDefault="0087734B">
      <w:pPr>
        <w:rPr>
          <w:b/>
          <w:sz w:val="28"/>
        </w:rPr>
      </w:pP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Kumpulkan</w:t>
      </w:r>
      <w:proofErr w:type="spellEnd"/>
      <w:proofErr w:type="gram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Historis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yang </w:t>
      </w:r>
      <w:proofErr w:type="spellStart"/>
      <w:r>
        <w:t>bocor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Analisis</w:t>
      </w:r>
      <w:proofErr w:type="spellEnd"/>
      <w:proofErr w:type="gramEnd"/>
      <w:r>
        <w:rPr>
          <w:rStyle w:val="Strong"/>
        </w:rPr>
        <w:t xml:space="preserve"> Data</w:t>
      </w:r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pipa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material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>.</w:t>
      </w: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Pengumpulan</w:t>
      </w:r>
      <w:proofErr w:type="spellEnd"/>
      <w:proofErr w:type="gram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Tambahan</w:t>
      </w:r>
      <w:proofErr w:type="spellEnd"/>
      <w:r>
        <w:t xml:space="preserve">: </w:t>
      </w:r>
      <w:proofErr w:type="spellStart"/>
      <w:r>
        <w:t>Selain</w:t>
      </w:r>
      <w:proofErr w:type="spellEnd"/>
      <w:r>
        <w:t xml:space="preserve"> data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(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),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air mineral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air, </w:t>
      </w:r>
      <w:proofErr w:type="spellStart"/>
      <w:r>
        <w:t>aliran</w:t>
      </w:r>
      <w:proofErr w:type="spellEnd"/>
      <w:r>
        <w:t xml:space="preserve"> air).</w:t>
      </w: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Pemodelan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Prediksi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>.</w:t>
      </w: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Validasi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Tuning</w:t>
      </w:r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keakuratannya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tuning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prediksinya</w:t>
      </w:r>
      <w:proofErr w:type="spellEnd"/>
      <w:r>
        <w:t>.</w:t>
      </w: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Implementasi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Monitoring</w:t>
      </w:r>
      <w:r>
        <w:t xml:space="preserve">: </w:t>
      </w:r>
      <w:proofErr w:type="spellStart"/>
      <w:r>
        <w:t>Implementasikan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pabrik</w:t>
      </w:r>
      <w:proofErr w:type="spellEnd"/>
      <w:r>
        <w:t xml:space="preserve"> air mineral.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:rsidR="00176C9C" w:rsidRDefault="00176C9C" w:rsidP="00176C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Perbaikan</w:t>
      </w:r>
      <w:proofErr w:type="spellEnd"/>
      <w:proofErr w:type="gramEnd"/>
      <w:r w:rsidR="0087734B">
        <w:rPr>
          <w:rStyle w:val="Strong"/>
        </w:rPr>
        <w:t xml:space="preserve"> </w:t>
      </w:r>
      <w:proofErr w:type="spellStart"/>
      <w:r w:rsidR="0087734B" w:rsidRPr="0087734B">
        <w:rPr>
          <w:rStyle w:val="Strong"/>
        </w:rPr>
        <w:t>sebelum</w:t>
      </w:r>
      <w:proofErr w:type="spellEnd"/>
      <w:r w:rsidR="0087734B" w:rsidRPr="0087734B">
        <w:rPr>
          <w:rStyle w:val="Strong"/>
        </w:rPr>
        <w:t xml:space="preserve"> </w:t>
      </w:r>
      <w:proofErr w:type="spellStart"/>
      <w:r w:rsidR="0087734B" w:rsidRPr="0087734B">
        <w:rPr>
          <w:rStyle w:val="Strong"/>
        </w:rPr>
        <w:t>terjadinya</w:t>
      </w:r>
      <w:proofErr w:type="spellEnd"/>
      <w:r w:rsidR="0087734B" w:rsidRPr="0087734B">
        <w:rPr>
          <w:rStyle w:val="Strong"/>
        </w:rPr>
        <w:t xml:space="preserve"> </w:t>
      </w:r>
      <w:proofErr w:type="spellStart"/>
      <w:r w:rsidR="0087734B" w:rsidRPr="0087734B">
        <w:rPr>
          <w:rStyle w:val="Strong"/>
        </w:rPr>
        <w:t>masalah</w:t>
      </w:r>
      <w:proofErr w:type="spellEnd"/>
      <w:r>
        <w:t xml:space="preserve">: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bocor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</w:p>
    <w:p w:rsidR="00176C9C" w:rsidRDefault="00176C9C"/>
    <w:sectPr w:rsidR="00176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9C"/>
    <w:rsid w:val="00176C9C"/>
    <w:rsid w:val="00486405"/>
    <w:rsid w:val="008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55E52-56C1-4140-8FE1-26B0E491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2024-07-05T08:13:00Z</dcterms:created>
  <dcterms:modified xsi:type="dcterms:W3CDTF">2024-07-05T08:38:00Z</dcterms:modified>
</cp:coreProperties>
</file>