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m0vhip9w9f8v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Data Loading and Initial Exploration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Purpose: Load the dataset from a CSV file and display the first few rows and summary statistics to understand the data structure and initial quality.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Actions: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Load data using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Display first few rows to get a preliminary view of the columns and values.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Generate descriptive statistics to understand the distribution of numerical features.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an information summary including data types and the presence of null values.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qmr9q58l6wi7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Data Cleaning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Purpose: Prepare the dataset for analysis by removing unnecessary columns and handling missing values.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Actions: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Drop columns that are not relevant to the prediction model, such as 'Retention' and 'CLV'.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Remove any rows that contain missing values to ensure model accuracy.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Confirm that all missing values have been addressed by checking if there are still any nulls left.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54wfe4c2krz1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Data Visualization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Purpose: Visualize different aspects of the dataset to uncover patterns, detect outliers, and understand variable distributions.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Visualizations Include: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Histograms to see the distribution of credit scores and check for skewness or bi-modality.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Box plots to visually assess the spread, central tendency, and outliers within the credit scores.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Correlation heatmaps to evaluate how variables interrelate, particularly how they might influence the credit score.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g546z9qboh0w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Feature Engineering and Preprocessing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Purpose: Transform raw data into a format suitable for modeling, enhancing the model's ability to learn effectively.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Actions: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Identify and separate target variable and features.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Apply one-hot encoding to categorical variables to make them machine-readable.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Scale numeric features to normalize their range and variance.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Impute missing values in a manner appropriate to their distribution and importance.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l28f4rhqdvqg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Model Building and Compilation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Purpose: Construct a neural network to predict credit scores based on the processed features.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Actions: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a sequential model with dense layers that learn to map features to the target.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Include normalization and dropout for better generalization.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Compile the model with an optimizer and loss function suited to regression tasks.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pvpa0mc39wf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Model Training and Evaluation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Purpose: Fit the model to the training data to learn the relationships between features and the target, and evaluate its performance on unseen data.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Actions: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Train the model using batches of data, validating its performance on a holdout set.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Assess the model's prediction error and accuracy using metrics such as mean absolute error.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c4s9u59i8v06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Prediction and Categorization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Purpose: Use the trained model to make predictions on new data and categorize the results into meaningful groups.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Actions: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Predict credit scores using the model and preprocessing steps on new data samples.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Classify predictions into categories like 'Poor', 'Average', or 'Wealthy' based on score thresholds.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Calculate the distribution of these categories across a dataset to understand demographic financial health.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